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B1CFD" w14:textId="77777777" w:rsidR="0035617C" w:rsidRDefault="0035617C">
      <w:pPr>
        <w:rPr>
          <w:b/>
        </w:rPr>
      </w:pPr>
      <w:r w:rsidRPr="0035617C">
        <w:rPr>
          <w:b/>
        </w:rPr>
        <w:t>http://link.springer.com/journal/volumesAndIssues/13765</w:t>
      </w:r>
    </w:p>
    <w:p w14:paraId="1083D155" w14:textId="77777777" w:rsidR="0035617C" w:rsidRDefault="0035617C">
      <w:pPr>
        <w:rPr>
          <w:b/>
        </w:rPr>
      </w:pPr>
    </w:p>
    <w:p w14:paraId="28A0397A" w14:textId="77777777" w:rsidR="0027126A" w:rsidRPr="00055515" w:rsidRDefault="00941A3A" w:rsidP="0027126A">
      <w:pPr>
        <w:wordWrap/>
        <w:adjustRightInd w:val="0"/>
        <w:jc w:val="left"/>
        <w:rPr>
          <w:rFonts w:eastAsiaTheme="minorHAnsi"/>
          <w:b/>
          <w:iCs/>
          <w:lang w:val="en"/>
        </w:rPr>
      </w:pPr>
      <w:proofErr w:type="gramStart"/>
      <w:r w:rsidRPr="00941A3A">
        <w:rPr>
          <w:rFonts w:eastAsiaTheme="minorHAnsi"/>
          <w:b/>
        </w:rPr>
        <w:t>Boyoung Kim</w:t>
      </w:r>
      <w:r>
        <w:rPr>
          <w:rFonts w:eastAsiaTheme="minorHAnsi" w:hint="eastAsia"/>
          <w:b/>
        </w:rPr>
        <w:t xml:space="preserve">, </w:t>
      </w:r>
      <w:r w:rsidRPr="00941A3A">
        <w:rPr>
          <w:rFonts w:eastAsiaTheme="minorHAnsi"/>
          <w:b/>
        </w:rPr>
        <w:t>Yoo Yeon Kim</w:t>
      </w:r>
      <w:r>
        <w:rPr>
          <w:rFonts w:eastAsiaTheme="minorHAnsi" w:hint="eastAsia"/>
          <w:b/>
        </w:rPr>
        <w:t xml:space="preserve">, </w:t>
      </w:r>
      <w:r w:rsidRPr="00941A3A">
        <w:rPr>
          <w:rFonts w:eastAsiaTheme="minorHAnsi"/>
          <w:b/>
        </w:rPr>
        <w:t>Harry Jung</w:t>
      </w:r>
      <w:r>
        <w:rPr>
          <w:rFonts w:eastAsiaTheme="minorHAnsi" w:hint="eastAsia"/>
          <w:b/>
        </w:rPr>
        <w:t xml:space="preserve">, </w:t>
      </w:r>
      <w:r w:rsidRPr="00941A3A">
        <w:rPr>
          <w:rFonts w:eastAsiaTheme="minorHAnsi"/>
          <w:b/>
        </w:rPr>
        <w:t>Hajin Nam</w:t>
      </w:r>
      <w:r>
        <w:rPr>
          <w:rFonts w:eastAsiaTheme="minorHAnsi" w:hint="eastAsia"/>
          <w:b/>
        </w:rPr>
        <w:t xml:space="preserve">, </w:t>
      </w:r>
      <w:r w:rsidRPr="00941A3A">
        <w:rPr>
          <w:rFonts w:eastAsiaTheme="minorHAnsi"/>
          <w:b/>
        </w:rPr>
        <w:t>Jun Gyo Suh</w:t>
      </w:r>
      <w:r>
        <w:rPr>
          <w:rFonts w:eastAsiaTheme="minorHAnsi" w:hint="eastAsia"/>
          <w:b/>
        </w:rPr>
        <w:t>.</w:t>
      </w:r>
      <w:proofErr w:type="gramEnd"/>
      <w:r>
        <w:rPr>
          <w:rFonts w:eastAsiaTheme="minorHAnsi" w:hint="eastAsia"/>
          <w:b/>
        </w:rPr>
        <w:t xml:space="preserve"> </w:t>
      </w:r>
      <w:proofErr w:type="gramStart"/>
      <w:r w:rsidR="0027126A" w:rsidRPr="0027126A">
        <w:rPr>
          <w:rFonts w:eastAsiaTheme="minorHAnsi"/>
          <w:b/>
        </w:rPr>
        <w:t>Delayed onset of obesity and glucose tolerance in interleukin 18 deficient mice by single housed condition</w:t>
      </w:r>
      <w:r w:rsidR="0027126A" w:rsidRPr="00055515">
        <w:rPr>
          <w:rFonts w:eastAsiaTheme="minorHAnsi" w:hint="eastAsia"/>
          <w:b/>
          <w:iCs/>
          <w:lang w:val="en"/>
        </w:rPr>
        <w:t>.</w:t>
      </w:r>
      <w:proofErr w:type="gramEnd"/>
      <w:r w:rsidR="0027126A" w:rsidRPr="00055515">
        <w:rPr>
          <w:rFonts w:eastAsiaTheme="minorHAnsi" w:hint="eastAsia"/>
          <w:b/>
          <w:i/>
          <w:iCs/>
          <w:lang w:val="en"/>
        </w:rPr>
        <w:t xml:space="preserve"> </w:t>
      </w:r>
      <w:r w:rsidR="0027126A" w:rsidRPr="00055515">
        <w:rPr>
          <w:rFonts w:eastAsiaTheme="minorHAnsi" w:hint="eastAsia"/>
          <w:b/>
          <w:iCs/>
          <w:lang w:val="en"/>
        </w:rPr>
        <w:t>(</w:t>
      </w:r>
      <w:r w:rsidR="0027126A" w:rsidRPr="00055515">
        <w:rPr>
          <w:rFonts w:eastAsiaTheme="minorHAnsi" w:hint="eastAsia"/>
          <w:b/>
          <w:lang w:val="en"/>
        </w:rPr>
        <w:t>201</w:t>
      </w:r>
      <w:r w:rsidR="0027126A">
        <w:rPr>
          <w:rFonts w:eastAsiaTheme="minorHAnsi" w:hint="eastAsia"/>
          <w:b/>
          <w:lang w:val="en"/>
        </w:rPr>
        <w:t>9</w:t>
      </w:r>
      <w:r w:rsidR="0027126A" w:rsidRPr="00055515">
        <w:rPr>
          <w:rFonts w:eastAsiaTheme="minorHAnsi" w:hint="eastAsia"/>
          <w:b/>
          <w:lang w:val="en"/>
        </w:rPr>
        <w:t xml:space="preserve">) </w:t>
      </w:r>
      <w:r w:rsidR="0027126A" w:rsidRPr="00055515">
        <w:rPr>
          <w:rFonts w:eastAsiaTheme="minorHAnsi"/>
          <w:b/>
          <w:lang w:val="en"/>
        </w:rPr>
        <w:t>Appl. Biol. Chem. 6</w:t>
      </w:r>
      <w:r w:rsidR="0027126A">
        <w:rPr>
          <w:rFonts w:eastAsiaTheme="minorHAnsi" w:hint="eastAsia"/>
          <w:b/>
          <w:lang w:val="en"/>
        </w:rPr>
        <w:t>2</w:t>
      </w:r>
      <w:r w:rsidR="0027126A" w:rsidRPr="00055515">
        <w:rPr>
          <w:rFonts w:eastAsiaTheme="minorHAnsi"/>
          <w:b/>
          <w:lang w:val="en"/>
        </w:rPr>
        <w:t xml:space="preserve">: </w:t>
      </w:r>
      <w:r w:rsidR="0027126A">
        <w:rPr>
          <w:rFonts w:eastAsiaTheme="minorHAnsi" w:hint="eastAsia"/>
          <w:b/>
          <w:lang w:val="en"/>
        </w:rPr>
        <w:t>1</w:t>
      </w:r>
    </w:p>
    <w:p w14:paraId="25C9CD93" w14:textId="77777777" w:rsidR="0072138C" w:rsidRDefault="001B28F7" w:rsidP="00473BCC">
      <w:pPr>
        <w:wordWrap/>
        <w:adjustRightInd w:val="0"/>
        <w:jc w:val="left"/>
        <w:rPr>
          <w:rFonts w:eastAsiaTheme="minorHAnsi"/>
          <w:iCs/>
        </w:rPr>
      </w:pPr>
      <w:r w:rsidRPr="001B28F7">
        <w:rPr>
          <w:rFonts w:eastAsiaTheme="minorHAnsi"/>
          <w:iCs/>
        </w:rPr>
        <w:t>Interleukin 18 (IL18) is a kind of proinflammatory cytokine that belongs to the interleukin-1 family. IL18 is associated with obesity and type 2 diabetes. To discover whether body composition parameters in IL18 deficient mouse are altered in single-housed condition, body weight, glucose tolerance, lipid profiles, fat masses, and size of white adipocytes were examined. Mice were housed singly and were divided as follows: C57BL/6 J male (B6-M), IL18 deficient male (IL18-M), C57BL/6 J female (B6-F), IL18 deficient female (IL18-M). Body weight statistically significantly increased in IL18-M at 9 months (p</w:t>
      </w:r>
      <w:r w:rsidRPr="001B28F7">
        <w:rPr>
          <w:rFonts w:ascii="MS Mincho" w:eastAsia="MS Mincho" w:hAnsi="MS Mincho" w:cs="MS Mincho" w:hint="eastAsia"/>
          <w:iCs/>
        </w:rPr>
        <w:t> </w:t>
      </w:r>
      <w:r w:rsidRPr="001B28F7">
        <w:rPr>
          <w:rFonts w:eastAsiaTheme="minorHAnsi"/>
          <w:iCs/>
        </w:rPr>
        <w:t>&lt;</w:t>
      </w:r>
      <w:r w:rsidRPr="001B28F7">
        <w:rPr>
          <w:rFonts w:ascii="MS Mincho" w:eastAsia="MS Mincho" w:hAnsi="MS Mincho" w:cs="MS Mincho" w:hint="eastAsia"/>
          <w:iCs/>
        </w:rPr>
        <w:t> </w:t>
      </w:r>
      <w:r w:rsidRPr="001B28F7">
        <w:rPr>
          <w:rFonts w:eastAsiaTheme="minorHAnsi"/>
          <w:iCs/>
        </w:rPr>
        <w:t>0.05). Glucose tolerance occurred in IL18-M at 6 and 9 months. Total cholesterol and HDL cholesterol were statistically significantly increased in IL18-F compared with B6-F at 9 and 12 months, respectively (p</w:t>
      </w:r>
      <w:r w:rsidRPr="001B28F7">
        <w:rPr>
          <w:rFonts w:ascii="MS Mincho" w:eastAsia="MS Mincho" w:hAnsi="MS Mincho" w:cs="MS Mincho" w:hint="eastAsia"/>
          <w:iCs/>
        </w:rPr>
        <w:t> </w:t>
      </w:r>
      <w:r w:rsidRPr="001B28F7">
        <w:rPr>
          <w:rFonts w:eastAsiaTheme="minorHAnsi"/>
          <w:iCs/>
        </w:rPr>
        <w:t>&lt;</w:t>
      </w:r>
      <w:r w:rsidRPr="001B28F7">
        <w:rPr>
          <w:rFonts w:ascii="MS Mincho" w:eastAsia="MS Mincho" w:hAnsi="MS Mincho" w:cs="MS Mincho" w:hint="eastAsia"/>
          <w:iCs/>
        </w:rPr>
        <w:t> </w:t>
      </w:r>
      <w:r w:rsidRPr="001B28F7">
        <w:rPr>
          <w:rFonts w:eastAsiaTheme="minorHAnsi"/>
          <w:iCs/>
        </w:rPr>
        <w:t>0.05). Also, total cholesterol of IL18-M was statistically significantly increased compared with B6-F and IL18-F at 9 months (p</w:t>
      </w:r>
      <w:r w:rsidRPr="001B28F7">
        <w:rPr>
          <w:rFonts w:ascii="MS Mincho" w:eastAsia="MS Mincho" w:hAnsi="MS Mincho" w:cs="MS Mincho" w:hint="eastAsia"/>
          <w:iCs/>
        </w:rPr>
        <w:t> </w:t>
      </w:r>
      <w:r w:rsidRPr="001B28F7">
        <w:rPr>
          <w:rFonts w:eastAsiaTheme="minorHAnsi"/>
          <w:iCs/>
        </w:rPr>
        <w:t>&lt;</w:t>
      </w:r>
      <w:r w:rsidRPr="001B28F7">
        <w:rPr>
          <w:rFonts w:ascii="MS Mincho" w:eastAsia="MS Mincho" w:hAnsi="MS Mincho" w:cs="MS Mincho" w:hint="eastAsia"/>
          <w:iCs/>
        </w:rPr>
        <w:t> </w:t>
      </w:r>
      <w:r w:rsidRPr="001B28F7">
        <w:rPr>
          <w:rFonts w:eastAsiaTheme="minorHAnsi"/>
          <w:iCs/>
        </w:rPr>
        <w:t>0.05). The perirenal and inguinal fat masses were statistically significantly increased in IL18-M at 9</w:t>
      </w:r>
      <w:r w:rsidRPr="001B28F7">
        <w:rPr>
          <w:rFonts w:ascii="맑은 고딕" w:eastAsia="맑은 고딕" w:hAnsi="맑은 고딕" w:cs="맑은 고딕" w:hint="eastAsia"/>
          <w:iCs/>
        </w:rPr>
        <w:t> </w:t>
      </w:r>
      <w:r w:rsidRPr="001B28F7">
        <w:rPr>
          <w:rFonts w:eastAsiaTheme="minorHAnsi"/>
          <w:iCs/>
        </w:rPr>
        <w:t>months (p</w:t>
      </w:r>
      <w:r w:rsidRPr="001B28F7">
        <w:rPr>
          <w:rFonts w:ascii="MS Mincho" w:eastAsia="MS Mincho" w:hAnsi="MS Mincho" w:cs="MS Mincho" w:hint="eastAsia"/>
          <w:iCs/>
        </w:rPr>
        <w:t> </w:t>
      </w:r>
      <w:r w:rsidRPr="001B28F7">
        <w:rPr>
          <w:rFonts w:eastAsiaTheme="minorHAnsi"/>
          <w:iCs/>
        </w:rPr>
        <w:t>&lt;</w:t>
      </w:r>
      <w:r w:rsidRPr="001B28F7">
        <w:rPr>
          <w:rFonts w:ascii="MS Mincho" w:eastAsia="MS Mincho" w:hAnsi="MS Mincho" w:cs="MS Mincho" w:hint="eastAsia"/>
          <w:iCs/>
        </w:rPr>
        <w:t> </w:t>
      </w:r>
      <w:r w:rsidRPr="001B28F7">
        <w:rPr>
          <w:rFonts w:eastAsiaTheme="minorHAnsi"/>
          <w:iCs/>
        </w:rPr>
        <w:t>0.05). In addition, the size of white adipocytes was increased in IL18-M at 9 months. In single-housed condition, onset of obesity and glucose tolerance were delayed by 3 months in IL18-M. Taken together, these results suggest that housing condition is a very important factor for weight gain and onset of glucose tolerance in IL18 deficient male mouse.</w:t>
      </w:r>
    </w:p>
    <w:p w14:paraId="49E0391F" w14:textId="77777777" w:rsidR="001B28F7" w:rsidRDefault="001B28F7" w:rsidP="00473BCC">
      <w:pPr>
        <w:wordWrap/>
        <w:adjustRightInd w:val="0"/>
        <w:jc w:val="left"/>
        <w:rPr>
          <w:rFonts w:eastAsiaTheme="minorHAnsi"/>
          <w:lang w:val="en"/>
        </w:rPr>
      </w:pPr>
    </w:p>
    <w:p w14:paraId="39FC475C" w14:textId="77777777" w:rsidR="001B28F7" w:rsidRPr="00055515" w:rsidRDefault="00941A3A" w:rsidP="001B28F7">
      <w:pPr>
        <w:wordWrap/>
        <w:adjustRightInd w:val="0"/>
        <w:jc w:val="left"/>
        <w:rPr>
          <w:rFonts w:eastAsiaTheme="minorHAnsi"/>
          <w:b/>
          <w:iCs/>
          <w:lang w:val="en"/>
        </w:rPr>
      </w:pPr>
      <w:proofErr w:type="gramStart"/>
      <w:r w:rsidRPr="00941A3A">
        <w:rPr>
          <w:rFonts w:eastAsiaTheme="minorHAnsi"/>
          <w:b/>
        </w:rPr>
        <w:t>Eun-Ju Kim</w:t>
      </w:r>
      <w:r>
        <w:rPr>
          <w:rFonts w:eastAsiaTheme="minorHAnsi" w:hint="eastAsia"/>
          <w:b/>
        </w:rPr>
        <w:t xml:space="preserve">, </w:t>
      </w:r>
      <w:r w:rsidRPr="00941A3A">
        <w:rPr>
          <w:rFonts w:eastAsiaTheme="minorHAnsi"/>
          <w:b/>
        </w:rPr>
        <w:t>Seong-Eun Park</w:t>
      </w:r>
      <w:r>
        <w:rPr>
          <w:rFonts w:eastAsiaTheme="minorHAnsi" w:hint="eastAsia"/>
          <w:b/>
        </w:rPr>
        <w:t xml:space="preserve">, </w:t>
      </w:r>
      <w:r w:rsidRPr="00941A3A">
        <w:rPr>
          <w:rFonts w:eastAsiaTheme="minorHAnsi"/>
          <w:b/>
        </w:rPr>
        <w:t>Seung-Ho Seo</w:t>
      </w:r>
      <w:r>
        <w:rPr>
          <w:rFonts w:eastAsiaTheme="minorHAnsi" w:hint="eastAsia"/>
          <w:b/>
        </w:rPr>
        <w:t xml:space="preserve">, </w:t>
      </w:r>
      <w:r w:rsidRPr="00941A3A">
        <w:rPr>
          <w:rFonts w:eastAsiaTheme="minorHAnsi"/>
          <w:b/>
        </w:rPr>
        <w:t>Oh-Cheol Kweon</w:t>
      </w:r>
      <w:r>
        <w:rPr>
          <w:rFonts w:eastAsiaTheme="minorHAnsi" w:hint="eastAsia"/>
          <w:b/>
        </w:rPr>
        <w:t xml:space="preserve">, </w:t>
      </w:r>
      <w:r w:rsidRPr="00941A3A">
        <w:rPr>
          <w:rFonts w:eastAsiaTheme="minorHAnsi"/>
          <w:b/>
        </w:rPr>
        <w:t>Hong-Seok Son</w:t>
      </w:r>
      <w:r>
        <w:rPr>
          <w:rFonts w:eastAsiaTheme="minorHAnsi" w:hint="eastAsia"/>
          <w:b/>
        </w:rPr>
        <w:t>.</w:t>
      </w:r>
      <w:proofErr w:type="gramEnd"/>
      <w:r>
        <w:rPr>
          <w:rFonts w:eastAsiaTheme="minorHAnsi" w:hint="eastAsia"/>
          <w:b/>
        </w:rPr>
        <w:t xml:space="preserve"> </w:t>
      </w:r>
      <w:r w:rsidR="001B28F7" w:rsidRPr="001B28F7">
        <w:rPr>
          <w:rFonts w:eastAsiaTheme="minorHAnsi"/>
          <w:b/>
        </w:rPr>
        <w:t>A GC–MS based metabolic profiling of fermented tomato by lactic acid bacteria</w:t>
      </w:r>
      <w:r w:rsidR="001B28F7" w:rsidRPr="00055515">
        <w:rPr>
          <w:rFonts w:eastAsiaTheme="minorHAnsi" w:hint="eastAsia"/>
          <w:b/>
          <w:iCs/>
          <w:lang w:val="en"/>
        </w:rPr>
        <w:t>.</w:t>
      </w:r>
      <w:r w:rsidR="001B28F7" w:rsidRPr="00055515">
        <w:rPr>
          <w:rFonts w:eastAsiaTheme="minorHAnsi" w:hint="eastAsia"/>
          <w:b/>
          <w:i/>
          <w:iCs/>
          <w:lang w:val="en"/>
        </w:rPr>
        <w:t xml:space="preserve"> </w:t>
      </w:r>
      <w:r w:rsidR="001B28F7" w:rsidRPr="00055515">
        <w:rPr>
          <w:rFonts w:eastAsiaTheme="minorHAnsi" w:hint="eastAsia"/>
          <w:b/>
          <w:iCs/>
          <w:lang w:val="en"/>
        </w:rPr>
        <w:t>(</w:t>
      </w:r>
      <w:r w:rsidR="001B28F7" w:rsidRPr="00055515">
        <w:rPr>
          <w:rFonts w:eastAsiaTheme="minorHAnsi" w:hint="eastAsia"/>
          <w:b/>
          <w:lang w:val="en"/>
        </w:rPr>
        <w:t>201</w:t>
      </w:r>
      <w:r w:rsidR="001B28F7">
        <w:rPr>
          <w:rFonts w:eastAsiaTheme="minorHAnsi" w:hint="eastAsia"/>
          <w:b/>
          <w:lang w:val="en"/>
        </w:rPr>
        <w:t>9</w:t>
      </w:r>
      <w:r w:rsidR="001B28F7" w:rsidRPr="00055515">
        <w:rPr>
          <w:rFonts w:eastAsiaTheme="minorHAnsi" w:hint="eastAsia"/>
          <w:b/>
          <w:lang w:val="en"/>
        </w:rPr>
        <w:t xml:space="preserve">) </w:t>
      </w:r>
      <w:r w:rsidR="001B28F7" w:rsidRPr="00055515">
        <w:rPr>
          <w:rFonts w:eastAsiaTheme="minorHAnsi"/>
          <w:b/>
          <w:lang w:val="en"/>
        </w:rPr>
        <w:t>Appl. Biol. Chem. 6</w:t>
      </w:r>
      <w:r w:rsidR="001B28F7">
        <w:rPr>
          <w:rFonts w:eastAsiaTheme="minorHAnsi" w:hint="eastAsia"/>
          <w:b/>
          <w:lang w:val="en"/>
        </w:rPr>
        <w:t>2</w:t>
      </w:r>
      <w:r w:rsidR="001B28F7" w:rsidRPr="00055515">
        <w:rPr>
          <w:rFonts w:eastAsiaTheme="minorHAnsi"/>
          <w:b/>
          <w:lang w:val="en"/>
        </w:rPr>
        <w:t xml:space="preserve">: </w:t>
      </w:r>
      <w:r w:rsidR="001B28F7">
        <w:rPr>
          <w:rFonts w:eastAsiaTheme="minorHAnsi" w:hint="eastAsia"/>
          <w:b/>
          <w:lang w:val="en"/>
        </w:rPr>
        <w:t>2</w:t>
      </w:r>
    </w:p>
    <w:p w14:paraId="1E4A59E2" w14:textId="77777777" w:rsidR="001B28F7" w:rsidRDefault="001B28F7" w:rsidP="00473BCC">
      <w:pPr>
        <w:wordWrap/>
        <w:adjustRightInd w:val="0"/>
        <w:jc w:val="left"/>
        <w:rPr>
          <w:rFonts w:eastAsiaTheme="minorHAnsi"/>
          <w:iCs/>
        </w:rPr>
      </w:pPr>
      <w:r w:rsidRPr="001B28F7">
        <w:rPr>
          <w:rFonts w:eastAsiaTheme="minorHAnsi"/>
          <w:iCs/>
        </w:rPr>
        <w:t>A GC/MS-based metabolite profiling was performed to investigate metabolic differences of fermented tomatoes according to the inoculation of different LAB strains. PCA score plot derived from 2554 signal features of GC–MS data and PCA biplot derived from 18 identified metabolites showed clear separation into three groups. Citric acid and malic acid were found to affect groups clustered with </w:t>
      </w:r>
      <w:r w:rsidRPr="001B28F7">
        <w:rPr>
          <w:rFonts w:eastAsiaTheme="minorHAnsi"/>
          <w:i/>
          <w:iCs/>
        </w:rPr>
        <w:t>Lactobacillus fermentum</w:t>
      </w:r>
      <w:r w:rsidRPr="001B28F7">
        <w:rPr>
          <w:rFonts w:eastAsiaTheme="minorHAnsi"/>
          <w:iCs/>
        </w:rPr>
        <w:t> (</w:t>
      </w:r>
      <w:r w:rsidRPr="001B28F7">
        <w:rPr>
          <w:rFonts w:eastAsiaTheme="minorHAnsi"/>
          <w:i/>
          <w:iCs/>
        </w:rPr>
        <w:t>LF</w:t>
      </w:r>
      <w:r w:rsidRPr="001B28F7">
        <w:rPr>
          <w:rFonts w:eastAsiaTheme="minorHAnsi"/>
          <w:iCs/>
        </w:rPr>
        <w:t>), </w:t>
      </w:r>
      <w:r w:rsidRPr="001B28F7">
        <w:rPr>
          <w:rFonts w:eastAsiaTheme="minorHAnsi"/>
          <w:i/>
          <w:iCs/>
        </w:rPr>
        <w:t>Bifidobacterium longum</w:t>
      </w:r>
      <w:r w:rsidRPr="001B28F7">
        <w:rPr>
          <w:rFonts w:eastAsiaTheme="minorHAnsi"/>
          <w:iCs/>
        </w:rPr>
        <w:t> (</w:t>
      </w:r>
      <w:r w:rsidRPr="001B28F7">
        <w:rPr>
          <w:rFonts w:eastAsiaTheme="minorHAnsi"/>
          <w:i/>
          <w:iCs/>
        </w:rPr>
        <w:t>BL</w:t>
      </w:r>
      <w:r w:rsidRPr="001B28F7">
        <w:rPr>
          <w:rFonts w:eastAsiaTheme="minorHAnsi"/>
          <w:iCs/>
        </w:rPr>
        <w:t>), and </w:t>
      </w:r>
      <w:r w:rsidRPr="001B28F7">
        <w:rPr>
          <w:rFonts w:eastAsiaTheme="minorHAnsi"/>
          <w:i/>
          <w:iCs/>
        </w:rPr>
        <w:t>Pediococcus pentosaceus</w:t>
      </w:r>
      <w:r w:rsidRPr="001B28F7">
        <w:rPr>
          <w:rFonts w:eastAsiaTheme="minorHAnsi"/>
          <w:iCs/>
        </w:rPr>
        <w:t> (</w:t>
      </w:r>
      <w:r w:rsidRPr="001B28F7">
        <w:rPr>
          <w:rFonts w:eastAsiaTheme="minorHAnsi"/>
          <w:i/>
          <w:iCs/>
        </w:rPr>
        <w:t>PP</w:t>
      </w:r>
      <w:r w:rsidRPr="001B28F7">
        <w:rPr>
          <w:rFonts w:eastAsiaTheme="minorHAnsi"/>
          <w:iCs/>
        </w:rPr>
        <w:t>) whereas lactic acid, succinic acid, and fructose were related to </w:t>
      </w:r>
      <w:r w:rsidRPr="001B28F7">
        <w:rPr>
          <w:rFonts w:eastAsiaTheme="minorHAnsi"/>
          <w:i/>
          <w:iCs/>
        </w:rPr>
        <w:t>Lactobacillus plantarum</w:t>
      </w:r>
      <w:r w:rsidRPr="001B28F7">
        <w:rPr>
          <w:rFonts w:eastAsiaTheme="minorHAnsi"/>
          <w:iCs/>
        </w:rPr>
        <w:t> (</w:t>
      </w:r>
      <w:r w:rsidRPr="001B28F7">
        <w:rPr>
          <w:rFonts w:eastAsiaTheme="minorHAnsi"/>
          <w:i/>
          <w:iCs/>
        </w:rPr>
        <w:t>LP</w:t>
      </w:r>
      <w:r w:rsidRPr="001B28F7">
        <w:rPr>
          <w:rFonts w:eastAsiaTheme="minorHAnsi"/>
          <w:iCs/>
        </w:rPr>
        <w:t>) and </w:t>
      </w:r>
      <w:r w:rsidRPr="001B28F7">
        <w:rPr>
          <w:rFonts w:eastAsiaTheme="minorHAnsi"/>
          <w:i/>
          <w:iCs/>
        </w:rPr>
        <w:t>Leuconostoc mesenteroid</w:t>
      </w:r>
      <w:r w:rsidRPr="001B28F7">
        <w:rPr>
          <w:rFonts w:eastAsiaTheme="minorHAnsi"/>
          <w:iCs/>
        </w:rPr>
        <w:t> (</w:t>
      </w:r>
      <w:r w:rsidRPr="001B28F7">
        <w:rPr>
          <w:rFonts w:eastAsiaTheme="minorHAnsi"/>
          <w:i/>
          <w:iCs/>
        </w:rPr>
        <w:t>LM</w:t>
      </w:r>
      <w:r w:rsidRPr="001B28F7">
        <w:rPr>
          <w:rFonts w:eastAsiaTheme="minorHAnsi"/>
          <w:iCs/>
        </w:rPr>
        <w:t>) groups. Meanwhile, </w:t>
      </w:r>
      <w:r w:rsidRPr="001B28F7">
        <w:rPr>
          <w:rFonts w:eastAsiaTheme="minorHAnsi"/>
          <w:i/>
          <w:iCs/>
        </w:rPr>
        <w:t>Lactobacillus brevis</w:t>
      </w:r>
      <w:r w:rsidRPr="001B28F7">
        <w:rPr>
          <w:rFonts w:eastAsiaTheme="minorHAnsi"/>
          <w:iCs/>
        </w:rPr>
        <w:t> (</w:t>
      </w:r>
      <w:r w:rsidRPr="001B28F7">
        <w:rPr>
          <w:rFonts w:eastAsiaTheme="minorHAnsi"/>
          <w:i/>
          <w:iCs/>
        </w:rPr>
        <w:t>LB</w:t>
      </w:r>
      <w:r w:rsidRPr="001B28F7">
        <w:rPr>
          <w:rFonts w:eastAsiaTheme="minorHAnsi"/>
          <w:iCs/>
        </w:rPr>
        <w:t>) was associated with erythritol. Aminoacyl-tRNA biosynthesis and metabolism of cysteine and methionine were identified as metabolic pathways affected by the use of different LAB groups (</w:t>
      </w:r>
      <w:r w:rsidRPr="001B28F7">
        <w:rPr>
          <w:rFonts w:eastAsiaTheme="minorHAnsi"/>
          <w:i/>
          <w:iCs/>
        </w:rPr>
        <w:t>LF</w:t>
      </w:r>
      <w:r w:rsidRPr="001B28F7">
        <w:rPr>
          <w:rFonts w:eastAsiaTheme="minorHAnsi"/>
          <w:iCs/>
        </w:rPr>
        <w:t>, </w:t>
      </w:r>
      <w:r w:rsidRPr="001B28F7">
        <w:rPr>
          <w:rFonts w:eastAsiaTheme="minorHAnsi"/>
          <w:i/>
          <w:iCs/>
        </w:rPr>
        <w:t>BL</w:t>
      </w:r>
      <w:r w:rsidRPr="001B28F7">
        <w:rPr>
          <w:rFonts w:eastAsiaTheme="minorHAnsi"/>
          <w:iCs/>
        </w:rPr>
        <w:t>, and </w:t>
      </w:r>
      <w:r w:rsidRPr="001B28F7">
        <w:rPr>
          <w:rFonts w:eastAsiaTheme="minorHAnsi"/>
          <w:i/>
          <w:iCs/>
        </w:rPr>
        <w:t>PP</w:t>
      </w:r>
      <w:r w:rsidRPr="001B28F7">
        <w:rPr>
          <w:rFonts w:eastAsiaTheme="minorHAnsi"/>
          <w:iCs/>
        </w:rPr>
        <w:t> vs. </w:t>
      </w:r>
      <w:r w:rsidRPr="001B28F7">
        <w:rPr>
          <w:rFonts w:eastAsiaTheme="minorHAnsi"/>
          <w:i/>
          <w:iCs/>
        </w:rPr>
        <w:t>LB</w:t>
      </w:r>
      <w:r w:rsidRPr="001B28F7">
        <w:rPr>
          <w:rFonts w:eastAsiaTheme="minorHAnsi"/>
          <w:iCs/>
        </w:rPr>
        <w:t> groups). This study highlights the applicability of metabolic profiling for understanding fermentative characteristics of LAB strains.</w:t>
      </w:r>
    </w:p>
    <w:p w14:paraId="2566F531" w14:textId="77777777" w:rsidR="007D72FB" w:rsidRDefault="007D72FB" w:rsidP="00473BCC">
      <w:pPr>
        <w:wordWrap/>
        <w:adjustRightInd w:val="0"/>
        <w:jc w:val="left"/>
        <w:rPr>
          <w:rFonts w:eastAsiaTheme="minorHAnsi"/>
          <w:iCs/>
        </w:rPr>
      </w:pPr>
    </w:p>
    <w:p w14:paraId="79D91437" w14:textId="77777777" w:rsidR="007D72FB" w:rsidRPr="007D72FB" w:rsidRDefault="00941A3A" w:rsidP="007D72FB">
      <w:pPr>
        <w:wordWrap/>
        <w:adjustRightInd w:val="0"/>
        <w:jc w:val="left"/>
        <w:rPr>
          <w:rFonts w:eastAsiaTheme="minorHAnsi"/>
          <w:b/>
          <w:lang w:val="en"/>
        </w:rPr>
      </w:pPr>
      <w:proofErr w:type="gramStart"/>
      <w:r w:rsidRPr="00941A3A">
        <w:rPr>
          <w:rFonts w:eastAsiaTheme="minorHAnsi"/>
          <w:b/>
          <w:lang w:val="en"/>
        </w:rPr>
        <w:t>Jae Eun Ju</w:t>
      </w:r>
      <w:r>
        <w:rPr>
          <w:rFonts w:eastAsiaTheme="minorHAnsi" w:hint="eastAsia"/>
          <w:b/>
          <w:lang w:val="en"/>
        </w:rPr>
        <w:t xml:space="preserve">, </w:t>
      </w:r>
      <w:r w:rsidRPr="00941A3A">
        <w:rPr>
          <w:rFonts w:eastAsiaTheme="minorHAnsi"/>
          <w:b/>
          <w:lang w:val="en"/>
        </w:rPr>
        <w:t>Mi-Sook Kim</w:t>
      </w:r>
      <w:r>
        <w:rPr>
          <w:rFonts w:eastAsiaTheme="minorHAnsi" w:hint="eastAsia"/>
          <w:b/>
          <w:lang w:val="en"/>
        </w:rPr>
        <w:t xml:space="preserve">, </w:t>
      </w:r>
      <w:r w:rsidRPr="00941A3A">
        <w:rPr>
          <w:rFonts w:eastAsiaTheme="minorHAnsi"/>
          <w:b/>
          <w:lang w:val="en"/>
        </w:rPr>
        <w:t>Joo Hyun Kang</w:t>
      </w:r>
      <w:r>
        <w:rPr>
          <w:rFonts w:eastAsiaTheme="minorHAnsi" w:hint="eastAsia"/>
          <w:b/>
          <w:lang w:val="en"/>
        </w:rPr>
        <w:t xml:space="preserve">, </w:t>
      </w:r>
      <w:r w:rsidRPr="00941A3A">
        <w:rPr>
          <w:rFonts w:eastAsiaTheme="minorHAnsi"/>
          <w:b/>
          <w:lang w:val="en"/>
        </w:rPr>
        <w:t>Ji Young Lee</w:t>
      </w:r>
      <w:r>
        <w:rPr>
          <w:rFonts w:eastAsiaTheme="minorHAnsi" w:hint="eastAsia"/>
          <w:b/>
          <w:lang w:val="en"/>
        </w:rPr>
        <w:t xml:space="preserve">, </w:t>
      </w:r>
      <w:r w:rsidRPr="00941A3A">
        <w:rPr>
          <w:rFonts w:eastAsiaTheme="minorHAnsi"/>
          <w:b/>
          <w:lang w:val="en"/>
        </w:rPr>
        <w:t>Mi So Lee</w:t>
      </w:r>
      <w:r>
        <w:rPr>
          <w:rFonts w:eastAsiaTheme="minorHAnsi" w:hint="eastAsia"/>
          <w:b/>
          <w:lang w:val="en"/>
        </w:rPr>
        <w:t xml:space="preserve">, </w:t>
      </w:r>
      <w:r w:rsidRPr="00941A3A">
        <w:rPr>
          <w:rFonts w:eastAsiaTheme="minorHAnsi"/>
          <w:b/>
          <w:lang w:val="en"/>
        </w:rPr>
        <w:t>Eun Ho Kim</w:t>
      </w:r>
      <w:r>
        <w:rPr>
          <w:rFonts w:eastAsiaTheme="minorHAnsi" w:hint="eastAsia"/>
          <w:b/>
          <w:lang w:val="en"/>
        </w:rPr>
        <w:t xml:space="preserve">, </w:t>
      </w:r>
      <w:r w:rsidRPr="00941A3A">
        <w:rPr>
          <w:rFonts w:eastAsiaTheme="minorHAnsi"/>
          <w:b/>
          <w:lang w:val="en"/>
        </w:rPr>
        <w:t>Namhyun Chung</w:t>
      </w:r>
      <w:r>
        <w:rPr>
          <w:rFonts w:eastAsiaTheme="minorHAnsi" w:hint="eastAsia"/>
          <w:b/>
          <w:lang w:val="en"/>
        </w:rPr>
        <w:t xml:space="preserve">, </w:t>
      </w:r>
      <w:r w:rsidRPr="00941A3A">
        <w:rPr>
          <w:rFonts w:eastAsiaTheme="minorHAnsi"/>
          <w:b/>
          <w:lang w:val="en"/>
        </w:rPr>
        <w:t>Youn Kyoung Jeong</w:t>
      </w:r>
      <w:r>
        <w:rPr>
          <w:rFonts w:eastAsiaTheme="minorHAnsi" w:hint="eastAsia"/>
          <w:b/>
          <w:lang w:val="en"/>
        </w:rPr>
        <w:t>.</w:t>
      </w:r>
      <w:proofErr w:type="gramEnd"/>
      <w:r>
        <w:rPr>
          <w:rFonts w:eastAsiaTheme="minorHAnsi" w:hint="eastAsia"/>
          <w:b/>
          <w:lang w:val="en"/>
        </w:rPr>
        <w:t xml:space="preserve"> </w:t>
      </w:r>
      <w:proofErr w:type="gramStart"/>
      <w:r w:rsidR="007D72FB" w:rsidRPr="007D72FB">
        <w:rPr>
          <w:rFonts w:eastAsiaTheme="minorHAnsi"/>
          <w:b/>
          <w:lang w:val="en"/>
        </w:rPr>
        <w:t>Potential role of immunological factors in early diagnosis of cancer cachexia in C26 tumor-bearing mice</w:t>
      </w:r>
      <w:r w:rsidR="007D72FB" w:rsidRPr="00055515">
        <w:rPr>
          <w:rFonts w:eastAsiaTheme="minorHAnsi" w:hint="eastAsia"/>
          <w:b/>
          <w:iCs/>
          <w:lang w:val="en"/>
        </w:rPr>
        <w:t>.</w:t>
      </w:r>
      <w:proofErr w:type="gramEnd"/>
      <w:r w:rsidR="007D72FB" w:rsidRPr="00055515">
        <w:rPr>
          <w:rFonts w:eastAsiaTheme="minorHAnsi" w:hint="eastAsia"/>
          <w:b/>
          <w:i/>
          <w:iCs/>
          <w:lang w:val="en"/>
        </w:rPr>
        <w:t xml:space="preserve"> </w:t>
      </w:r>
      <w:r w:rsidR="007D72FB" w:rsidRPr="00055515">
        <w:rPr>
          <w:rFonts w:eastAsiaTheme="minorHAnsi" w:hint="eastAsia"/>
          <w:b/>
          <w:iCs/>
          <w:lang w:val="en"/>
        </w:rPr>
        <w:t>(</w:t>
      </w:r>
      <w:r w:rsidR="007D72FB" w:rsidRPr="00055515">
        <w:rPr>
          <w:rFonts w:eastAsiaTheme="minorHAnsi" w:hint="eastAsia"/>
          <w:b/>
          <w:lang w:val="en"/>
        </w:rPr>
        <w:t>201</w:t>
      </w:r>
      <w:r w:rsidR="007D72FB">
        <w:rPr>
          <w:rFonts w:eastAsiaTheme="minorHAnsi" w:hint="eastAsia"/>
          <w:b/>
          <w:lang w:val="en"/>
        </w:rPr>
        <w:t>9</w:t>
      </w:r>
      <w:r w:rsidR="007D72FB" w:rsidRPr="00055515">
        <w:rPr>
          <w:rFonts w:eastAsiaTheme="minorHAnsi" w:hint="eastAsia"/>
          <w:b/>
          <w:lang w:val="en"/>
        </w:rPr>
        <w:t xml:space="preserve">) </w:t>
      </w:r>
      <w:r w:rsidR="007D72FB" w:rsidRPr="00055515">
        <w:rPr>
          <w:rFonts w:eastAsiaTheme="minorHAnsi"/>
          <w:b/>
          <w:lang w:val="en"/>
        </w:rPr>
        <w:t>Appl. Biol. Chem. 6</w:t>
      </w:r>
      <w:r w:rsidR="007D72FB">
        <w:rPr>
          <w:rFonts w:eastAsiaTheme="minorHAnsi" w:hint="eastAsia"/>
          <w:b/>
          <w:lang w:val="en"/>
        </w:rPr>
        <w:t>2</w:t>
      </w:r>
      <w:r w:rsidR="007D72FB" w:rsidRPr="00055515">
        <w:rPr>
          <w:rFonts w:eastAsiaTheme="minorHAnsi"/>
          <w:b/>
          <w:lang w:val="en"/>
        </w:rPr>
        <w:t xml:space="preserve">: </w:t>
      </w:r>
      <w:r w:rsidR="007D72FB">
        <w:rPr>
          <w:rFonts w:eastAsiaTheme="minorHAnsi" w:hint="eastAsia"/>
          <w:b/>
          <w:lang w:val="en"/>
        </w:rPr>
        <w:t>3</w:t>
      </w:r>
    </w:p>
    <w:p w14:paraId="17E983C2" w14:textId="77777777" w:rsidR="007D72FB" w:rsidRDefault="007D72FB" w:rsidP="00473BCC">
      <w:pPr>
        <w:wordWrap/>
        <w:adjustRightInd w:val="0"/>
        <w:jc w:val="left"/>
        <w:rPr>
          <w:rFonts w:eastAsiaTheme="minorHAnsi"/>
          <w:iCs/>
        </w:rPr>
      </w:pPr>
      <w:r w:rsidRPr="007D72FB">
        <w:rPr>
          <w:rFonts w:eastAsiaTheme="minorHAnsi"/>
          <w:iCs/>
        </w:rPr>
        <w:lastRenderedPageBreak/>
        <w:t>Cachexia is a wasting syndrome associated with high mortality in cancer patients through inducing the failure of normal metabolism and reducing the efficacy of cancer treatment. Thus, it is critically important to diagnose cancer cachexia early. To provide background data for the diagnosis of cachexia, cancer cachectic factors were characterized in the present situation, including immunological cachectic changes during cachexia progression in a cancer cachexia mouse model. Major constitution of cachexia progression is known as the stages of pre-cachexia, cachexia, and refractory cachexia. In the pre-cachexia stage, the weights of immune-related organs, including the thymus and spleen were significantly. T cell populations in spleen were markedly reduced and cachectic cytokines consistently increased in a time-dependent manner. Immunosuppression by activation of cytotoxic T-lymphocyte-associated antigen 4 was induced earlier in CD4</w:t>
      </w:r>
      <w:r w:rsidRPr="007D72FB">
        <w:rPr>
          <w:rFonts w:eastAsiaTheme="minorHAnsi"/>
          <w:iCs/>
          <w:vertAlign w:val="superscript"/>
        </w:rPr>
        <w:t>+</w:t>
      </w:r>
      <w:r w:rsidRPr="007D72FB">
        <w:rPr>
          <w:rFonts w:eastAsiaTheme="minorHAnsi"/>
          <w:iCs/>
        </w:rPr>
        <w:t> cells versus other T cell populations. Furthermore, monocyte chemoattractant protein 1 and interleukin-6 levels in the cachexia group were significantly increased at 3 days from C26 cell inoculation whereas significant carcass weight loss as a classical diagnostic marker occurred at 9 days from C26 cell inoculation. In conclusion, the initiation of cachectic immunological changes was observed prior to weight loss, during the pre-cachexia stage. Accordingly, these findings reveal that the monitoring of humoral and immunological factors may be more sensitive than weight loss for the initial diagnosis and treatment of cachexia.</w:t>
      </w:r>
    </w:p>
    <w:p w14:paraId="74707407" w14:textId="77777777" w:rsidR="007D72FB" w:rsidRDefault="007D72FB" w:rsidP="00473BCC">
      <w:pPr>
        <w:wordWrap/>
        <w:adjustRightInd w:val="0"/>
        <w:jc w:val="left"/>
        <w:rPr>
          <w:rFonts w:eastAsiaTheme="minorHAnsi"/>
          <w:iCs/>
        </w:rPr>
      </w:pPr>
    </w:p>
    <w:p w14:paraId="1920267C" w14:textId="77777777" w:rsidR="007D72FB" w:rsidRPr="007D72FB" w:rsidRDefault="00941A3A" w:rsidP="007D72FB">
      <w:pPr>
        <w:wordWrap/>
        <w:adjustRightInd w:val="0"/>
        <w:jc w:val="left"/>
        <w:rPr>
          <w:rFonts w:eastAsiaTheme="minorHAnsi"/>
          <w:b/>
          <w:lang w:val="en"/>
        </w:rPr>
      </w:pPr>
      <w:r w:rsidRPr="00941A3A">
        <w:rPr>
          <w:rFonts w:eastAsiaTheme="minorHAnsi"/>
          <w:b/>
          <w:lang w:val="en"/>
        </w:rPr>
        <w:t>Fardin Mirahmadi</w:t>
      </w:r>
      <w:r>
        <w:rPr>
          <w:rFonts w:eastAsiaTheme="minorHAnsi" w:hint="eastAsia"/>
          <w:b/>
          <w:lang w:val="en"/>
        </w:rPr>
        <w:t xml:space="preserve">, </w:t>
      </w:r>
      <w:r w:rsidRPr="00941A3A">
        <w:rPr>
          <w:rFonts w:eastAsiaTheme="minorHAnsi"/>
          <w:b/>
          <w:lang w:val="en"/>
        </w:rPr>
        <w:t>Maryam Mizani</w:t>
      </w:r>
      <w:r>
        <w:rPr>
          <w:rFonts w:eastAsiaTheme="minorHAnsi" w:hint="eastAsia"/>
          <w:b/>
          <w:lang w:val="en"/>
        </w:rPr>
        <w:t xml:space="preserve">, </w:t>
      </w:r>
      <w:r w:rsidRPr="00941A3A">
        <w:rPr>
          <w:rFonts w:eastAsiaTheme="minorHAnsi"/>
          <w:b/>
          <w:lang w:val="en"/>
        </w:rPr>
        <w:t>Rahmat Sadeghi</w:t>
      </w:r>
      <w:r>
        <w:rPr>
          <w:rFonts w:eastAsiaTheme="minorHAnsi" w:hint="eastAsia"/>
          <w:b/>
          <w:lang w:val="en"/>
        </w:rPr>
        <w:t xml:space="preserve">, </w:t>
      </w:r>
      <w:r w:rsidRPr="00941A3A">
        <w:rPr>
          <w:rFonts w:eastAsiaTheme="minorHAnsi"/>
          <w:b/>
          <w:lang w:val="en"/>
        </w:rPr>
        <w:t>Mohammad Hadi Givianrad</w:t>
      </w:r>
      <w:r>
        <w:rPr>
          <w:rFonts w:eastAsiaTheme="minorHAnsi" w:hint="eastAsia"/>
          <w:b/>
          <w:lang w:val="en"/>
        </w:rPr>
        <w:t xml:space="preserve">. </w:t>
      </w:r>
      <w:r w:rsidR="007D72FB" w:rsidRPr="007D72FB">
        <w:rPr>
          <w:rFonts w:eastAsiaTheme="minorHAnsi"/>
          <w:b/>
          <w:lang w:val="en"/>
        </w:rPr>
        <w:t>Chemical composition and thermal properties of </w:t>
      </w:r>
      <w:r w:rsidR="007D72FB" w:rsidRPr="007D72FB">
        <w:rPr>
          <w:rFonts w:eastAsiaTheme="minorHAnsi"/>
          <w:b/>
          <w:i/>
          <w:iCs/>
          <w:lang w:val="en"/>
        </w:rPr>
        <w:t>Pistacia atlantica</w:t>
      </w:r>
      <w:r w:rsidR="007D72FB" w:rsidRPr="007D72FB">
        <w:rPr>
          <w:rFonts w:eastAsiaTheme="minorHAnsi"/>
          <w:b/>
          <w:lang w:val="en"/>
        </w:rPr>
        <w:t> subsp. </w:t>
      </w:r>
      <w:r w:rsidR="007D72FB" w:rsidRPr="007D72FB">
        <w:rPr>
          <w:rFonts w:eastAsiaTheme="minorHAnsi"/>
          <w:b/>
          <w:i/>
          <w:iCs/>
          <w:lang w:val="en"/>
        </w:rPr>
        <w:t>Kurdica</w:t>
      </w:r>
      <w:r w:rsidR="007D72FB" w:rsidRPr="007D72FB">
        <w:rPr>
          <w:rFonts w:eastAsiaTheme="minorHAnsi"/>
          <w:b/>
          <w:lang w:val="en"/>
        </w:rPr>
        <w:t> gum</w:t>
      </w:r>
      <w:r w:rsidR="007D72FB" w:rsidRPr="00055515">
        <w:rPr>
          <w:rFonts w:eastAsiaTheme="minorHAnsi" w:hint="eastAsia"/>
          <w:b/>
          <w:iCs/>
          <w:lang w:val="en"/>
        </w:rPr>
        <w:t>.</w:t>
      </w:r>
      <w:r w:rsidR="007D72FB" w:rsidRPr="00055515">
        <w:rPr>
          <w:rFonts w:eastAsiaTheme="minorHAnsi" w:hint="eastAsia"/>
          <w:b/>
          <w:i/>
          <w:iCs/>
          <w:lang w:val="en"/>
        </w:rPr>
        <w:t xml:space="preserve"> </w:t>
      </w:r>
      <w:r w:rsidR="007D72FB" w:rsidRPr="00055515">
        <w:rPr>
          <w:rFonts w:eastAsiaTheme="minorHAnsi" w:hint="eastAsia"/>
          <w:b/>
          <w:iCs/>
          <w:lang w:val="en"/>
        </w:rPr>
        <w:t>(</w:t>
      </w:r>
      <w:r w:rsidR="007D72FB" w:rsidRPr="00055515">
        <w:rPr>
          <w:rFonts w:eastAsiaTheme="minorHAnsi" w:hint="eastAsia"/>
          <w:b/>
          <w:lang w:val="en"/>
        </w:rPr>
        <w:t>201</w:t>
      </w:r>
      <w:r w:rsidR="007D72FB">
        <w:rPr>
          <w:rFonts w:eastAsiaTheme="minorHAnsi" w:hint="eastAsia"/>
          <w:b/>
          <w:lang w:val="en"/>
        </w:rPr>
        <w:t>9</w:t>
      </w:r>
      <w:r w:rsidR="007D72FB" w:rsidRPr="00055515">
        <w:rPr>
          <w:rFonts w:eastAsiaTheme="minorHAnsi" w:hint="eastAsia"/>
          <w:b/>
          <w:lang w:val="en"/>
        </w:rPr>
        <w:t xml:space="preserve">) </w:t>
      </w:r>
      <w:r w:rsidR="007D72FB" w:rsidRPr="00055515">
        <w:rPr>
          <w:rFonts w:eastAsiaTheme="minorHAnsi"/>
          <w:b/>
          <w:lang w:val="en"/>
        </w:rPr>
        <w:t>Appl. Biol. Chem. 6</w:t>
      </w:r>
      <w:r w:rsidR="007D72FB">
        <w:rPr>
          <w:rFonts w:eastAsiaTheme="minorHAnsi" w:hint="eastAsia"/>
          <w:b/>
          <w:lang w:val="en"/>
        </w:rPr>
        <w:t>2</w:t>
      </w:r>
      <w:r w:rsidR="007D72FB" w:rsidRPr="00055515">
        <w:rPr>
          <w:rFonts w:eastAsiaTheme="minorHAnsi"/>
          <w:b/>
          <w:lang w:val="en"/>
        </w:rPr>
        <w:t xml:space="preserve">: </w:t>
      </w:r>
      <w:r w:rsidR="007D72FB">
        <w:rPr>
          <w:rFonts w:eastAsiaTheme="minorHAnsi" w:hint="eastAsia"/>
          <w:b/>
          <w:lang w:val="en"/>
        </w:rPr>
        <w:t>4</w:t>
      </w:r>
    </w:p>
    <w:p w14:paraId="017112EE" w14:textId="77777777" w:rsidR="007D72FB" w:rsidRPr="007D72FB" w:rsidRDefault="007D72FB" w:rsidP="00473BCC">
      <w:pPr>
        <w:wordWrap/>
        <w:adjustRightInd w:val="0"/>
        <w:jc w:val="left"/>
        <w:rPr>
          <w:rFonts w:eastAsiaTheme="minorHAnsi"/>
          <w:iCs/>
        </w:rPr>
      </w:pPr>
      <w:r w:rsidRPr="007D72FB">
        <w:rPr>
          <w:rFonts w:eastAsiaTheme="minorHAnsi"/>
          <w:i/>
          <w:iCs/>
        </w:rPr>
        <w:t>Pistacia atlantica</w:t>
      </w:r>
      <w:r w:rsidRPr="007D72FB">
        <w:rPr>
          <w:rFonts w:eastAsiaTheme="minorHAnsi"/>
          <w:iCs/>
        </w:rPr>
        <w:t> subsp. </w:t>
      </w:r>
      <w:r w:rsidRPr="007D72FB">
        <w:rPr>
          <w:rFonts w:eastAsiaTheme="minorHAnsi"/>
          <w:i/>
          <w:iCs/>
        </w:rPr>
        <w:t>Kurdica</w:t>
      </w:r>
      <w:r w:rsidRPr="007D72FB">
        <w:rPr>
          <w:rFonts w:eastAsiaTheme="minorHAnsi"/>
          <w:iCs/>
        </w:rPr>
        <w:t> (PAK) is distributed throughout the Zagros Mountains and is indigenous to Kurdistan province in western Iran. This study focused on the composition and thermal properties of gum extracted from female and male trees from six regions of Kurdistan province. Significant differences were detected in the total protein, total ash, total carbohydrate and monosaccharaide contents according to gender and geographic region, but no significant difference was found for moisture content. Analysis of the monosaccharide composition using HPLC showed the presence of arabinose, galactose, glucose, rhamnose and xylose. Significant differences were observed for the amino acid contents of the various PAK gum samples. The most abundant amino acids were glutamic acid, aspartic acid, serine, proline and histidine; however, the relative proportions of amino acids varied considerably between samples. The results indicate that the volatile components (VoC) were significantly different between samples according to gender and region, with the predominant VoC being α-Pinene. The results of thermogravimetric analysis showed that the onset of the initial and main decomposition of the samples was at 80 °C and above 240 °C, respectively. The differential scanning calorimetry results showed that nearly all gum samples included two glass transition temperatures and heat capacity values and that nearly all of the values for the female gum samples were lower than for the male samples.</w:t>
      </w:r>
    </w:p>
    <w:p w14:paraId="69EFEA8F" w14:textId="77777777" w:rsidR="007D72FB" w:rsidRDefault="007D72FB" w:rsidP="00473BCC">
      <w:pPr>
        <w:wordWrap/>
        <w:adjustRightInd w:val="0"/>
        <w:jc w:val="left"/>
        <w:rPr>
          <w:rFonts w:eastAsiaTheme="minorHAnsi"/>
          <w:iCs/>
        </w:rPr>
      </w:pPr>
    </w:p>
    <w:p w14:paraId="34064F56" w14:textId="77777777" w:rsidR="007D72FB" w:rsidRPr="007D72FB" w:rsidRDefault="00941A3A" w:rsidP="007D72FB">
      <w:pPr>
        <w:wordWrap/>
        <w:adjustRightInd w:val="0"/>
        <w:jc w:val="left"/>
        <w:rPr>
          <w:rFonts w:eastAsiaTheme="minorHAnsi"/>
          <w:b/>
          <w:lang w:val="en"/>
        </w:rPr>
      </w:pPr>
      <w:r w:rsidRPr="00941A3A">
        <w:rPr>
          <w:rFonts w:eastAsiaTheme="minorHAnsi"/>
          <w:b/>
          <w:lang w:val="en"/>
        </w:rPr>
        <w:t>Mustika Sari</w:t>
      </w:r>
      <w:r>
        <w:rPr>
          <w:rFonts w:eastAsiaTheme="minorHAnsi" w:hint="eastAsia"/>
          <w:b/>
          <w:lang w:val="en"/>
        </w:rPr>
        <w:t xml:space="preserve">, </w:t>
      </w:r>
      <w:r w:rsidRPr="00941A3A">
        <w:rPr>
          <w:rFonts w:eastAsiaTheme="minorHAnsi"/>
          <w:b/>
          <w:lang w:val="en"/>
        </w:rPr>
        <w:t>Yustine Chung</w:t>
      </w:r>
      <w:r>
        <w:rPr>
          <w:rFonts w:eastAsiaTheme="minorHAnsi" w:hint="eastAsia"/>
          <w:b/>
          <w:lang w:val="en"/>
        </w:rPr>
        <w:t xml:space="preserve">, </w:t>
      </w:r>
      <w:r w:rsidRPr="00941A3A">
        <w:rPr>
          <w:rFonts w:eastAsiaTheme="minorHAnsi"/>
          <w:b/>
          <w:lang w:val="en"/>
        </w:rPr>
        <w:t>Felicia Agatha</w:t>
      </w:r>
      <w:r>
        <w:rPr>
          <w:rFonts w:eastAsiaTheme="minorHAnsi" w:hint="eastAsia"/>
          <w:b/>
          <w:lang w:val="en"/>
        </w:rPr>
        <w:t xml:space="preserve">, </w:t>
      </w:r>
      <w:r w:rsidRPr="00941A3A">
        <w:rPr>
          <w:rFonts w:eastAsiaTheme="minorHAnsi"/>
          <w:b/>
          <w:lang w:val="en"/>
        </w:rPr>
        <w:t>Hyung Kwoun Kim</w:t>
      </w:r>
      <w:r>
        <w:rPr>
          <w:rFonts w:eastAsiaTheme="minorHAnsi" w:hint="eastAsia"/>
          <w:b/>
          <w:lang w:val="en"/>
        </w:rPr>
        <w:t xml:space="preserve">. </w:t>
      </w:r>
      <w:proofErr w:type="gramStart"/>
      <w:r w:rsidR="007D72FB" w:rsidRPr="007D72FB">
        <w:rPr>
          <w:rFonts w:eastAsiaTheme="minorHAnsi"/>
          <w:b/>
          <w:lang w:val="en"/>
        </w:rPr>
        <w:t xml:space="preserve">Evaluation of antioxidant and </w:t>
      </w:r>
      <w:r w:rsidR="007D72FB" w:rsidRPr="007D72FB">
        <w:rPr>
          <w:rFonts w:eastAsiaTheme="minorHAnsi"/>
          <w:b/>
          <w:lang w:val="en"/>
        </w:rPr>
        <w:lastRenderedPageBreak/>
        <w:t>antimicrobial activity of phenolic lipids produced by the transesterification of 4-hydroxyphenylacetic acid and triglycerides</w:t>
      </w:r>
      <w:r w:rsidR="007D72FB" w:rsidRPr="00055515">
        <w:rPr>
          <w:rFonts w:eastAsiaTheme="minorHAnsi" w:hint="eastAsia"/>
          <w:b/>
          <w:iCs/>
          <w:lang w:val="en"/>
        </w:rPr>
        <w:t>.</w:t>
      </w:r>
      <w:proofErr w:type="gramEnd"/>
      <w:r w:rsidR="007D72FB" w:rsidRPr="00055515">
        <w:rPr>
          <w:rFonts w:eastAsiaTheme="minorHAnsi" w:hint="eastAsia"/>
          <w:b/>
          <w:i/>
          <w:iCs/>
          <w:lang w:val="en"/>
        </w:rPr>
        <w:t xml:space="preserve"> </w:t>
      </w:r>
      <w:r w:rsidR="007D72FB" w:rsidRPr="00055515">
        <w:rPr>
          <w:rFonts w:eastAsiaTheme="minorHAnsi" w:hint="eastAsia"/>
          <w:b/>
          <w:iCs/>
          <w:lang w:val="en"/>
        </w:rPr>
        <w:t>(</w:t>
      </w:r>
      <w:r w:rsidR="007D72FB" w:rsidRPr="00055515">
        <w:rPr>
          <w:rFonts w:eastAsiaTheme="minorHAnsi" w:hint="eastAsia"/>
          <w:b/>
          <w:lang w:val="en"/>
        </w:rPr>
        <w:t>201</w:t>
      </w:r>
      <w:r w:rsidR="007D72FB">
        <w:rPr>
          <w:rFonts w:eastAsiaTheme="minorHAnsi" w:hint="eastAsia"/>
          <w:b/>
          <w:lang w:val="en"/>
        </w:rPr>
        <w:t>9</w:t>
      </w:r>
      <w:r w:rsidR="007D72FB" w:rsidRPr="00055515">
        <w:rPr>
          <w:rFonts w:eastAsiaTheme="minorHAnsi" w:hint="eastAsia"/>
          <w:b/>
          <w:lang w:val="en"/>
        </w:rPr>
        <w:t xml:space="preserve">) </w:t>
      </w:r>
      <w:r w:rsidR="007D72FB" w:rsidRPr="00055515">
        <w:rPr>
          <w:rFonts w:eastAsiaTheme="minorHAnsi"/>
          <w:b/>
          <w:lang w:val="en"/>
        </w:rPr>
        <w:t>Appl. Biol. Chem. 6</w:t>
      </w:r>
      <w:r w:rsidR="007D72FB">
        <w:rPr>
          <w:rFonts w:eastAsiaTheme="minorHAnsi" w:hint="eastAsia"/>
          <w:b/>
          <w:lang w:val="en"/>
        </w:rPr>
        <w:t>2</w:t>
      </w:r>
      <w:r w:rsidR="007D72FB" w:rsidRPr="00055515">
        <w:rPr>
          <w:rFonts w:eastAsiaTheme="minorHAnsi"/>
          <w:b/>
          <w:lang w:val="en"/>
        </w:rPr>
        <w:t xml:space="preserve">: </w:t>
      </w:r>
      <w:r w:rsidR="007D72FB">
        <w:rPr>
          <w:rFonts w:eastAsiaTheme="minorHAnsi" w:hint="eastAsia"/>
          <w:b/>
          <w:lang w:val="en"/>
        </w:rPr>
        <w:t>5</w:t>
      </w:r>
    </w:p>
    <w:p w14:paraId="711E5DF2" w14:textId="77777777" w:rsidR="007D72FB" w:rsidRDefault="007D72FB" w:rsidP="00473BCC">
      <w:pPr>
        <w:wordWrap/>
        <w:adjustRightInd w:val="0"/>
        <w:jc w:val="left"/>
        <w:rPr>
          <w:rFonts w:eastAsiaTheme="minorHAnsi"/>
          <w:iCs/>
        </w:rPr>
      </w:pPr>
      <w:r w:rsidRPr="007D72FB">
        <w:rPr>
          <w:rFonts w:eastAsiaTheme="minorHAnsi"/>
          <w:iCs/>
        </w:rPr>
        <w:t>Several phenolic compounds derived from plant biomass are attracting attention because they display high antioxidant activity. In this study, antioxidant activity was confirmed in 4-hydroxyphenylacetic acid (HPA), and transesterification reaction using </w:t>
      </w:r>
      <w:r w:rsidRPr="007D72FB">
        <w:rPr>
          <w:rFonts w:eastAsiaTheme="minorHAnsi"/>
          <w:i/>
          <w:iCs/>
        </w:rPr>
        <w:t xml:space="preserve">Candida </w:t>
      </w:r>
      <w:proofErr w:type="gramStart"/>
      <w:r w:rsidRPr="007D72FB">
        <w:rPr>
          <w:rFonts w:eastAsiaTheme="minorHAnsi"/>
          <w:i/>
          <w:iCs/>
        </w:rPr>
        <w:t>antarctica</w:t>
      </w:r>
      <w:proofErr w:type="gramEnd"/>
      <w:r w:rsidRPr="007D72FB">
        <w:rPr>
          <w:rFonts w:eastAsiaTheme="minorHAnsi"/>
          <w:iCs/>
        </w:rPr>
        <w:t> lipase B was performed to enhance the solubility of HPA. The HPA-diolein (HPA-DON) was synthesized from HPA and triolein, while the HPA-fish oil diglyceride (HPA-dFO) was synthesized from HPA and Menhaden fish oil. To increase the conversion yield, the enzyme reaction conditions of the substrate molar ratio, enzyme amount, and reaction time were optimized. After the reaction, HPA-DON and HPA-dFO were purely separated, using prep-LC. The activity assays using DPPH and ABTS radicals confirmed that HPA-DON and HPA-dFO have antioxidant activity. HPA-DON has high activity in non-polar solvents, while HPA-dFO has strong activity in both polar solvents and non-polar solvents. In addition, HPA-dFO has the growth inhibition activity for </w:t>
      </w:r>
      <w:r w:rsidRPr="007D72FB">
        <w:rPr>
          <w:rFonts w:eastAsiaTheme="minorHAnsi"/>
          <w:i/>
          <w:iCs/>
        </w:rPr>
        <w:t>Bacillus coagulans</w:t>
      </w:r>
      <w:r w:rsidRPr="007D72FB">
        <w:rPr>
          <w:rFonts w:eastAsiaTheme="minorHAnsi"/>
          <w:iCs/>
        </w:rPr>
        <w:t>, </w:t>
      </w:r>
      <w:r w:rsidRPr="007D72FB">
        <w:rPr>
          <w:rFonts w:eastAsiaTheme="minorHAnsi"/>
          <w:i/>
          <w:iCs/>
        </w:rPr>
        <w:t>Geobacillus stearothermophilus</w:t>
      </w:r>
      <w:r w:rsidRPr="007D72FB">
        <w:rPr>
          <w:rFonts w:eastAsiaTheme="minorHAnsi"/>
          <w:iCs/>
        </w:rPr>
        <w:t>, and </w:t>
      </w:r>
      <w:r w:rsidRPr="007D72FB">
        <w:rPr>
          <w:rFonts w:eastAsiaTheme="minorHAnsi"/>
          <w:i/>
          <w:iCs/>
        </w:rPr>
        <w:t>Alcaligenes faecalis</w:t>
      </w:r>
      <w:r w:rsidRPr="007D72FB">
        <w:rPr>
          <w:rFonts w:eastAsiaTheme="minorHAnsi"/>
          <w:iCs/>
        </w:rPr>
        <w:t> that cause food spoilage. Therefore, HPA-dFO is a new synthetic substance that has both antioxidant activity and antibacterial activity. The results indicate that these HPA-derivatives can be expected to be developed as important materials in the food and cosmetics industries.</w:t>
      </w:r>
    </w:p>
    <w:p w14:paraId="35070699" w14:textId="77777777" w:rsidR="007D72FB" w:rsidRDefault="007D72FB" w:rsidP="00473BCC">
      <w:pPr>
        <w:wordWrap/>
        <w:adjustRightInd w:val="0"/>
        <w:jc w:val="left"/>
        <w:rPr>
          <w:rFonts w:eastAsiaTheme="minorHAnsi"/>
          <w:iCs/>
        </w:rPr>
      </w:pPr>
    </w:p>
    <w:p w14:paraId="6994F4D2" w14:textId="77777777" w:rsidR="007D72FB" w:rsidRPr="007D72FB" w:rsidRDefault="00941A3A" w:rsidP="007D72FB">
      <w:pPr>
        <w:wordWrap/>
        <w:adjustRightInd w:val="0"/>
        <w:jc w:val="left"/>
        <w:rPr>
          <w:rFonts w:eastAsiaTheme="minorHAnsi"/>
          <w:b/>
          <w:lang w:val="en"/>
        </w:rPr>
      </w:pPr>
      <w:r w:rsidRPr="00941A3A">
        <w:rPr>
          <w:rFonts w:eastAsiaTheme="minorHAnsi"/>
          <w:b/>
          <w:lang w:val="en"/>
        </w:rPr>
        <w:t>Kathyleen Nogrado</w:t>
      </w:r>
      <w:r>
        <w:rPr>
          <w:rFonts w:eastAsiaTheme="minorHAnsi" w:hint="eastAsia"/>
          <w:b/>
          <w:lang w:val="en"/>
        </w:rPr>
        <w:t xml:space="preserve">, </w:t>
      </w:r>
      <w:r w:rsidRPr="00941A3A">
        <w:rPr>
          <w:rFonts w:eastAsiaTheme="minorHAnsi"/>
          <w:b/>
          <w:lang w:val="en"/>
        </w:rPr>
        <w:t>Seul Lee</w:t>
      </w:r>
      <w:r>
        <w:rPr>
          <w:rFonts w:eastAsiaTheme="minorHAnsi" w:hint="eastAsia"/>
          <w:b/>
          <w:lang w:val="en"/>
        </w:rPr>
        <w:t xml:space="preserve">, </w:t>
      </w:r>
      <w:r w:rsidRPr="00941A3A">
        <w:rPr>
          <w:rFonts w:eastAsiaTheme="minorHAnsi"/>
          <w:b/>
          <w:lang w:val="en"/>
        </w:rPr>
        <w:t>Kyongmi Chon</w:t>
      </w:r>
      <w:r>
        <w:rPr>
          <w:rFonts w:eastAsiaTheme="minorHAnsi" w:hint="eastAsia"/>
          <w:b/>
          <w:lang w:val="en"/>
        </w:rPr>
        <w:t xml:space="preserve">, </w:t>
      </w:r>
      <w:r w:rsidRPr="00941A3A">
        <w:rPr>
          <w:rFonts w:eastAsiaTheme="minorHAnsi"/>
          <w:b/>
          <w:lang w:val="en"/>
        </w:rPr>
        <w:t>Ji-Hoon Lee</w:t>
      </w:r>
      <w:r>
        <w:rPr>
          <w:rFonts w:eastAsiaTheme="minorHAnsi" w:hint="eastAsia"/>
          <w:b/>
          <w:lang w:val="en"/>
        </w:rPr>
        <w:t xml:space="preserve">. </w:t>
      </w:r>
      <w:proofErr w:type="gramStart"/>
      <w:r w:rsidR="007D72FB" w:rsidRPr="007D72FB">
        <w:rPr>
          <w:rFonts w:eastAsiaTheme="minorHAnsi"/>
          <w:b/>
          <w:lang w:val="en"/>
        </w:rPr>
        <w:t>Effect of transient exposure to carbaryl wettable powder on the gut microbial community of honey bees</w:t>
      </w:r>
      <w:r w:rsidR="007D72FB" w:rsidRPr="00055515">
        <w:rPr>
          <w:rFonts w:eastAsiaTheme="minorHAnsi" w:hint="eastAsia"/>
          <w:b/>
          <w:iCs/>
          <w:lang w:val="en"/>
        </w:rPr>
        <w:t>.</w:t>
      </w:r>
      <w:proofErr w:type="gramEnd"/>
      <w:r w:rsidR="007D72FB" w:rsidRPr="00055515">
        <w:rPr>
          <w:rFonts w:eastAsiaTheme="minorHAnsi" w:hint="eastAsia"/>
          <w:b/>
          <w:i/>
          <w:iCs/>
          <w:lang w:val="en"/>
        </w:rPr>
        <w:t xml:space="preserve"> </w:t>
      </w:r>
      <w:r w:rsidR="007D72FB" w:rsidRPr="00055515">
        <w:rPr>
          <w:rFonts w:eastAsiaTheme="minorHAnsi" w:hint="eastAsia"/>
          <w:b/>
          <w:iCs/>
          <w:lang w:val="en"/>
        </w:rPr>
        <w:t>(</w:t>
      </w:r>
      <w:r w:rsidR="007D72FB" w:rsidRPr="00055515">
        <w:rPr>
          <w:rFonts w:eastAsiaTheme="minorHAnsi" w:hint="eastAsia"/>
          <w:b/>
          <w:lang w:val="en"/>
        </w:rPr>
        <w:t>201</w:t>
      </w:r>
      <w:r w:rsidR="007D72FB">
        <w:rPr>
          <w:rFonts w:eastAsiaTheme="minorHAnsi" w:hint="eastAsia"/>
          <w:b/>
          <w:lang w:val="en"/>
        </w:rPr>
        <w:t>9</w:t>
      </w:r>
      <w:r w:rsidR="007D72FB" w:rsidRPr="00055515">
        <w:rPr>
          <w:rFonts w:eastAsiaTheme="minorHAnsi" w:hint="eastAsia"/>
          <w:b/>
          <w:lang w:val="en"/>
        </w:rPr>
        <w:t xml:space="preserve">) </w:t>
      </w:r>
      <w:r w:rsidR="007D72FB" w:rsidRPr="00055515">
        <w:rPr>
          <w:rFonts w:eastAsiaTheme="minorHAnsi"/>
          <w:b/>
          <w:lang w:val="en"/>
        </w:rPr>
        <w:t>Appl. Biol. Chem. 6</w:t>
      </w:r>
      <w:r w:rsidR="007D72FB">
        <w:rPr>
          <w:rFonts w:eastAsiaTheme="minorHAnsi" w:hint="eastAsia"/>
          <w:b/>
          <w:lang w:val="en"/>
        </w:rPr>
        <w:t>2</w:t>
      </w:r>
      <w:r w:rsidR="007D72FB" w:rsidRPr="00055515">
        <w:rPr>
          <w:rFonts w:eastAsiaTheme="minorHAnsi"/>
          <w:b/>
          <w:lang w:val="en"/>
        </w:rPr>
        <w:t xml:space="preserve">: </w:t>
      </w:r>
      <w:r w:rsidR="007D72FB">
        <w:rPr>
          <w:rFonts w:eastAsiaTheme="minorHAnsi" w:hint="eastAsia"/>
          <w:b/>
          <w:lang w:val="en"/>
        </w:rPr>
        <w:t>6</w:t>
      </w:r>
    </w:p>
    <w:p w14:paraId="128102F2" w14:textId="77777777" w:rsidR="007D72FB" w:rsidRDefault="007D72FB" w:rsidP="00473BCC">
      <w:pPr>
        <w:wordWrap/>
        <w:adjustRightInd w:val="0"/>
        <w:jc w:val="left"/>
        <w:rPr>
          <w:rFonts w:eastAsiaTheme="minorHAnsi"/>
          <w:iCs/>
        </w:rPr>
      </w:pPr>
      <w:r w:rsidRPr="007D72FB">
        <w:rPr>
          <w:rFonts w:eastAsiaTheme="minorHAnsi"/>
          <w:iCs/>
        </w:rPr>
        <w:t>Bees are important pollinators in agriculture. The bee population has recently begun to decline possibly due to pesticides. The bee gut microbiota strongly influences the health of bees. The gut microbiota of bees is composed of distinct members belonging to selective taxa. Chemicals like pesticides can alter the gut microbiota. The present study investigated the effect of carbaryl pesticides on gut microbiota of honey bees, which had come in contact with rapeseed plants (</w:t>
      </w:r>
      <w:r w:rsidRPr="007D72FB">
        <w:rPr>
          <w:rFonts w:eastAsiaTheme="minorHAnsi"/>
          <w:i/>
          <w:iCs/>
        </w:rPr>
        <w:t>Brassica napus</w:t>
      </w:r>
      <w:r w:rsidRPr="007D72FB">
        <w:rPr>
          <w:rFonts w:eastAsiaTheme="minorHAnsi"/>
          <w:iCs/>
        </w:rPr>
        <w:t xml:space="preserve">) sprayed with carbaryl wettable powder during the honey bee brood test under semi-field condition. Molecular techniques (conventional and quantitative polymerase chain reaction (PCR), clone library method, and DNA sequencing) were employed to analyze changes in the microbial communities between the pesticide-exposed and unexposed bees. </w:t>
      </w:r>
      <w:proofErr w:type="gramStart"/>
      <w:r w:rsidRPr="007D72FB">
        <w:rPr>
          <w:rFonts w:eastAsiaTheme="minorHAnsi"/>
          <w:iCs/>
        </w:rPr>
        <w:t>Phylogenetic analysis of 16S rRNA genes of the clones from both groups, showed differences in their respective compositions of core and non-core bacteria.</w:t>
      </w:r>
      <w:proofErr w:type="gramEnd"/>
      <w:r w:rsidRPr="007D72FB">
        <w:rPr>
          <w:rFonts w:eastAsiaTheme="minorHAnsi"/>
          <w:iCs/>
        </w:rPr>
        <w:t xml:space="preserve"> Both groups contained carbohydrate-degrading bacteria such as </w:t>
      </w:r>
      <w:r w:rsidRPr="007D72FB">
        <w:rPr>
          <w:rFonts w:eastAsiaTheme="minorHAnsi"/>
          <w:i/>
          <w:iCs/>
        </w:rPr>
        <w:t>Gilliamella apicola</w:t>
      </w:r>
      <w:r w:rsidRPr="007D72FB">
        <w:rPr>
          <w:rFonts w:eastAsiaTheme="minorHAnsi"/>
          <w:iCs/>
        </w:rPr>
        <w:t> and </w:t>
      </w:r>
      <w:r w:rsidRPr="007D72FB">
        <w:rPr>
          <w:rFonts w:eastAsiaTheme="minorHAnsi"/>
          <w:i/>
          <w:iCs/>
        </w:rPr>
        <w:t>Lactobacillus</w:t>
      </w:r>
      <w:r w:rsidRPr="007D72FB">
        <w:rPr>
          <w:rFonts w:eastAsiaTheme="minorHAnsi"/>
          <w:iCs/>
        </w:rPr>
        <w:t>. However, the unexposed bees harbored </w:t>
      </w:r>
      <w:r w:rsidRPr="007D72FB">
        <w:rPr>
          <w:rFonts w:eastAsiaTheme="minorHAnsi"/>
          <w:i/>
          <w:iCs/>
        </w:rPr>
        <w:t>Alphaproteobacteria</w:t>
      </w:r>
      <w:r w:rsidRPr="007D72FB">
        <w:rPr>
          <w:rFonts w:eastAsiaTheme="minorHAnsi"/>
          <w:iCs/>
        </w:rPr>
        <w:t>, which were absent in the exposed bees. Microorganisms found in honey bee guts such as </w:t>
      </w:r>
      <w:r w:rsidRPr="007D72FB">
        <w:rPr>
          <w:rFonts w:eastAsiaTheme="minorHAnsi"/>
          <w:i/>
          <w:iCs/>
        </w:rPr>
        <w:t>Snodgrassella alvi</w:t>
      </w:r>
      <w:r w:rsidRPr="007D72FB">
        <w:rPr>
          <w:rFonts w:eastAsiaTheme="minorHAnsi"/>
          <w:iCs/>
        </w:rPr>
        <w:t> and </w:t>
      </w:r>
      <w:r w:rsidRPr="007D72FB">
        <w:rPr>
          <w:rFonts w:eastAsiaTheme="minorHAnsi"/>
          <w:i/>
          <w:iCs/>
        </w:rPr>
        <w:t>L</w:t>
      </w:r>
      <w:r w:rsidRPr="007D72FB">
        <w:rPr>
          <w:rFonts w:eastAsiaTheme="minorHAnsi"/>
          <w:iCs/>
        </w:rPr>
        <w:t>. </w:t>
      </w:r>
      <w:r w:rsidRPr="007D72FB">
        <w:rPr>
          <w:rFonts w:eastAsiaTheme="minorHAnsi"/>
          <w:i/>
          <w:iCs/>
        </w:rPr>
        <w:t>kullabergensis</w:t>
      </w:r>
      <w:r w:rsidRPr="007D72FB">
        <w:rPr>
          <w:rFonts w:eastAsiaTheme="minorHAnsi"/>
          <w:iCs/>
        </w:rPr>
        <w:t>, however, were observed only in the exposed bees, but not in the unexposed bees. The difference between the two groups was distinctly recognized when copy numbers of 16S rRNA genes were compared by quantitative PCR. Results showed that the average gene copy number for the unexposed bees was higher than that for the exposed bees. This may indicate the toxic effect of pesticides on bees and gut microbiota.</w:t>
      </w:r>
    </w:p>
    <w:p w14:paraId="7A5AAB8B" w14:textId="77777777" w:rsidR="007D72FB" w:rsidRDefault="007D72FB" w:rsidP="00473BCC">
      <w:pPr>
        <w:wordWrap/>
        <w:adjustRightInd w:val="0"/>
        <w:jc w:val="left"/>
        <w:rPr>
          <w:rFonts w:eastAsiaTheme="minorHAnsi"/>
          <w:iCs/>
        </w:rPr>
      </w:pPr>
    </w:p>
    <w:p w14:paraId="0373E517" w14:textId="77777777" w:rsidR="007D72FB" w:rsidRPr="007D72FB" w:rsidRDefault="002E0FCA" w:rsidP="007D72FB">
      <w:pPr>
        <w:wordWrap/>
        <w:adjustRightInd w:val="0"/>
        <w:jc w:val="left"/>
        <w:rPr>
          <w:rFonts w:eastAsiaTheme="minorHAnsi"/>
          <w:b/>
          <w:lang w:val="en"/>
        </w:rPr>
      </w:pPr>
      <w:r>
        <w:rPr>
          <w:rFonts w:eastAsiaTheme="minorHAnsi" w:hint="eastAsia"/>
          <w:b/>
          <w:lang w:val="en"/>
        </w:rPr>
        <w:t>Y</w:t>
      </w:r>
      <w:r w:rsidR="00941A3A" w:rsidRPr="00941A3A">
        <w:rPr>
          <w:rFonts w:eastAsiaTheme="minorHAnsi"/>
          <w:b/>
          <w:lang w:val="en"/>
        </w:rPr>
        <w:t>eong-Geun Lee</w:t>
      </w:r>
      <w:r w:rsidR="00941A3A">
        <w:rPr>
          <w:rFonts w:eastAsiaTheme="minorHAnsi" w:hint="eastAsia"/>
          <w:b/>
          <w:lang w:val="en"/>
        </w:rPr>
        <w:t xml:space="preserve">, </w:t>
      </w:r>
      <w:r w:rsidR="00941A3A" w:rsidRPr="00941A3A">
        <w:rPr>
          <w:rFonts w:eastAsiaTheme="minorHAnsi"/>
          <w:b/>
          <w:lang w:val="en"/>
        </w:rPr>
        <w:t>Isabel Rodriguez</w:t>
      </w:r>
      <w:r w:rsidR="00941A3A">
        <w:rPr>
          <w:rFonts w:eastAsiaTheme="minorHAnsi" w:hint="eastAsia"/>
          <w:b/>
          <w:lang w:val="en"/>
        </w:rPr>
        <w:t xml:space="preserve">, </w:t>
      </w:r>
      <w:r w:rsidR="00941A3A" w:rsidRPr="00941A3A">
        <w:rPr>
          <w:rFonts w:eastAsiaTheme="minorHAnsi"/>
          <w:b/>
          <w:lang w:val="en"/>
        </w:rPr>
        <w:t>Youn Hee Nam</w:t>
      </w:r>
      <w:r w:rsidR="00941A3A">
        <w:rPr>
          <w:rFonts w:eastAsiaTheme="minorHAnsi" w:hint="eastAsia"/>
          <w:b/>
          <w:lang w:val="en"/>
        </w:rPr>
        <w:t xml:space="preserve">, </w:t>
      </w:r>
      <w:r w:rsidR="00941A3A" w:rsidRPr="00941A3A">
        <w:rPr>
          <w:rFonts w:eastAsiaTheme="minorHAnsi"/>
          <w:b/>
          <w:lang w:val="en"/>
        </w:rPr>
        <w:t>Jung Eun Gwag</w:t>
      </w:r>
      <w:r w:rsidR="00941A3A">
        <w:rPr>
          <w:rFonts w:eastAsiaTheme="minorHAnsi" w:hint="eastAsia"/>
          <w:b/>
          <w:lang w:val="en"/>
        </w:rPr>
        <w:t xml:space="preserve">, </w:t>
      </w:r>
      <w:r w:rsidR="00941A3A" w:rsidRPr="00941A3A">
        <w:rPr>
          <w:rFonts w:eastAsiaTheme="minorHAnsi"/>
          <w:b/>
          <w:lang w:val="en"/>
        </w:rPr>
        <w:t>Sang Ho Woo</w:t>
      </w:r>
      <w:r w:rsidR="00941A3A">
        <w:rPr>
          <w:rFonts w:eastAsiaTheme="minorHAnsi" w:hint="eastAsia"/>
          <w:b/>
          <w:lang w:val="en"/>
        </w:rPr>
        <w:t xml:space="preserve">, </w:t>
      </w:r>
      <w:r w:rsidR="00941A3A" w:rsidRPr="00941A3A">
        <w:rPr>
          <w:rFonts w:eastAsiaTheme="minorHAnsi"/>
          <w:b/>
          <w:lang w:val="en"/>
        </w:rPr>
        <w:t>Hyoung-Geun Kim</w:t>
      </w:r>
      <w:r w:rsidR="00941A3A">
        <w:rPr>
          <w:rFonts w:eastAsiaTheme="minorHAnsi" w:hint="eastAsia"/>
          <w:b/>
          <w:lang w:val="en"/>
        </w:rPr>
        <w:t xml:space="preserve">, </w:t>
      </w:r>
      <w:r w:rsidR="00941A3A" w:rsidRPr="00941A3A">
        <w:rPr>
          <w:rFonts w:eastAsiaTheme="minorHAnsi"/>
          <w:b/>
          <w:lang w:val="en"/>
        </w:rPr>
        <w:t>Jung-Hwan Ko</w:t>
      </w:r>
      <w:r w:rsidR="00941A3A">
        <w:rPr>
          <w:rFonts w:eastAsiaTheme="minorHAnsi" w:hint="eastAsia"/>
          <w:b/>
          <w:lang w:val="en"/>
        </w:rPr>
        <w:t xml:space="preserve">, </w:t>
      </w:r>
      <w:r w:rsidR="00941A3A" w:rsidRPr="00941A3A">
        <w:rPr>
          <w:rFonts w:eastAsiaTheme="minorHAnsi"/>
          <w:b/>
          <w:lang w:val="en"/>
        </w:rPr>
        <w:t>Bin Na Hong</w:t>
      </w:r>
      <w:r w:rsidR="00941A3A">
        <w:rPr>
          <w:rFonts w:eastAsiaTheme="minorHAnsi" w:hint="eastAsia"/>
          <w:b/>
          <w:lang w:val="en"/>
        </w:rPr>
        <w:t xml:space="preserve">, </w:t>
      </w:r>
      <w:r w:rsidR="00941A3A" w:rsidRPr="00941A3A">
        <w:rPr>
          <w:rFonts w:eastAsiaTheme="minorHAnsi"/>
          <w:b/>
          <w:lang w:val="en"/>
        </w:rPr>
        <w:t>Tong Ho Kang</w:t>
      </w:r>
      <w:r w:rsidR="00941A3A">
        <w:rPr>
          <w:rFonts w:eastAsiaTheme="minorHAnsi" w:hint="eastAsia"/>
          <w:b/>
          <w:lang w:val="en"/>
        </w:rPr>
        <w:t xml:space="preserve">, </w:t>
      </w:r>
      <w:r w:rsidR="00941A3A" w:rsidRPr="00941A3A">
        <w:rPr>
          <w:rFonts w:eastAsiaTheme="minorHAnsi"/>
          <w:b/>
          <w:lang w:val="en"/>
        </w:rPr>
        <w:t>Nam-In Baek</w:t>
      </w:r>
      <w:r w:rsidR="00941A3A">
        <w:rPr>
          <w:rFonts w:eastAsiaTheme="minorHAnsi" w:hint="eastAsia"/>
          <w:b/>
          <w:lang w:val="en"/>
        </w:rPr>
        <w:t xml:space="preserve">. </w:t>
      </w:r>
      <w:r w:rsidR="007D72FB" w:rsidRPr="007D72FB">
        <w:rPr>
          <w:rFonts w:eastAsiaTheme="minorHAnsi"/>
          <w:b/>
          <w:lang w:val="en"/>
        </w:rPr>
        <w:t>Recovery effect of lignans and fermented extracts from </w:t>
      </w:r>
      <w:r w:rsidR="007D72FB" w:rsidRPr="007D72FB">
        <w:rPr>
          <w:rFonts w:eastAsiaTheme="minorHAnsi"/>
          <w:b/>
          <w:i/>
          <w:iCs/>
          <w:lang w:val="en"/>
        </w:rPr>
        <w:t>Forsythia koreana</w:t>
      </w:r>
      <w:r w:rsidR="007D72FB" w:rsidRPr="007D72FB">
        <w:rPr>
          <w:rFonts w:eastAsiaTheme="minorHAnsi"/>
          <w:b/>
          <w:lang w:val="en"/>
        </w:rPr>
        <w:t> flowers on pancreatic islets damaged by alloxan in zebrafish (</w:t>
      </w:r>
      <w:r w:rsidR="007D72FB" w:rsidRPr="007D72FB">
        <w:rPr>
          <w:rFonts w:eastAsiaTheme="minorHAnsi"/>
          <w:b/>
          <w:i/>
          <w:iCs/>
          <w:lang w:val="en"/>
        </w:rPr>
        <w:t>Danio rerio</w:t>
      </w:r>
      <w:r w:rsidR="007D72FB" w:rsidRPr="007D72FB">
        <w:rPr>
          <w:rFonts w:eastAsiaTheme="minorHAnsi"/>
          <w:b/>
          <w:lang w:val="en"/>
        </w:rPr>
        <w:t>)</w:t>
      </w:r>
      <w:r w:rsidR="007D72FB" w:rsidRPr="00055515">
        <w:rPr>
          <w:rFonts w:eastAsiaTheme="minorHAnsi" w:hint="eastAsia"/>
          <w:b/>
          <w:iCs/>
          <w:lang w:val="en"/>
        </w:rPr>
        <w:t>.</w:t>
      </w:r>
      <w:r w:rsidR="007D72FB" w:rsidRPr="00055515">
        <w:rPr>
          <w:rFonts w:eastAsiaTheme="minorHAnsi" w:hint="eastAsia"/>
          <w:b/>
          <w:i/>
          <w:iCs/>
          <w:lang w:val="en"/>
        </w:rPr>
        <w:t xml:space="preserve"> </w:t>
      </w:r>
      <w:r w:rsidR="007D72FB" w:rsidRPr="00055515">
        <w:rPr>
          <w:rFonts w:eastAsiaTheme="minorHAnsi" w:hint="eastAsia"/>
          <w:b/>
          <w:iCs/>
          <w:lang w:val="en"/>
        </w:rPr>
        <w:t>(</w:t>
      </w:r>
      <w:r w:rsidR="007D72FB" w:rsidRPr="00055515">
        <w:rPr>
          <w:rFonts w:eastAsiaTheme="minorHAnsi" w:hint="eastAsia"/>
          <w:b/>
          <w:lang w:val="en"/>
        </w:rPr>
        <w:t>201</w:t>
      </w:r>
      <w:r w:rsidR="007D72FB">
        <w:rPr>
          <w:rFonts w:eastAsiaTheme="minorHAnsi" w:hint="eastAsia"/>
          <w:b/>
          <w:lang w:val="en"/>
        </w:rPr>
        <w:t>9</w:t>
      </w:r>
      <w:r w:rsidR="007D72FB" w:rsidRPr="00055515">
        <w:rPr>
          <w:rFonts w:eastAsiaTheme="minorHAnsi" w:hint="eastAsia"/>
          <w:b/>
          <w:lang w:val="en"/>
        </w:rPr>
        <w:t xml:space="preserve">) </w:t>
      </w:r>
      <w:r w:rsidR="007D72FB" w:rsidRPr="00055515">
        <w:rPr>
          <w:rFonts w:eastAsiaTheme="minorHAnsi"/>
          <w:b/>
          <w:lang w:val="en"/>
        </w:rPr>
        <w:t>Appl. Biol. Chem. 6</w:t>
      </w:r>
      <w:r w:rsidR="007D72FB">
        <w:rPr>
          <w:rFonts w:eastAsiaTheme="minorHAnsi" w:hint="eastAsia"/>
          <w:b/>
          <w:lang w:val="en"/>
        </w:rPr>
        <w:t>2</w:t>
      </w:r>
      <w:r w:rsidR="007D72FB" w:rsidRPr="00055515">
        <w:rPr>
          <w:rFonts w:eastAsiaTheme="minorHAnsi"/>
          <w:b/>
          <w:lang w:val="en"/>
        </w:rPr>
        <w:t xml:space="preserve">: </w:t>
      </w:r>
      <w:r w:rsidR="007D72FB">
        <w:rPr>
          <w:rFonts w:eastAsiaTheme="minorHAnsi" w:hint="eastAsia"/>
          <w:b/>
          <w:lang w:val="en"/>
        </w:rPr>
        <w:t>7</w:t>
      </w:r>
    </w:p>
    <w:p w14:paraId="102864EC" w14:textId="77777777" w:rsidR="007D72FB" w:rsidRDefault="007D72FB" w:rsidP="00473BCC">
      <w:pPr>
        <w:wordWrap/>
        <w:adjustRightInd w:val="0"/>
        <w:jc w:val="left"/>
        <w:rPr>
          <w:rFonts w:eastAsiaTheme="minorHAnsi"/>
          <w:iCs/>
        </w:rPr>
      </w:pPr>
      <w:r w:rsidRPr="007D72FB">
        <w:rPr>
          <w:rFonts w:eastAsiaTheme="minorHAnsi"/>
          <w:iCs/>
        </w:rPr>
        <w:t>Repeated column separation yielded four enterolactone type lignans from </w:t>
      </w:r>
      <w:r w:rsidRPr="007D72FB">
        <w:rPr>
          <w:rFonts w:eastAsiaTheme="minorHAnsi"/>
          <w:i/>
          <w:iCs/>
        </w:rPr>
        <w:t>Forsythia koreana</w:t>
      </w:r>
      <w:r w:rsidRPr="007D72FB">
        <w:rPr>
          <w:rFonts w:eastAsiaTheme="minorHAnsi"/>
          <w:iCs/>
        </w:rPr>
        <w:t> flowers (FKF), whose chemical structures were identified using several spectral technics. FKF MeOH extract (FKFM) and four lignans significantly recovered aloxan induced pancreatic islet in zebrafish. Especially, aglycones, </w:t>
      </w:r>
      <w:r w:rsidRPr="007D72FB">
        <w:rPr>
          <w:rFonts w:eastAsiaTheme="minorHAnsi"/>
          <w:b/>
          <w:bCs/>
          <w:iCs/>
        </w:rPr>
        <w:t>1</w:t>
      </w:r>
      <w:r w:rsidRPr="007D72FB">
        <w:rPr>
          <w:rFonts w:eastAsiaTheme="minorHAnsi"/>
          <w:iCs/>
        </w:rPr>
        <w:t> and </w:t>
      </w:r>
      <w:r w:rsidRPr="007D72FB">
        <w:rPr>
          <w:rFonts w:eastAsiaTheme="minorHAnsi"/>
          <w:b/>
          <w:bCs/>
          <w:iCs/>
        </w:rPr>
        <w:t>3</w:t>
      </w:r>
      <w:r w:rsidRPr="007D72FB">
        <w:rPr>
          <w:rFonts w:eastAsiaTheme="minorHAnsi"/>
          <w:iCs/>
        </w:rPr>
        <w:t>, exhibited relatively higher activity than the lignan glycosides, </w:t>
      </w:r>
      <w:r w:rsidRPr="007D72FB">
        <w:rPr>
          <w:rFonts w:eastAsiaTheme="minorHAnsi"/>
          <w:b/>
          <w:bCs/>
          <w:iCs/>
        </w:rPr>
        <w:t>2</w:t>
      </w:r>
      <w:r w:rsidRPr="007D72FB">
        <w:rPr>
          <w:rFonts w:eastAsiaTheme="minorHAnsi"/>
          <w:iCs/>
        </w:rPr>
        <w:t> and </w:t>
      </w:r>
      <w:r w:rsidRPr="007D72FB">
        <w:rPr>
          <w:rFonts w:eastAsiaTheme="minorHAnsi"/>
          <w:b/>
          <w:bCs/>
          <w:iCs/>
        </w:rPr>
        <w:t>4</w:t>
      </w:r>
      <w:r w:rsidRPr="007D72FB">
        <w:rPr>
          <w:rFonts w:eastAsiaTheme="minorHAnsi"/>
          <w:iCs/>
        </w:rPr>
        <w:t>. Therefore, FKFM was fermented using a </w:t>
      </w:r>
      <w:r w:rsidRPr="007D72FB">
        <w:rPr>
          <w:rFonts w:eastAsiaTheme="minorHAnsi"/>
          <w:i/>
          <w:iCs/>
        </w:rPr>
        <w:t>Microbacterium esteraromaticum</w:t>
      </w:r>
      <w:r w:rsidRPr="007D72FB">
        <w:rPr>
          <w:rFonts w:eastAsiaTheme="minorHAnsi"/>
          <w:iCs/>
        </w:rPr>
        <w:t>, BGP1, to yield the fermented FKFM (FKFM-BGP1). FKFM and FKFM-BGP1 were extracted using </w:t>
      </w:r>
      <w:r w:rsidRPr="007D72FB">
        <w:rPr>
          <w:rFonts w:eastAsiaTheme="minorHAnsi"/>
          <w:i/>
          <w:iCs/>
        </w:rPr>
        <w:t>n</w:t>
      </w:r>
      <w:r w:rsidRPr="007D72FB">
        <w:rPr>
          <w:rFonts w:eastAsiaTheme="minorHAnsi"/>
          <w:iCs/>
        </w:rPr>
        <w:t>-butanol to give </w:t>
      </w:r>
      <w:r w:rsidRPr="007D72FB">
        <w:rPr>
          <w:rFonts w:eastAsiaTheme="minorHAnsi"/>
          <w:i/>
          <w:iCs/>
        </w:rPr>
        <w:t>n</w:t>
      </w:r>
      <w:r w:rsidRPr="007D72FB">
        <w:rPr>
          <w:rFonts w:eastAsiaTheme="minorHAnsi"/>
          <w:iCs/>
        </w:rPr>
        <w:t>-BuOH fraction of each, FKFM-nB and FKFM-BGP1-nB, respectively. FKFM-BGP1-nB showed higher activity than FKFM-nB, as well the content of the aglycones, </w:t>
      </w:r>
      <w:r w:rsidRPr="007D72FB">
        <w:rPr>
          <w:rFonts w:eastAsiaTheme="minorHAnsi"/>
          <w:b/>
          <w:bCs/>
          <w:iCs/>
        </w:rPr>
        <w:t>1</w:t>
      </w:r>
      <w:r w:rsidRPr="007D72FB">
        <w:rPr>
          <w:rFonts w:eastAsiaTheme="minorHAnsi"/>
          <w:iCs/>
        </w:rPr>
        <w:t> and </w:t>
      </w:r>
      <w:r w:rsidRPr="007D72FB">
        <w:rPr>
          <w:rFonts w:eastAsiaTheme="minorHAnsi"/>
          <w:b/>
          <w:bCs/>
          <w:iCs/>
        </w:rPr>
        <w:t>3</w:t>
      </w:r>
      <w:r w:rsidRPr="007D72FB">
        <w:rPr>
          <w:rFonts w:eastAsiaTheme="minorHAnsi"/>
          <w:iCs/>
        </w:rPr>
        <w:t>, in FKFM-BGP1-nB, 2.42</w:t>
      </w:r>
      <w:r w:rsidRPr="007D72FB">
        <w:rPr>
          <w:rFonts w:ascii="MS Mincho" w:eastAsia="MS Mincho" w:hAnsi="MS Mincho" w:cs="MS Mincho" w:hint="eastAsia"/>
          <w:iCs/>
        </w:rPr>
        <w:t> </w:t>
      </w:r>
      <w:r w:rsidRPr="007D72FB">
        <w:rPr>
          <w:rFonts w:ascii="맑은 고딕" w:eastAsia="맑은 고딕" w:hAnsi="맑은 고딕" w:cs="맑은 고딕" w:hint="eastAsia"/>
          <w:iCs/>
        </w:rPr>
        <w:t>±</w:t>
      </w:r>
      <w:r w:rsidRPr="007D72FB">
        <w:rPr>
          <w:rFonts w:ascii="MS Mincho" w:eastAsia="MS Mincho" w:hAnsi="MS Mincho" w:cs="MS Mincho" w:hint="eastAsia"/>
          <w:iCs/>
        </w:rPr>
        <w:t> </w:t>
      </w:r>
      <w:r w:rsidRPr="007D72FB">
        <w:rPr>
          <w:rFonts w:eastAsiaTheme="minorHAnsi"/>
          <w:iCs/>
        </w:rPr>
        <w:t>0.01% and 1.15</w:t>
      </w:r>
      <w:r w:rsidRPr="007D72FB">
        <w:rPr>
          <w:rFonts w:ascii="MS Mincho" w:eastAsia="MS Mincho" w:hAnsi="MS Mincho" w:cs="MS Mincho" w:hint="eastAsia"/>
          <w:iCs/>
        </w:rPr>
        <w:t> </w:t>
      </w:r>
      <w:r w:rsidRPr="007D72FB">
        <w:rPr>
          <w:rFonts w:ascii="맑은 고딕" w:eastAsia="맑은 고딕" w:hAnsi="맑은 고딕" w:cs="맑은 고딕" w:hint="eastAsia"/>
          <w:iCs/>
        </w:rPr>
        <w:t>±</w:t>
      </w:r>
      <w:r w:rsidRPr="007D72FB">
        <w:rPr>
          <w:rFonts w:ascii="MS Mincho" w:eastAsia="MS Mincho" w:hAnsi="MS Mincho" w:cs="MS Mincho" w:hint="eastAsia"/>
          <w:iCs/>
        </w:rPr>
        <w:t> </w:t>
      </w:r>
      <w:r w:rsidRPr="007D72FB">
        <w:rPr>
          <w:rFonts w:eastAsiaTheme="minorHAnsi"/>
          <w:iCs/>
        </w:rPr>
        <w:t>0.01%, was revealed to be much higher than that in FKFM-nB, 0.01</w:t>
      </w:r>
      <w:r w:rsidRPr="007D72FB">
        <w:rPr>
          <w:rFonts w:ascii="MS Mincho" w:eastAsia="MS Mincho" w:hAnsi="MS Mincho" w:cs="MS Mincho" w:hint="eastAsia"/>
          <w:iCs/>
        </w:rPr>
        <w:t> </w:t>
      </w:r>
      <w:r w:rsidRPr="007D72FB">
        <w:rPr>
          <w:rFonts w:ascii="맑은 고딕" w:eastAsia="맑은 고딕" w:hAnsi="맑은 고딕" w:cs="맑은 고딕" w:hint="eastAsia"/>
          <w:iCs/>
        </w:rPr>
        <w:t>±</w:t>
      </w:r>
      <w:r w:rsidRPr="007D72FB">
        <w:rPr>
          <w:rFonts w:ascii="MS Mincho" w:eastAsia="MS Mincho" w:hAnsi="MS Mincho" w:cs="MS Mincho" w:hint="eastAsia"/>
          <w:iCs/>
        </w:rPr>
        <w:t> </w:t>
      </w:r>
      <w:r w:rsidRPr="007D72FB">
        <w:rPr>
          <w:rFonts w:eastAsiaTheme="minorHAnsi"/>
          <w:iCs/>
        </w:rPr>
        <w:t>0.01% and 0.01</w:t>
      </w:r>
      <w:r w:rsidRPr="007D72FB">
        <w:rPr>
          <w:rFonts w:ascii="MS Mincho" w:eastAsia="MS Mincho" w:hAnsi="MS Mincho" w:cs="MS Mincho" w:hint="eastAsia"/>
          <w:iCs/>
        </w:rPr>
        <w:t> </w:t>
      </w:r>
      <w:r w:rsidRPr="007D72FB">
        <w:rPr>
          <w:rFonts w:ascii="맑은 고딕" w:eastAsia="맑은 고딕" w:hAnsi="맑은 고딕" w:cs="맑은 고딕" w:hint="eastAsia"/>
          <w:iCs/>
        </w:rPr>
        <w:t>±</w:t>
      </w:r>
      <w:r w:rsidRPr="007D72FB">
        <w:rPr>
          <w:rFonts w:ascii="MS Mincho" w:eastAsia="MS Mincho" w:hAnsi="MS Mincho" w:cs="MS Mincho" w:hint="eastAsia"/>
          <w:iCs/>
        </w:rPr>
        <w:t> </w:t>
      </w:r>
      <w:r w:rsidRPr="007D72FB">
        <w:rPr>
          <w:rFonts w:eastAsiaTheme="minorHAnsi"/>
          <w:iCs/>
        </w:rPr>
        <w:t>0.01%, respectively. In conclusion, the lignan aglycones</w:t>
      </w:r>
      <w:r w:rsidRPr="007D72FB">
        <w:rPr>
          <w:rFonts w:ascii="맑은 고딕" w:eastAsia="맑은 고딕" w:hAnsi="맑은 고딕" w:cs="맑은 고딕" w:hint="eastAsia"/>
          <w:iCs/>
        </w:rPr>
        <w:t> </w:t>
      </w:r>
      <w:r w:rsidRPr="007D72FB">
        <w:rPr>
          <w:rFonts w:eastAsiaTheme="minorHAnsi"/>
          <w:b/>
          <w:bCs/>
          <w:iCs/>
        </w:rPr>
        <w:t>1</w:t>
      </w:r>
      <w:r w:rsidRPr="007D72FB">
        <w:rPr>
          <w:rFonts w:eastAsiaTheme="minorHAnsi"/>
          <w:iCs/>
        </w:rPr>
        <w:t> and </w:t>
      </w:r>
      <w:r w:rsidRPr="007D72FB">
        <w:rPr>
          <w:rFonts w:eastAsiaTheme="minorHAnsi"/>
          <w:b/>
          <w:bCs/>
          <w:iCs/>
        </w:rPr>
        <w:t>3</w:t>
      </w:r>
      <w:r w:rsidRPr="007D72FB">
        <w:rPr>
          <w:rFonts w:eastAsiaTheme="minorHAnsi"/>
          <w:iCs/>
        </w:rPr>
        <w:t> as well FKFM-BGP1-nB from </w:t>
      </w:r>
      <w:r w:rsidRPr="007D72FB">
        <w:rPr>
          <w:rFonts w:eastAsiaTheme="minorHAnsi"/>
          <w:i/>
          <w:iCs/>
        </w:rPr>
        <w:t>F. koreana</w:t>
      </w:r>
      <w:r w:rsidRPr="007D72FB">
        <w:rPr>
          <w:rFonts w:eastAsiaTheme="minorHAnsi"/>
          <w:iCs/>
        </w:rPr>
        <w:t xml:space="preserve"> flowers </w:t>
      </w:r>
      <w:proofErr w:type="gramStart"/>
      <w:r w:rsidRPr="007D72FB">
        <w:rPr>
          <w:rFonts w:eastAsiaTheme="minorHAnsi"/>
          <w:iCs/>
        </w:rPr>
        <w:t>were</w:t>
      </w:r>
      <w:proofErr w:type="gramEnd"/>
      <w:r w:rsidRPr="007D72FB">
        <w:rPr>
          <w:rFonts w:eastAsiaTheme="minorHAnsi"/>
          <w:iCs/>
        </w:rPr>
        <w:t xml:space="preserve"> proved to be potential anti-diabetic agents. Furthermore, we suggest that antidiabetic efficacy of FKFM-BGP1-nB might be related to lignan aglycones </w:t>
      </w:r>
      <w:r w:rsidRPr="007D72FB">
        <w:rPr>
          <w:rFonts w:eastAsiaTheme="minorHAnsi"/>
          <w:b/>
          <w:bCs/>
          <w:iCs/>
        </w:rPr>
        <w:t>1</w:t>
      </w:r>
      <w:r w:rsidRPr="007D72FB">
        <w:rPr>
          <w:rFonts w:eastAsiaTheme="minorHAnsi"/>
          <w:iCs/>
        </w:rPr>
        <w:t> and </w:t>
      </w:r>
      <w:r w:rsidRPr="007D72FB">
        <w:rPr>
          <w:rFonts w:eastAsiaTheme="minorHAnsi"/>
          <w:b/>
          <w:bCs/>
          <w:iCs/>
        </w:rPr>
        <w:t>3</w:t>
      </w:r>
      <w:r w:rsidRPr="007D72FB">
        <w:rPr>
          <w:rFonts w:eastAsiaTheme="minorHAnsi"/>
          <w:iCs/>
        </w:rPr>
        <w:t>.</w:t>
      </w:r>
    </w:p>
    <w:p w14:paraId="78B462BC" w14:textId="77777777" w:rsidR="007D72FB" w:rsidRDefault="007D72FB" w:rsidP="00473BCC">
      <w:pPr>
        <w:wordWrap/>
        <w:adjustRightInd w:val="0"/>
        <w:jc w:val="left"/>
        <w:rPr>
          <w:rFonts w:eastAsiaTheme="minorHAnsi"/>
          <w:iCs/>
        </w:rPr>
      </w:pPr>
    </w:p>
    <w:p w14:paraId="3B3CBE8F" w14:textId="77777777" w:rsidR="007D72FB" w:rsidRPr="007D72FB" w:rsidRDefault="00941A3A" w:rsidP="007D72FB">
      <w:pPr>
        <w:wordWrap/>
        <w:adjustRightInd w:val="0"/>
        <w:jc w:val="left"/>
        <w:rPr>
          <w:rFonts w:eastAsiaTheme="minorHAnsi"/>
          <w:b/>
          <w:iCs/>
          <w:lang w:val="en"/>
        </w:rPr>
      </w:pPr>
      <w:r w:rsidRPr="00941A3A">
        <w:rPr>
          <w:rFonts w:eastAsiaTheme="minorHAnsi"/>
          <w:b/>
          <w:iCs/>
          <w:lang w:val="en"/>
        </w:rPr>
        <w:t xml:space="preserve">Sung </w:t>
      </w:r>
      <w:proofErr w:type="gramStart"/>
      <w:r w:rsidRPr="00941A3A">
        <w:rPr>
          <w:rFonts w:eastAsiaTheme="minorHAnsi"/>
          <w:b/>
          <w:iCs/>
          <w:lang w:val="en"/>
        </w:rPr>
        <w:t>Un</w:t>
      </w:r>
      <w:proofErr w:type="gramEnd"/>
      <w:r w:rsidRPr="00941A3A">
        <w:rPr>
          <w:rFonts w:eastAsiaTheme="minorHAnsi"/>
          <w:b/>
          <w:iCs/>
          <w:lang w:val="en"/>
        </w:rPr>
        <w:t xml:space="preserve"> Kim</w:t>
      </w:r>
      <w:r>
        <w:rPr>
          <w:rFonts w:eastAsiaTheme="minorHAnsi" w:hint="eastAsia"/>
          <w:b/>
          <w:iCs/>
          <w:lang w:val="en"/>
        </w:rPr>
        <w:t xml:space="preserve">, </w:t>
      </w:r>
      <w:r w:rsidRPr="00941A3A">
        <w:rPr>
          <w:rFonts w:eastAsiaTheme="minorHAnsi"/>
          <w:b/>
          <w:iCs/>
          <w:lang w:val="en"/>
        </w:rPr>
        <w:t>Chuanpit Ruangcharus</w:t>
      </w:r>
      <w:r>
        <w:rPr>
          <w:rFonts w:eastAsiaTheme="minorHAnsi" w:hint="eastAsia"/>
          <w:b/>
          <w:iCs/>
          <w:lang w:val="en"/>
        </w:rPr>
        <w:t xml:space="preserve">, </w:t>
      </w:r>
      <w:r w:rsidRPr="00941A3A">
        <w:rPr>
          <w:rFonts w:eastAsiaTheme="minorHAnsi"/>
          <w:b/>
          <w:iCs/>
          <w:lang w:val="en"/>
        </w:rPr>
        <w:t>Sandeep Kumar</w:t>
      </w:r>
      <w:r>
        <w:rPr>
          <w:rFonts w:eastAsiaTheme="minorHAnsi" w:hint="eastAsia"/>
          <w:b/>
          <w:iCs/>
          <w:lang w:val="en"/>
        </w:rPr>
        <w:t xml:space="preserve">, </w:t>
      </w:r>
      <w:r w:rsidRPr="00941A3A">
        <w:rPr>
          <w:rFonts w:eastAsiaTheme="minorHAnsi"/>
          <w:b/>
          <w:iCs/>
          <w:lang w:val="en"/>
        </w:rPr>
        <w:t>Hyun Ho Lee</w:t>
      </w:r>
      <w:r>
        <w:rPr>
          <w:rFonts w:eastAsiaTheme="minorHAnsi" w:hint="eastAsia"/>
          <w:b/>
          <w:iCs/>
          <w:lang w:val="en"/>
        </w:rPr>
        <w:t xml:space="preserve">, </w:t>
      </w:r>
      <w:r w:rsidRPr="00941A3A">
        <w:rPr>
          <w:rFonts w:eastAsiaTheme="minorHAnsi"/>
          <w:b/>
          <w:iCs/>
          <w:lang w:val="en"/>
        </w:rPr>
        <w:t>Hye Jin Park</w:t>
      </w:r>
      <w:r>
        <w:rPr>
          <w:rFonts w:eastAsiaTheme="minorHAnsi" w:hint="eastAsia"/>
          <w:b/>
          <w:iCs/>
          <w:lang w:val="en"/>
        </w:rPr>
        <w:t xml:space="preserve">, </w:t>
      </w:r>
      <w:r w:rsidRPr="00941A3A">
        <w:rPr>
          <w:rFonts w:eastAsiaTheme="minorHAnsi"/>
          <w:b/>
          <w:iCs/>
          <w:lang w:val="en"/>
        </w:rPr>
        <w:t>Eun Sang Jung</w:t>
      </w:r>
      <w:r>
        <w:rPr>
          <w:rFonts w:eastAsiaTheme="minorHAnsi" w:hint="eastAsia"/>
          <w:b/>
          <w:iCs/>
          <w:lang w:val="en"/>
        </w:rPr>
        <w:t xml:space="preserve">, </w:t>
      </w:r>
      <w:r w:rsidRPr="00941A3A">
        <w:rPr>
          <w:rFonts w:eastAsiaTheme="minorHAnsi"/>
          <w:b/>
          <w:iCs/>
          <w:lang w:val="en"/>
        </w:rPr>
        <w:t>Chang Oh Hong</w:t>
      </w:r>
      <w:r>
        <w:rPr>
          <w:rFonts w:eastAsiaTheme="minorHAnsi" w:hint="eastAsia"/>
          <w:b/>
          <w:iCs/>
          <w:lang w:val="en"/>
        </w:rPr>
        <w:t xml:space="preserve">. </w:t>
      </w:r>
      <w:r w:rsidR="007D72FB" w:rsidRPr="007D72FB">
        <w:rPr>
          <w:rFonts w:eastAsiaTheme="minorHAnsi"/>
          <w:b/>
          <w:iCs/>
          <w:lang w:val="en"/>
        </w:rPr>
        <w:t>Nitrous oxide emission from upland soil amended with different animal manures</w:t>
      </w:r>
      <w:r w:rsidR="007D72FB" w:rsidRPr="00055515">
        <w:rPr>
          <w:rFonts w:eastAsiaTheme="minorHAnsi" w:hint="eastAsia"/>
          <w:b/>
          <w:iCs/>
          <w:lang w:val="en"/>
        </w:rPr>
        <w:t>.</w:t>
      </w:r>
      <w:r w:rsidR="007D72FB" w:rsidRPr="00055515">
        <w:rPr>
          <w:rFonts w:eastAsiaTheme="minorHAnsi" w:hint="eastAsia"/>
          <w:b/>
          <w:i/>
          <w:iCs/>
          <w:lang w:val="en"/>
        </w:rPr>
        <w:t xml:space="preserve"> </w:t>
      </w:r>
      <w:r w:rsidR="007D72FB" w:rsidRPr="00055515">
        <w:rPr>
          <w:rFonts w:eastAsiaTheme="minorHAnsi" w:hint="eastAsia"/>
          <w:b/>
          <w:iCs/>
          <w:lang w:val="en"/>
        </w:rPr>
        <w:t>(</w:t>
      </w:r>
      <w:r w:rsidR="007D72FB" w:rsidRPr="00055515">
        <w:rPr>
          <w:rFonts w:eastAsiaTheme="minorHAnsi" w:hint="eastAsia"/>
          <w:b/>
          <w:lang w:val="en"/>
        </w:rPr>
        <w:t>201</w:t>
      </w:r>
      <w:r w:rsidR="007D72FB">
        <w:rPr>
          <w:rFonts w:eastAsiaTheme="minorHAnsi" w:hint="eastAsia"/>
          <w:b/>
          <w:lang w:val="en"/>
        </w:rPr>
        <w:t>9</w:t>
      </w:r>
      <w:r w:rsidR="007D72FB" w:rsidRPr="00055515">
        <w:rPr>
          <w:rFonts w:eastAsiaTheme="minorHAnsi" w:hint="eastAsia"/>
          <w:b/>
          <w:lang w:val="en"/>
        </w:rPr>
        <w:t xml:space="preserve">) </w:t>
      </w:r>
      <w:r w:rsidR="007D72FB" w:rsidRPr="00055515">
        <w:rPr>
          <w:rFonts w:eastAsiaTheme="minorHAnsi"/>
          <w:b/>
          <w:lang w:val="en"/>
        </w:rPr>
        <w:t>Appl. Biol. Chem. 6</w:t>
      </w:r>
      <w:r w:rsidR="007D72FB">
        <w:rPr>
          <w:rFonts w:eastAsiaTheme="minorHAnsi" w:hint="eastAsia"/>
          <w:b/>
          <w:lang w:val="en"/>
        </w:rPr>
        <w:t>2</w:t>
      </w:r>
      <w:r w:rsidR="007D72FB" w:rsidRPr="00055515">
        <w:rPr>
          <w:rFonts w:eastAsiaTheme="minorHAnsi"/>
          <w:b/>
          <w:lang w:val="en"/>
        </w:rPr>
        <w:t xml:space="preserve">: </w:t>
      </w:r>
      <w:r w:rsidR="007D72FB">
        <w:rPr>
          <w:rFonts w:eastAsiaTheme="minorHAnsi" w:hint="eastAsia"/>
          <w:b/>
          <w:lang w:val="en"/>
        </w:rPr>
        <w:t>8</w:t>
      </w:r>
    </w:p>
    <w:p w14:paraId="24673BF5" w14:textId="77777777" w:rsidR="007D72FB" w:rsidRDefault="007D72FB" w:rsidP="00473BCC">
      <w:pPr>
        <w:wordWrap/>
        <w:adjustRightInd w:val="0"/>
        <w:jc w:val="left"/>
        <w:rPr>
          <w:rFonts w:eastAsiaTheme="minorHAnsi"/>
          <w:iCs/>
        </w:rPr>
      </w:pPr>
      <w:r w:rsidRPr="007D72FB">
        <w:rPr>
          <w:rFonts w:eastAsiaTheme="minorHAnsi"/>
          <w:iCs/>
        </w:rPr>
        <w:t>The nitrous oxide (N</w:t>
      </w:r>
      <w:r w:rsidRPr="007D72FB">
        <w:rPr>
          <w:rFonts w:eastAsiaTheme="minorHAnsi"/>
          <w:iCs/>
          <w:vertAlign w:val="subscript"/>
        </w:rPr>
        <w:t>2</w:t>
      </w:r>
      <w:r w:rsidRPr="007D72FB">
        <w:rPr>
          <w:rFonts w:eastAsiaTheme="minorHAnsi"/>
          <w:iCs/>
        </w:rPr>
        <w:t>O) emission of from arable soil following the application of manure is expected to vary by different animal manure types used. This study was conducted to determine the relationship between the type of animal manure used to amend soil and the amount of N</w:t>
      </w:r>
      <w:r w:rsidRPr="007D72FB">
        <w:rPr>
          <w:rFonts w:eastAsiaTheme="minorHAnsi"/>
          <w:iCs/>
          <w:vertAlign w:val="subscript"/>
        </w:rPr>
        <w:t>2</w:t>
      </w:r>
      <w:r w:rsidRPr="007D72FB">
        <w:rPr>
          <w:rFonts w:eastAsiaTheme="minorHAnsi"/>
          <w:iCs/>
        </w:rPr>
        <w:t>O emitted during the cultivation of sweet potato (</w:t>
      </w:r>
      <w:r w:rsidRPr="007D72FB">
        <w:rPr>
          <w:rFonts w:eastAsiaTheme="minorHAnsi"/>
          <w:i/>
          <w:iCs/>
        </w:rPr>
        <w:t>Ipomoea batatas</w:t>
      </w:r>
      <w:r w:rsidRPr="007D72FB">
        <w:rPr>
          <w:rFonts w:eastAsiaTheme="minorHAnsi"/>
          <w:iCs/>
        </w:rPr>
        <w:t>). An additional objective was to study the characteristics of nitrogen (N) and carbon (C) in different animal manures. Composted manures from chickens, cows, and pigs were applied to the soil at rates of 0, 10, and 20 Mg ha</w:t>
      </w:r>
      <w:r w:rsidRPr="007D72FB">
        <w:rPr>
          <w:rFonts w:ascii="바탕" w:eastAsia="바탕" w:hAnsi="바탕" w:cs="바탕" w:hint="eastAsia"/>
          <w:iCs/>
          <w:vertAlign w:val="superscript"/>
        </w:rPr>
        <w:t>−</w:t>
      </w:r>
      <w:r w:rsidRPr="007D72FB">
        <w:rPr>
          <w:rFonts w:eastAsiaTheme="minorHAnsi"/>
          <w:iCs/>
          <w:vertAlign w:val="superscript"/>
        </w:rPr>
        <w:t>1</w:t>
      </w:r>
      <w:r w:rsidRPr="007D72FB">
        <w:rPr>
          <w:rFonts w:eastAsiaTheme="minorHAnsi"/>
          <w:iCs/>
        </w:rPr>
        <w:t xml:space="preserve">, respectively. </w:t>
      </w:r>
      <w:proofErr w:type="gramStart"/>
      <w:r w:rsidRPr="007D72FB">
        <w:rPr>
          <w:rFonts w:eastAsiaTheme="minorHAnsi"/>
          <w:iCs/>
        </w:rPr>
        <w:t>The availability and concentration of N and C varied by manure type.</w:t>
      </w:r>
      <w:proofErr w:type="gramEnd"/>
      <w:r w:rsidRPr="007D72FB">
        <w:rPr>
          <w:rFonts w:eastAsiaTheme="minorHAnsi"/>
          <w:iCs/>
        </w:rPr>
        <w:t xml:space="preserve"> The concentration of NH</w:t>
      </w:r>
      <w:r w:rsidRPr="007D72FB">
        <w:rPr>
          <w:rFonts w:eastAsiaTheme="minorHAnsi"/>
          <w:iCs/>
          <w:vertAlign w:val="subscript"/>
        </w:rPr>
        <w:t>4</w:t>
      </w:r>
      <w:r w:rsidRPr="007D72FB">
        <w:rPr>
          <w:rFonts w:eastAsiaTheme="minorHAnsi"/>
          <w:iCs/>
          <w:vertAlign w:val="superscript"/>
        </w:rPr>
        <w:t>+</w:t>
      </w:r>
      <w:r w:rsidRPr="007D72FB">
        <w:rPr>
          <w:rFonts w:eastAsiaTheme="minorHAnsi"/>
          <w:iCs/>
        </w:rPr>
        <w:t> was greater in pig manure (4638 mg kg</w:t>
      </w:r>
      <w:r w:rsidRPr="007D72FB">
        <w:rPr>
          <w:rFonts w:ascii="바탕" w:eastAsia="바탕" w:hAnsi="바탕" w:cs="바탕" w:hint="eastAsia"/>
          <w:iCs/>
          <w:vertAlign w:val="superscript"/>
        </w:rPr>
        <w:t>−</w:t>
      </w:r>
      <w:r w:rsidRPr="007D72FB">
        <w:rPr>
          <w:rFonts w:eastAsiaTheme="minorHAnsi"/>
          <w:iCs/>
          <w:vertAlign w:val="superscript"/>
        </w:rPr>
        <w:t>1</w:t>
      </w:r>
      <w:r w:rsidRPr="007D72FB">
        <w:rPr>
          <w:rFonts w:eastAsiaTheme="minorHAnsi"/>
          <w:iCs/>
        </w:rPr>
        <w:t>) than in chicken (551 mg kg</w:t>
      </w:r>
      <w:r w:rsidRPr="007D72FB">
        <w:rPr>
          <w:rFonts w:ascii="바탕" w:eastAsia="바탕" w:hAnsi="바탕" w:cs="바탕" w:hint="eastAsia"/>
          <w:iCs/>
          <w:vertAlign w:val="superscript"/>
        </w:rPr>
        <w:t>−</w:t>
      </w:r>
      <w:r w:rsidRPr="007D72FB">
        <w:rPr>
          <w:rFonts w:eastAsiaTheme="minorHAnsi"/>
          <w:iCs/>
          <w:vertAlign w:val="superscript"/>
        </w:rPr>
        <w:t>1</w:t>
      </w:r>
      <w:r w:rsidRPr="007D72FB">
        <w:rPr>
          <w:rFonts w:eastAsiaTheme="minorHAnsi"/>
          <w:iCs/>
        </w:rPr>
        <w:t>) and cow manure (147 mg kg</w:t>
      </w:r>
      <w:r w:rsidRPr="007D72FB">
        <w:rPr>
          <w:rFonts w:ascii="바탕" w:eastAsia="바탕" w:hAnsi="바탕" w:cs="바탕" w:hint="eastAsia"/>
          <w:iCs/>
          <w:vertAlign w:val="superscript"/>
        </w:rPr>
        <w:t>−</w:t>
      </w:r>
      <w:r w:rsidRPr="007D72FB">
        <w:rPr>
          <w:rFonts w:eastAsiaTheme="minorHAnsi"/>
          <w:iCs/>
          <w:vertAlign w:val="superscript"/>
        </w:rPr>
        <w:t>1</w:t>
      </w:r>
      <w:r w:rsidRPr="007D72FB">
        <w:rPr>
          <w:rFonts w:eastAsiaTheme="minorHAnsi"/>
          <w:iCs/>
        </w:rPr>
        <w:t>). The mean cumulative N</w:t>
      </w:r>
      <w:r w:rsidRPr="007D72FB">
        <w:rPr>
          <w:rFonts w:eastAsiaTheme="minorHAnsi"/>
          <w:iCs/>
          <w:vertAlign w:val="subscript"/>
        </w:rPr>
        <w:t>2</w:t>
      </w:r>
      <w:r w:rsidRPr="007D72FB">
        <w:rPr>
          <w:rFonts w:eastAsiaTheme="minorHAnsi"/>
          <w:iCs/>
        </w:rPr>
        <w:t>O emission rate across soil application rates was also the highest with pig manure (11.9 kg ha</w:t>
      </w:r>
      <w:r w:rsidRPr="007D72FB">
        <w:rPr>
          <w:rFonts w:ascii="바탕" w:eastAsia="바탕" w:hAnsi="바탕" w:cs="바탕" w:hint="eastAsia"/>
          <w:iCs/>
          <w:vertAlign w:val="superscript"/>
        </w:rPr>
        <w:t>−</w:t>
      </w:r>
      <w:r w:rsidRPr="007D72FB">
        <w:rPr>
          <w:rFonts w:eastAsiaTheme="minorHAnsi"/>
          <w:iCs/>
          <w:vertAlign w:val="superscript"/>
        </w:rPr>
        <w:t>1</w:t>
      </w:r>
      <w:r w:rsidRPr="007D72FB">
        <w:rPr>
          <w:rFonts w:eastAsiaTheme="minorHAnsi"/>
          <w:iCs/>
        </w:rPr>
        <w:t> year</w:t>
      </w:r>
      <w:r w:rsidRPr="007D72FB">
        <w:rPr>
          <w:rFonts w:ascii="바탕" w:eastAsia="바탕" w:hAnsi="바탕" w:cs="바탕" w:hint="eastAsia"/>
          <w:iCs/>
          <w:vertAlign w:val="superscript"/>
        </w:rPr>
        <w:t>−</w:t>
      </w:r>
      <w:r w:rsidRPr="007D72FB">
        <w:rPr>
          <w:rFonts w:eastAsiaTheme="minorHAnsi"/>
          <w:iCs/>
          <w:vertAlign w:val="superscript"/>
        </w:rPr>
        <w:t>1</w:t>
      </w:r>
      <w:r w:rsidRPr="007D72FB">
        <w:rPr>
          <w:rFonts w:eastAsiaTheme="minorHAnsi"/>
          <w:iCs/>
        </w:rPr>
        <w:t>), followed by chicken and cow manure, with emission rates of 10.8 and 10.1 kg ha</w:t>
      </w:r>
      <w:r w:rsidRPr="007D72FB">
        <w:rPr>
          <w:rFonts w:ascii="바탕" w:eastAsia="바탕" w:hAnsi="바탕" w:cs="바탕" w:hint="eastAsia"/>
          <w:iCs/>
          <w:vertAlign w:val="superscript"/>
        </w:rPr>
        <w:t>−</w:t>
      </w:r>
      <w:r w:rsidRPr="007D72FB">
        <w:rPr>
          <w:rFonts w:eastAsiaTheme="minorHAnsi"/>
          <w:iCs/>
          <w:vertAlign w:val="superscript"/>
        </w:rPr>
        <w:t>1</w:t>
      </w:r>
      <w:r w:rsidRPr="007D72FB">
        <w:rPr>
          <w:rFonts w:eastAsiaTheme="minorHAnsi"/>
          <w:iCs/>
        </w:rPr>
        <w:t> year</w:t>
      </w:r>
      <w:r w:rsidRPr="007D72FB">
        <w:rPr>
          <w:rFonts w:ascii="바탕" w:eastAsia="바탕" w:hAnsi="바탕" w:cs="바탕" w:hint="eastAsia"/>
          <w:iCs/>
          <w:vertAlign w:val="superscript"/>
        </w:rPr>
        <w:t>−</w:t>
      </w:r>
      <w:r w:rsidRPr="007D72FB">
        <w:rPr>
          <w:rFonts w:eastAsiaTheme="minorHAnsi"/>
          <w:iCs/>
          <w:vertAlign w:val="superscript"/>
        </w:rPr>
        <w:t>1</w:t>
      </w:r>
      <w:r w:rsidRPr="007D72FB">
        <w:rPr>
          <w:rFonts w:eastAsiaTheme="minorHAnsi"/>
          <w:iCs/>
        </w:rPr>
        <w:t>, respectively. The majority of N</w:t>
      </w:r>
      <w:r w:rsidRPr="007D72FB">
        <w:rPr>
          <w:rFonts w:eastAsiaTheme="minorHAnsi"/>
          <w:iCs/>
          <w:vertAlign w:val="subscript"/>
        </w:rPr>
        <w:t>2</w:t>
      </w:r>
      <w:r w:rsidRPr="007D72FB">
        <w:rPr>
          <w:rFonts w:eastAsiaTheme="minorHAnsi"/>
          <w:iCs/>
        </w:rPr>
        <w:t>O measured during the sweet-potato-growing season was produced from aerobic nitrification. Dissolved organic carbon (DOC) concentrations in animal manures did not affect cumulative N</w:t>
      </w:r>
      <w:r w:rsidRPr="007D72FB">
        <w:rPr>
          <w:rFonts w:eastAsiaTheme="minorHAnsi"/>
          <w:iCs/>
          <w:vertAlign w:val="subscript"/>
        </w:rPr>
        <w:t>2</w:t>
      </w:r>
      <w:r w:rsidRPr="007D72FB">
        <w:rPr>
          <w:rFonts w:eastAsiaTheme="minorHAnsi"/>
          <w:iCs/>
        </w:rPr>
        <w:t>O emission rates, and no significant relationship was observed throughout the growing season between the concentration of DOC in soil and daily N</w:t>
      </w:r>
      <w:r w:rsidRPr="007D72FB">
        <w:rPr>
          <w:rFonts w:eastAsiaTheme="minorHAnsi"/>
          <w:iCs/>
          <w:vertAlign w:val="subscript"/>
        </w:rPr>
        <w:t>2</w:t>
      </w:r>
      <w:r w:rsidRPr="007D72FB">
        <w:rPr>
          <w:rFonts w:eastAsiaTheme="minorHAnsi"/>
          <w:iCs/>
        </w:rPr>
        <w:t>O emission. Cumulative N</w:t>
      </w:r>
      <w:r w:rsidRPr="007D72FB">
        <w:rPr>
          <w:rFonts w:eastAsiaTheme="minorHAnsi"/>
          <w:iCs/>
          <w:vertAlign w:val="subscript"/>
        </w:rPr>
        <w:t>2</w:t>
      </w:r>
      <w:r w:rsidRPr="007D72FB">
        <w:rPr>
          <w:rFonts w:eastAsiaTheme="minorHAnsi"/>
          <w:iCs/>
        </w:rPr>
        <w:t>O emission rates depended on the type of animal manure and might be governed by NH</w:t>
      </w:r>
      <w:r w:rsidRPr="007D72FB">
        <w:rPr>
          <w:rFonts w:eastAsiaTheme="minorHAnsi"/>
          <w:iCs/>
          <w:vertAlign w:val="subscript"/>
        </w:rPr>
        <w:t>4</w:t>
      </w:r>
      <w:r w:rsidRPr="007D72FB">
        <w:rPr>
          <w:rFonts w:eastAsiaTheme="minorHAnsi"/>
          <w:iCs/>
          <w:vertAlign w:val="superscript"/>
        </w:rPr>
        <w:t>+</w:t>
      </w:r>
      <w:r w:rsidRPr="007D72FB">
        <w:rPr>
          <w:rFonts w:eastAsiaTheme="minorHAnsi"/>
          <w:iCs/>
        </w:rPr>
        <w:t> concentration, rather than by total N concentration in animal manure type.</w:t>
      </w:r>
    </w:p>
    <w:p w14:paraId="2773EED6" w14:textId="77777777" w:rsidR="007D72FB" w:rsidRDefault="007D72FB" w:rsidP="00473BCC">
      <w:pPr>
        <w:wordWrap/>
        <w:adjustRightInd w:val="0"/>
        <w:jc w:val="left"/>
        <w:rPr>
          <w:rFonts w:eastAsiaTheme="minorHAnsi"/>
          <w:iCs/>
        </w:rPr>
      </w:pPr>
    </w:p>
    <w:p w14:paraId="259E5080" w14:textId="77777777" w:rsidR="0042315F" w:rsidRPr="007D72FB" w:rsidRDefault="00941A3A" w:rsidP="0042315F">
      <w:pPr>
        <w:wordWrap/>
        <w:adjustRightInd w:val="0"/>
        <w:jc w:val="left"/>
        <w:rPr>
          <w:rFonts w:eastAsiaTheme="minorHAnsi"/>
          <w:b/>
          <w:iCs/>
          <w:lang w:val="en"/>
        </w:rPr>
      </w:pPr>
      <w:r w:rsidRPr="00941A3A">
        <w:rPr>
          <w:rFonts w:eastAsiaTheme="minorHAnsi"/>
          <w:b/>
          <w:iCs/>
          <w:lang w:val="en"/>
        </w:rPr>
        <w:t>Brandon Tonnis</w:t>
      </w:r>
      <w:r>
        <w:rPr>
          <w:rFonts w:eastAsiaTheme="minorHAnsi" w:hint="eastAsia"/>
          <w:b/>
          <w:iCs/>
          <w:lang w:val="en"/>
        </w:rPr>
        <w:t xml:space="preserve">, </w:t>
      </w:r>
      <w:r w:rsidRPr="00941A3A">
        <w:rPr>
          <w:rFonts w:eastAsiaTheme="minorHAnsi"/>
          <w:b/>
          <w:iCs/>
          <w:lang w:val="en"/>
        </w:rPr>
        <w:t>Ming Li Wang</w:t>
      </w:r>
      <w:r>
        <w:rPr>
          <w:rFonts w:eastAsiaTheme="minorHAnsi" w:hint="eastAsia"/>
          <w:b/>
          <w:iCs/>
          <w:lang w:val="en"/>
        </w:rPr>
        <w:t xml:space="preserve">, </w:t>
      </w:r>
      <w:r w:rsidRPr="00941A3A">
        <w:rPr>
          <w:rFonts w:eastAsiaTheme="minorHAnsi"/>
          <w:b/>
          <w:iCs/>
          <w:lang w:val="en"/>
        </w:rPr>
        <w:t>Shyam Tallury</w:t>
      </w:r>
      <w:r>
        <w:rPr>
          <w:rFonts w:eastAsiaTheme="minorHAnsi" w:hint="eastAsia"/>
          <w:b/>
          <w:iCs/>
          <w:lang w:val="en"/>
        </w:rPr>
        <w:t xml:space="preserve">, </w:t>
      </w:r>
      <w:r w:rsidRPr="00941A3A">
        <w:rPr>
          <w:rFonts w:eastAsiaTheme="minorHAnsi"/>
          <w:b/>
          <w:iCs/>
          <w:lang w:val="en"/>
        </w:rPr>
        <w:t>Viktor Tishchenko</w:t>
      </w:r>
      <w:r>
        <w:rPr>
          <w:rFonts w:eastAsiaTheme="minorHAnsi" w:hint="eastAsia"/>
          <w:b/>
          <w:iCs/>
          <w:lang w:val="en"/>
        </w:rPr>
        <w:t xml:space="preserve">, </w:t>
      </w:r>
      <w:r w:rsidRPr="00941A3A">
        <w:rPr>
          <w:rFonts w:eastAsiaTheme="minorHAnsi"/>
          <w:b/>
          <w:iCs/>
          <w:lang w:val="en"/>
        </w:rPr>
        <w:t>H. Thomas Stalker</w:t>
      </w:r>
      <w:r>
        <w:rPr>
          <w:rFonts w:eastAsiaTheme="minorHAnsi" w:hint="eastAsia"/>
          <w:b/>
          <w:iCs/>
          <w:lang w:val="en"/>
        </w:rPr>
        <w:t xml:space="preserve">. </w:t>
      </w:r>
      <w:proofErr w:type="gramStart"/>
      <w:r w:rsidR="0042315F" w:rsidRPr="0042315F">
        <w:rPr>
          <w:rFonts w:eastAsiaTheme="minorHAnsi"/>
          <w:b/>
          <w:iCs/>
          <w:lang w:val="en"/>
        </w:rPr>
        <w:t>Identification of a mutant from </w:t>
      </w:r>
      <w:r w:rsidR="0042315F" w:rsidRPr="0042315F">
        <w:rPr>
          <w:rFonts w:eastAsiaTheme="minorHAnsi"/>
          <w:b/>
          <w:i/>
          <w:iCs/>
          <w:lang w:val="en"/>
        </w:rPr>
        <w:t>Arachis veigae</w:t>
      </w:r>
      <w:r w:rsidR="0042315F" w:rsidRPr="0042315F">
        <w:rPr>
          <w:rFonts w:eastAsiaTheme="minorHAnsi"/>
          <w:b/>
          <w:iCs/>
          <w:lang w:val="en"/>
        </w:rPr>
        <w:t> with enhanced seed oleic and very long-chain fatty acid content</w:t>
      </w:r>
      <w:r w:rsidR="0042315F" w:rsidRPr="00055515">
        <w:rPr>
          <w:rFonts w:eastAsiaTheme="minorHAnsi" w:hint="eastAsia"/>
          <w:b/>
          <w:iCs/>
          <w:lang w:val="en"/>
        </w:rPr>
        <w:t>.</w:t>
      </w:r>
      <w:proofErr w:type="gramEnd"/>
      <w:r w:rsidR="0042315F" w:rsidRPr="00055515">
        <w:rPr>
          <w:rFonts w:eastAsiaTheme="minorHAnsi" w:hint="eastAsia"/>
          <w:b/>
          <w:i/>
          <w:iCs/>
          <w:lang w:val="en"/>
        </w:rPr>
        <w:t xml:space="preserve"> </w:t>
      </w:r>
      <w:r w:rsidR="0042315F" w:rsidRPr="00055515">
        <w:rPr>
          <w:rFonts w:eastAsiaTheme="minorHAnsi" w:hint="eastAsia"/>
          <w:b/>
          <w:iCs/>
          <w:lang w:val="en"/>
        </w:rPr>
        <w:t>(</w:t>
      </w:r>
      <w:r w:rsidR="0042315F" w:rsidRPr="00055515">
        <w:rPr>
          <w:rFonts w:eastAsiaTheme="minorHAnsi" w:hint="eastAsia"/>
          <w:b/>
          <w:lang w:val="en"/>
        </w:rPr>
        <w:t>201</w:t>
      </w:r>
      <w:r w:rsidR="0042315F">
        <w:rPr>
          <w:rFonts w:eastAsiaTheme="minorHAnsi" w:hint="eastAsia"/>
          <w:b/>
          <w:lang w:val="en"/>
        </w:rPr>
        <w:t>9</w:t>
      </w:r>
      <w:r w:rsidR="0042315F" w:rsidRPr="00055515">
        <w:rPr>
          <w:rFonts w:eastAsiaTheme="minorHAnsi" w:hint="eastAsia"/>
          <w:b/>
          <w:lang w:val="en"/>
        </w:rPr>
        <w:t xml:space="preserve">) </w:t>
      </w:r>
      <w:r w:rsidR="0042315F" w:rsidRPr="00055515">
        <w:rPr>
          <w:rFonts w:eastAsiaTheme="minorHAnsi"/>
          <w:b/>
          <w:lang w:val="en"/>
        </w:rPr>
        <w:t>Appl. Biol. Chem. 6</w:t>
      </w:r>
      <w:r w:rsidR="0042315F">
        <w:rPr>
          <w:rFonts w:eastAsiaTheme="minorHAnsi" w:hint="eastAsia"/>
          <w:b/>
          <w:lang w:val="en"/>
        </w:rPr>
        <w:t>2</w:t>
      </w:r>
      <w:r w:rsidR="0042315F" w:rsidRPr="00055515">
        <w:rPr>
          <w:rFonts w:eastAsiaTheme="minorHAnsi"/>
          <w:b/>
          <w:lang w:val="en"/>
        </w:rPr>
        <w:t xml:space="preserve">: </w:t>
      </w:r>
      <w:r w:rsidR="0042315F">
        <w:rPr>
          <w:rFonts w:eastAsiaTheme="minorHAnsi" w:hint="eastAsia"/>
          <w:b/>
          <w:lang w:val="en"/>
        </w:rPr>
        <w:t>9</w:t>
      </w:r>
    </w:p>
    <w:p w14:paraId="45830049" w14:textId="77777777" w:rsidR="007D72FB" w:rsidRDefault="0042315F" w:rsidP="00473BCC">
      <w:pPr>
        <w:wordWrap/>
        <w:adjustRightInd w:val="0"/>
        <w:jc w:val="left"/>
        <w:rPr>
          <w:rFonts w:eastAsiaTheme="minorHAnsi"/>
          <w:iCs/>
        </w:rPr>
      </w:pPr>
      <w:r w:rsidRPr="0042315F">
        <w:rPr>
          <w:rFonts w:eastAsiaTheme="minorHAnsi"/>
          <w:iCs/>
        </w:rPr>
        <w:t>High oleate is an important seed quality trait frequently incorporated in peanut varieties. Crop wild relatives (CWR) are potentially useful genetic resources for cultivar improvement through genetic introgression; but for wild peanut species, many chemical or nutritional traits are not well characterized. A mutant from </w:t>
      </w:r>
      <w:r w:rsidRPr="0042315F">
        <w:rPr>
          <w:rFonts w:eastAsiaTheme="minorHAnsi"/>
          <w:i/>
          <w:iCs/>
        </w:rPr>
        <w:t>Arachis veigae</w:t>
      </w:r>
      <w:r w:rsidRPr="0042315F">
        <w:rPr>
          <w:rFonts w:eastAsiaTheme="minorHAnsi"/>
          <w:iCs/>
        </w:rPr>
        <w:t> S. H. Santana &amp; Valls (2</w:t>
      </w:r>
      <w:r w:rsidRPr="0042315F">
        <w:rPr>
          <w:rFonts w:eastAsiaTheme="minorHAnsi"/>
          <w:i/>
          <w:iCs/>
        </w:rPr>
        <w:t>n</w:t>
      </w:r>
      <w:r w:rsidRPr="0042315F">
        <w:rPr>
          <w:rFonts w:ascii="MS Mincho" w:eastAsia="MS Mincho" w:hAnsi="MS Mincho" w:cs="MS Mincho" w:hint="eastAsia"/>
          <w:iCs/>
        </w:rPr>
        <w:t> </w:t>
      </w:r>
      <w:r w:rsidRPr="0042315F">
        <w:rPr>
          <w:rFonts w:eastAsiaTheme="minorHAnsi"/>
          <w:iCs/>
        </w:rPr>
        <w:t>=</w:t>
      </w:r>
      <w:r w:rsidRPr="0042315F">
        <w:rPr>
          <w:rFonts w:ascii="MS Mincho" w:eastAsia="MS Mincho" w:hAnsi="MS Mincho" w:cs="MS Mincho" w:hint="eastAsia"/>
          <w:iCs/>
        </w:rPr>
        <w:t> </w:t>
      </w:r>
      <w:r w:rsidRPr="0042315F">
        <w:rPr>
          <w:rFonts w:eastAsiaTheme="minorHAnsi"/>
          <w:iCs/>
        </w:rPr>
        <w:t>2</w:t>
      </w:r>
      <w:r w:rsidRPr="0042315F">
        <w:rPr>
          <w:rFonts w:eastAsiaTheme="minorHAnsi"/>
          <w:i/>
          <w:iCs/>
        </w:rPr>
        <w:t>x</w:t>
      </w:r>
      <w:r w:rsidRPr="0042315F">
        <w:rPr>
          <w:rFonts w:ascii="MS Mincho" w:eastAsia="MS Mincho" w:hAnsi="MS Mincho" w:cs="MS Mincho" w:hint="eastAsia"/>
          <w:iCs/>
        </w:rPr>
        <w:t> </w:t>
      </w:r>
      <w:r w:rsidRPr="0042315F">
        <w:rPr>
          <w:rFonts w:eastAsiaTheme="minorHAnsi"/>
          <w:iCs/>
        </w:rPr>
        <w:t>=</w:t>
      </w:r>
      <w:r w:rsidRPr="0042315F">
        <w:rPr>
          <w:rFonts w:ascii="MS Mincho" w:eastAsia="MS Mincho" w:hAnsi="MS Mincho" w:cs="MS Mincho" w:hint="eastAsia"/>
          <w:iCs/>
        </w:rPr>
        <w:t> </w:t>
      </w:r>
      <w:r w:rsidRPr="0042315F">
        <w:rPr>
          <w:rFonts w:eastAsiaTheme="minorHAnsi"/>
          <w:iCs/>
        </w:rPr>
        <w:t>20), with increased oleic and very long chain (</w:t>
      </w:r>
      <w:r w:rsidRPr="0042315F">
        <w:rPr>
          <w:rFonts w:eastAsiaTheme="minorHAnsi"/>
          <w:i/>
          <w:iCs/>
        </w:rPr>
        <w:t>C</w:t>
      </w:r>
      <w:r w:rsidRPr="0042315F">
        <w:rPr>
          <w:rFonts w:ascii="MS Mincho" w:eastAsia="MS Mincho" w:hAnsi="MS Mincho" w:cs="MS Mincho" w:hint="eastAsia"/>
          <w:iCs/>
        </w:rPr>
        <w:t> </w:t>
      </w:r>
      <w:r w:rsidRPr="0042315F">
        <w:rPr>
          <w:rFonts w:ascii="맑은 고딕" w:eastAsia="맑은 고딕" w:hAnsi="맑은 고딕" w:cs="맑은 고딕" w:hint="eastAsia"/>
          <w:iCs/>
        </w:rPr>
        <w:t>≥</w:t>
      </w:r>
      <w:r w:rsidRPr="0042315F">
        <w:rPr>
          <w:rFonts w:ascii="MS Mincho" w:eastAsia="MS Mincho" w:hAnsi="MS Mincho" w:cs="MS Mincho" w:hint="eastAsia"/>
          <w:iCs/>
        </w:rPr>
        <w:t> </w:t>
      </w:r>
      <w:r w:rsidRPr="0042315F">
        <w:rPr>
          <w:rFonts w:eastAsiaTheme="minorHAnsi"/>
          <w:iCs/>
        </w:rPr>
        <w:t>22) fatty acid content was identified from screening 209 accessions of 45 species using gas chromatography (GC). The </w:t>
      </w:r>
      <w:r w:rsidRPr="0042315F">
        <w:rPr>
          <w:rFonts w:eastAsiaTheme="minorHAnsi"/>
          <w:i/>
          <w:iCs/>
        </w:rPr>
        <w:t>A. veigae</w:t>
      </w:r>
      <w:r w:rsidRPr="0042315F">
        <w:rPr>
          <w:rFonts w:eastAsiaTheme="minorHAnsi"/>
          <w:iCs/>
        </w:rPr>
        <w:t> (formerly </w:t>
      </w:r>
      <w:r w:rsidRPr="0042315F">
        <w:rPr>
          <w:rFonts w:eastAsiaTheme="minorHAnsi"/>
          <w:i/>
          <w:iCs/>
        </w:rPr>
        <w:t>A. sylvestris</w:t>
      </w:r>
      <w:r w:rsidRPr="0042315F">
        <w:rPr>
          <w:rFonts w:eastAsiaTheme="minorHAnsi"/>
          <w:iCs/>
        </w:rPr>
        <w:t>) accession, VVeSv 8373 (PI 688970) contained 55.5% oleic acid in seeds, significantly higher than the average (18.3%) of other accessions within the same species and also significantly higher than the average (37.0%) of all wild peanut accessions evaluated. A C37T substitution was identified by sequencing the coding region of </w:t>
      </w:r>
      <w:r w:rsidRPr="0042315F">
        <w:rPr>
          <w:rFonts w:eastAsiaTheme="minorHAnsi"/>
          <w:i/>
          <w:iCs/>
        </w:rPr>
        <w:t>FAD2H</w:t>
      </w:r>
      <w:r w:rsidRPr="0042315F">
        <w:rPr>
          <w:rFonts w:eastAsiaTheme="minorHAnsi"/>
          <w:iCs/>
        </w:rPr>
        <w:t>, resulting in the nonsense mutation of Q13* (a premature stop codon). This functional mutation may significantly reduce the fatty acid desaturase (FAD) activity and result in the enhanced oleate level. </w:t>
      </w:r>
      <w:r w:rsidRPr="0042315F">
        <w:rPr>
          <w:rFonts w:eastAsiaTheme="minorHAnsi"/>
          <w:i/>
          <w:iCs/>
        </w:rPr>
        <w:t>Arachis veigae</w:t>
      </w:r>
      <w:r w:rsidRPr="0042315F">
        <w:rPr>
          <w:rFonts w:eastAsiaTheme="minorHAnsi"/>
          <w:iCs/>
        </w:rPr>
        <w:t> also contained a high percentage of very long-chain (</w:t>
      </w:r>
      <w:r w:rsidRPr="0042315F">
        <w:rPr>
          <w:rFonts w:eastAsiaTheme="minorHAnsi"/>
          <w:i/>
          <w:iCs/>
        </w:rPr>
        <w:t>C</w:t>
      </w:r>
      <w:r w:rsidRPr="0042315F">
        <w:rPr>
          <w:rFonts w:ascii="MS Mincho" w:eastAsia="MS Mincho" w:hAnsi="MS Mincho" w:cs="MS Mincho" w:hint="eastAsia"/>
          <w:iCs/>
        </w:rPr>
        <w:t> </w:t>
      </w:r>
      <w:r w:rsidRPr="0042315F">
        <w:rPr>
          <w:rFonts w:ascii="맑은 고딕" w:eastAsia="맑은 고딕" w:hAnsi="맑은 고딕" w:cs="맑은 고딕" w:hint="eastAsia"/>
          <w:iCs/>
        </w:rPr>
        <w:t>≥</w:t>
      </w:r>
      <w:r w:rsidRPr="0042315F">
        <w:rPr>
          <w:rFonts w:ascii="MS Mincho" w:eastAsia="MS Mincho" w:hAnsi="MS Mincho" w:cs="MS Mincho" w:hint="eastAsia"/>
          <w:iCs/>
        </w:rPr>
        <w:t> </w:t>
      </w:r>
      <w:r w:rsidRPr="0042315F">
        <w:rPr>
          <w:rFonts w:eastAsiaTheme="minorHAnsi"/>
          <w:iCs/>
        </w:rPr>
        <w:t>22) fatty acids, and their variation identified in this study is also discussed and compared with other species. The mutant with such an altered fatty acid composition may be useful for potentially improving seed or food nutrition quality.</w:t>
      </w:r>
    </w:p>
    <w:p w14:paraId="4DAEDCCA" w14:textId="77777777" w:rsidR="007D72FB" w:rsidRDefault="007D72FB" w:rsidP="00473BCC">
      <w:pPr>
        <w:wordWrap/>
        <w:adjustRightInd w:val="0"/>
        <w:jc w:val="left"/>
        <w:rPr>
          <w:rFonts w:eastAsiaTheme="minorHAnsi"/>
          <w:iCs/>
        </w:rPr>
      </w:pPr>
    </w:p>
    <w:p w14:paraId="48591D48" w14:textId="77777777" w:rsidR="0042315F" w:rsidRPr="007D72FB" w:rsidRDefault="00941A3A" w:rsidP="0042315F">
      <w:pPr>
        <w:wordWrap/>
        <w:adjustRightInd w:val="0"/>
        <w:jc w:val="left"/>
        <w:rPr>
          <w:rFonts w:eastAsiaTheme="minorHAnsi"/>
          <w:b/>
          <w:iCs/>
          <w:lang w:val="en"/>
        </w:rPr>
      </w:pPr>
      <w:r w:rsidRPr="00941A3A">
        <w:rPr>
          <w:rFonts w:eastAsiaTheme="minorHAnsi"/>
          <w:b/>
          <w:iCs/>
          <w:lang w:val="en"/>
        </w:rPr>
        <w:t xml:space="preserve">Jun </w:t>
      </w:r>
      <w:proofErr w:type="gramStart"/>
      <w:r w:rsidRPr="00941A3A">
        <w:rPr>
          <w:rFonts w:eastAsiaTheme="minorHAnsi"/>
          <w:b/>
          <w:iCs/>
          <w:lang w:val="en"/>
        </w:rPr>
        <w:t>An</w:t>
      </w:r>
      <w:proofErr w:type="gramEnd"/>
      <w:r>
        <w:rPr>
          <w:rFonts w:eastAsiaTheme="minorHAnsi" w:hint="eastAsia"/>
          <w:b/>
          <w:iCs/>
          <w:lang w:val="en"/>
        </w:rPr>
        <w:t xml:space="preserve">, </w:t>
      </w:r>
      <w:r w:rsidRPr="00941A3A">
        <w:rPr>
          <w:rFonts w:eastAsiaTheme="minorHAnsi"/>
          <w:b/>
          <w:iCs/>
          <w:lang w:val="en"/>
        </w:rPr>
        <w:t>Jun-Cheol Moon</w:t>
      </w:r>
      <w:r>
        <w:rPr>
          <w:rFonts w:eastAsiaTheme="minorHAnsi" w:hint="eastAsia"/>
          <w:b/>
          <w:iCs/>
          <w:lang w:val="en"/>
        </w:rPr>
        <w:t xml:space="preserve">, </w:t>
      </w:r>
      <w:r w:rsidRPr="00941A3A">
        <w:rPr>
          <w:rFonts w:eastAsiaTheme="minorHAnsi"/>
          <w:b/>
          <w:iCs/>
          <w:lang w:val="en"/>
        </w:rPr>
        <w:t>Ju Hee Kim</w:t>
      </w:r>
      <w:r>
        <w:rPr>
          <w:rFonts w:eastAsiaTheme="minorHAnsi" w:hint="eastAsia"/>
          <w:b/>
          <w:iCs/>
          <w:lang w:val="en"/>
        </w:rPr>
        <w:t xml:space="preserve">, </w:t>
      </w:r>
      <w:r w:rsidRPr="00941A3A">
        <w:rPr>
          <w:rFonts w:eastAsiaTheme="minorHAnsi"/>
          <w:b/>
          <w:iCs/>
          <w:lang w:val="en"/>
        </w:rPr>
        <w:t>Geum Sol Kim</w:t>
      </w:r>
      <w:r>
        <w:rPr>
          <w:rFonts w:eastAsiaTheme="minorHAnsi" w:hint="eastAsia"/>
          <w:b/>
          <w:iCs/>
          <w:lang w:val="en"/>
        </w:rPr>
        <w:t xml:space="preserve">, </w:t>
      </w:r>
      <w:r w:rsidRPr="00941A3A">
        <w:rPr>
          <w:rFonts w:eastAsiaTheme="minorHAnsi"/>
          <w:b/>
          <w:iCs/>
          <w:lang w:val="en"/>
        </w:rPr>
        <w:t>Cheol Seong Jang</w:t>
      </w:r>
      <w:r>
        <w:rPr>
          <w:rFonts w:eastAsiaTheme="minorHAnsi" w:hint="eastAsia"/>
          <w:b/>
          <w:iCs/>
          <w:lang w:val="en"/>
        </w:rPr>
        <w:t xml:space="preserve">. </w:t>
      </w:r>
      <w:proofErr w:type="gramStart"/>
      <w:r w:rsidR="0042315F" w:rsidRPr="0042315F">
        <w:rPr>
          <w:rFonts w:eastAsiaTheme="minorHAnsi"/>
          <w:b/>
          <w:iCs/>
          <w:lang w:val="en"/>
        </w:rPr>
        <w:t>Development of DNA-based species-specific real-time PCR markers for four berry fruits and their application in commercial berry fruit foods</w:t>
      </w:r>
      <w:r w:rsidR="0042315F" w:rsidRPr="00055515">
        <w:rPr>
          <w:rFonts w:eastAsiaTheme="minorHAnsi" w:hint="eastAsia"/>
          <w:b/>
          <w:iCs/>
          <w:lang w:val="en"/>
        </w:rPr>
        <w:t>.</w:t>
      </w:r>
      <w:proofErr w:type="gramEnd"/>
      <w:r w:rsidR="0042315F" w:rsidRPr="00055515">
        <w:rPr>
          <w:rFonts w:eastAsiaTheme="minorHAnsi" w:hint="eastAsia"/>
          <w:b/>
          <w:i/>
          <w:iCs/>
          <w:lang w:val="en"/>
        </w:rPr>
        <w:t xml:space="preserve"> </w:t>
      </w:r>
      <w:r w:rsidR="0042315F" w:rsidRPr="00055515">
        <w:rPr>
          <w:rFonts w:eastAsiaTheme="minorHAnsi" w:hint="eastAsia"/>
          <w:b/>
          <w:iCs/>
          <w:lang w:val="en"/>
        </w:rPr>
        <w:t>(</w:t>
      </w:r>
      <w:r w:rsidR="0042315F" w:rsidRPr="00055515">
        <w:rPr>
          <w:rFonts w:eastAsiaTheme="minorHAnsi" w:hint="eastAsia"/>
          <w:b/>
          <w:lang w:val="en"/>
        </w:rPr>
        <w:t>201</w:t>
      </w:r>
      <w:r w:rsidR="0042315F">
        <w:rPr>
          <w:rFonts w:eastAsiaTheme="minorHAnsi" w:hint="eastAsia"/>
          <w:b/>
          <w:lang w:val="en"/>
        </w:rPr>
        <w:t>9</w:t>
      </w:r>
      <w:r w:rsidR="0042315F" w:rsidRPr="00055515">
        <w:rPr>
          <w:rFonts w:eastAsiaTheme="minorHAnsi" w:hint="eastAsia"/>
          <w:b/>
          <w:lang w:val="en"/>
        </w:rPr>
        <w:t xml:space="preserve">) </w:t>
      </w:r>
      <w:r w:rsidR="0042315F" w:rsidRPr="00055515">
        <w:rPr>
          <w:rFonts w:eastAsiaTheme="minorHAnsi"/>
          <w:b/>
          <w:lang w:val="en"/>
        </w:rPr>
        <w:t>Appl. Biol. Chem. 6</w:t>
      </w:r>
      <w:r w:rsidR="0042315F">
        <w:rPr>
          <w:rFonts w:eastAsiaTheme="minorHAnsi" w:hint="eastAsia"/>
          <w:b/>
          <w:lang w:val="en"/>
        </w:rPr>
        <w:t>2</w:t>
      </w:r>
      <w:r w:rsidR="0042315F" w:rsidRPr="00055515">
        <w:rPr>
          <w:rFonts w:eastAsiaTheme="minorHAnsi"/>
          <w:b/>
          <w:lang w:val="en"/>
        </w:rPr>
        <w:t xml:space="preserve">: </w:t>
      </w:r>
      <w:r w:rsidR="0042315F">
        <w:rPr>
          <w:rFonts w:eastAsiaTheme="minorHAnsi" w:hint="eastAsia"/>
          <w:b/>
          <w:lang w:val="en"/>
        </w:rPr>
        <w:t>10</w:t>
      </w:r>
    </w:p>
    <w:p w14:paraId="1DC51C37" w14:textId="77777777" w:rsidR="007D72FB" w:rsidRDefault="0042315F" w:rsidP="00473BCC">
      <w:pPr>
        <w:wordWrap/>
        <w:adjustRightInd w:val="0"/>
        <w:jc w:val="left"/>
        <w:rPr>
          <w:rFonts w:eastAsiaTheme="minorHAnsi"/>
          <w:iCs/>
        </w:rPr>
      </w:pPr>
      <w:r w:rsidRPr="0042315F">
        <w:rPr>
          <w:rFonts w:eastAsiaTheme="minorHAnsi"/>
          <w:iCs/>
        </w:rPr>
        <w:t>Berry fruits have attracted attention because of their purported benefits for aging, cardiovascular disease, and cancer. Therefore, highly priced berry fruits might be targets for food adulteration and fraud. In this study, eight species-specific primer sets based on the single nucleotide polymorphism of the chloroplast genomes of four berry fruits (aronia, blackberry, cranberry, and strawberry) were developed for quantitative real-time PCR (qPCR) analysis by SYBR Green staining with the aim of preventing berry fruit food fraud. The developed primer pairs exhibited high efficiencies ranging from 88 to 110% with strong correlation coefficients (R</w:t>
      </w:r>
      <w:r w:rsidRPr="0042315F">
        <w:rPr>
          <w:rFonts w:eastAsiaTheme="minorHAnsi"/>
          <w:iCs/>
          <w:vertAlign w:val="superscript"/>
        </w:rPr>
        <w:t>2</w:t>
      </w:r>
      <w:r w:rsidRPr="0042315F">
        <w:rPr>
          <w:rFonts w:ascii="MS Mincho" w:eastAsia="MS Mincho" w:hAnsi="MS Mincho" w:cs="MS Mincho" w:hint="eastAsia"/>
          <w:iCs/>
        </w:rPr>
        <w:t> </w:t>
      </w:r>
      <w:r w:rsidRPr="0042315F">
        <w:rPr>
          <w:rFonts w:eastAsiaTheme="minorHAnsi"/>
          <w:iCs/>
        </w:rPr>
        <w:t>&gt;</w:t>
      </w:r>
      <w:r w:rsidRPr="0042315F">
        <w:rPr>
          <w:rFonts w:ascii="MS Mincho" w:eastAsia="MS Mincho" w:hAnsi="MS Mincho" w:cs="MS Mincho" w:hint="eastAsia"/>
          <w:iCs/>
        </w:rPr>
        <w:t> </w:t>
      </w:r>
      <w:r w:rsidRPr="0042315F">
        <w:rPr>
          <w:rFonts w:eastAsiaTheme="minorHAnsi"/>
          <w:iCs/>
        </w:rPr>
        <w:t>0.99) for the amplification of each target species. However, no clear correlation coefficients were evident for non-target species. To evaluate the practicality of the developed primers, 18 commercial berry fruit products were verified by qPCR analysis. The developed primer pairs were amplified to a low C</w:t>
      </w:r>
      <w:r w:rsidRPr="0042315F">
        <w:rPr>
          <w:rFonts w:eastAsiaTheme="minorHAnsi"/>
          <w:iCs/>
          <w:vertAlign w:val="subscript"/>
        </w:rPr>
        <w:t>t</w:t>
      </w:r>
      <w:r w:rsidRPr="0042315F">
        <w:rPr>
          <w:rFonts w:eastAsiaTheme="minorHAnsi"/>
          <w:iCs/>
        </w:rPr>
        <w:t> value (range 16.1–23.3) for the target species and proved capable of detecting target species in berry fruit commercial foods. Therefore, the developed qPCR-based species-specific markers could be suitable for the prevention of berry fruit food fraud and to verify marker reliability.</w:t>
      </w:r>
    </w:p>
    <w:p w14:paraId="2DD82147" w14:textId="77777777" w:rsidR="007D72FB" w:rsidRDefault="007D72FB" w:rsidP="00473BCC">
      <w:pPr>
        <w:wordWrap/>
        <w:adjustRightInd w:val="0"/>
        <w:jc w:val="left"/>
        <w:rPr>
          <w:rFonts w:eastAsiaTheme="minorHAnsi"/>
          <w:iCs/>
        </w:rPr>
      </w:pPr>
    </w:p>
    <w:p w14:paraId="57817C94" w14:textId="77777777" w:rsidR="00587693" w:rsidRPr="007D72FB" w:rsidRDefault="00E31A70" w:rsidP="00587693">
      <w:pPr>
        <w:wordWrap/>
        <w:adjustRightInd w:val="0"/>
        <w:jc w:val="left"/>
        <w:rPr>
          <w:rFonts w:eastAsiaTheme="minorHAnsi"/>
          <w:b/>
          <w:iCs/>
          <w:lang w:val="en"/>
        </w:rPr>
      </w:pPr>
      <w:r w:rsidRPr="00E31A70">
        <w:rPr>
          <w:rFonts w:eastAsiaTheme="minorHAnsi"/>
          <w:b/>
          <w:iCs/>
          <w:lang w:val="en"/>
        </w:rPr>
        <w:t>Jung-Hwa Kwon</w:t>
      </w:r>
      <w:r w:rsidR="00CE0445">
        <w:rPr>
          <w:rFonts w:eastAsiaTheme="minorHAnsi" w:hint="eastAsia"/>
          <w:b/>
          <w:iCs/>
          <w:lang w:val="en"/>
        </w:rPr>
        <w:t xml:space="preserve">, </w:t>
      </w:r>
      <w:r w:rsidRPr="00E31A70">
        <w:rPr>
          <w:rFonts w:eastAsiaTheme="minorHAnsi"/>
          <w:b/>
          <w:iCs/>
          <w:lang w:val="en"/>
        </w:rPr>
        <w:t>Hyun-Ji Oh</w:t>
      </w:r>
      <w:r w:rsidR="00CE0445">
        <w:rPr>
          <w:rFonts w:eastAsiaTheme="minorHAnsi" w:hint="eastAsia"/>
          <w:b/>
          <w:iCs/>
          <w:lang w:val="en"/>
        </w:rPr>
        <w:t xml:space="preserve">, </w:t>
      </w:r>
      <w:r w:rsidRPr="00E31A70">
        <w:rPr>
          <w:rFonts w:eastAsiaTheme="minorHAnsi"/>
          <w:b/>
          <w:iCs/>
          <w:lang w:val="en"/>
        </w:rPr>
        <w:t>Dong-Sung Lee</w:t>
      </w:r>
      <w:r w:rsidR="00CE0445">
        <w:rPr>
          <w:rFonts w:eastAsiaTheme="minorHAnsi" w:hint="eastAsia"/>
          <w:b/>
          <w:iCs/>
          <w:lang w:val="en"/>
        </w:rPr>
        <w:t xml:space="preserve">, </w:t>
      </w:r>
      <w:r w:rsidRPr="00E31A70">
        <w:rPr>
          <w:rFonts w:eastAsiaTheme="minorHAnsi"/>
          <w:b/>
          <w:iCs/>
          <w:lang w:val="en"/>
        </w:rPr>
        <w:t>Seo-Ji In</w:t>
      </w:r>
      <w:r w:rsidR="00CE0445">
        <w:rPr>
          <w:rFonts w:eastAsiaTheme="minorHAnsi" w:hint="eastAsia"/>
          <w:b/>
          <w:iCs/>
          <w:lang w:val="en"/>
        </w:rPr>
        <w:t xml:space="preserve">, </w:t>
      </w:r>
      <w:r w:rsidRPr="00E31A70">
        <w:rPr>
          <w:rFonts w:eastAsiaTheme="minorHAnsi"/>
          <w:b/>
          <w:iCs/>
          <w:lang w:val="en"/>
        </w:rPr>
        <w:t>Kyeong-Hwa Seo</w:t>
      </w:r>
      <w:r w:rsidR="00CE0445">
        <w:rPr>
          <w:rFonts w:eastAsiaTheme="minorHAnsi" w:hint="eastAsia"/>
          <w:b/>
          <w:iCs/>
          <w:lang w:val="en"/>
        </w:rPr>
        <w:t xml:space="preserve">, </w:t>
      </w:r>
      <w:r w:rsidRPr="00E31A70">
        <w:rPr>
          <w:rFonts w:eastAsiaTheme="minorHAnsi"/>
          <w:b/>
          <w:iCs/>
          <w:lang w:val="en"/>
        </w:rPr>
        <w:t>Jae-Woo Jung</w:t>
      </w:r>
      <w:r w:rsidR="00CE0445">
        <w:rPr>
          <w:rFonts w:eastAsiaTheme="minorHAnsi" w:hint="eastAsia"/>
          <w:b/>
          <w:iCs/>
          <w:lang w:val="en"/>
        </w:rPr>
        <w:t xml:space="preserve">, </w:t>
      </w:r>
      <w:r w:rsidRPr="00E31A70">
        <w:rPr>
          <w:rFonts w:eastAsiaTheme="minorHAnsi"/>
          <w:b/>
          <w:iCs/>
          <w:lang w:val="en"/>
        </w:rPr>
        <w:t>Byeong-Ju Cha</w:t>
      </w:r>
      <w:r w:rsidR="00CE0445">
        <w:rPr>
          <w:rFonts w:eastAsiaTheme="minorHAnsi" w:hint="eastAsia"/>
          <w:b/>
          <w:iCs/>
          <w:lang w:val="en"/>
        </w:rPr>
        <w:t xml:space="preserve">, </w:t>
      </w:r>
      <w:r w:rsidRPr="00E31A70">
        <w:rPr>
          <w:rFonts w:eastAsiaTheme="minorHAnsi"/>
          <w:b/>
          <w:iCs/>
          <w:lang w:val="en"/>
        </w:rPr>
        <w:t>Dae Young Lee</w:t>
      </w:r>
      <w:r w:rsidR="00CE0445">
        <w:rPr>
          <w:rFonts w:eastAsiaTheme="minorHAnsi" w:hint="eastAsia"/>
          <w:b/>
          <w:iCs/>
          <w:lang w:val="en"/>
        </w:rPr>
        <w:t xml:space="preserve">, </w:t>
      </w:r>
      <w:r w:rsidRPr="00E31A70">
        <w:rPr>
          <w:rFonts w:eastAsiaTheme="minorHAnsi"/>
          <w:b/>
          <w:iCs/>
          <w:lang w:val="en"/>
        </w:rPr>
        <w:t>Nam-In Baek</w:t>
      </w:r>
      <w:r w:rsidR="00CE0445">
        <w:rPr>
          <w:rFonts w:eastAsiaTheme="minorHAnsi" w:hint="eastAsia"/>
          <w:b/>
          <w:iCs/>
          <w:lang w:val="en"/>
        </w:rPr>
        <w:t xml:space="preserve">. </w:t>
      </w:r>
      <w:r w:rsidR="00587693" w:rsidRPr="00587693">
        <w:rPr>
          <w:rFonts w:eastAsiaTheme="minorHAnsi"/>
          <w:b/>
          <w:iCs/>
          <w:lang w:val="en"/>
        </w:rPr>
        <w:t xml:space="preserve">Pharmacological activity and quantitative </w:t>
      </w:r>
      <w:r w:rsidR="00587693" w:rsidRPr="00587693">
        <w:rPr>
          <w:rFonts w:eastAsiaTheme="minorHAnsi"/>
          <w:b/>
          <w:iCs/>
          <w:lang w:val="en"/>
        </w:rPr>
        <w:lastRenderedPageBreak/>
        <w:t>analysis of flavonoids isolated from the flowers of </w:t>
      </w:r>
      <w:r w:rsidR="00587693" w:rsidRPr="00587693">
        <w:rPr>
          <w:rFonts w:eastAsiaTheme="minorHAnsi"/>
          <w:b/>
          <w:i/>
          <w:iCs/>
          <w:lang w:val="en"/>
        </w:rPr>
        <w:t>Begonia semperflorens</w:t>
      </w:r>
      <w:r w:rsidR="00587693" w:rsidRPr="00587693">
        <w:rPr>
          <w:rFonts w:eastAsiaTheme="minorHAnsi"/>
          <w:b/>
          <w:iCs/>
          <w:lang w:val="en"/>
        </w:rPr>
        <w:t xml:space="preserve"> Link </w:t>
      </w:r>
      <w:proofErr w:type="gramStart"/>
      <w:r w:rsidR="00587693" w:rsidRPr="00587693">
        <w:rPr>
          <w:rFonts w:eastAsiaTheme="minorHAnsi"/>
          <w:b/>
          <w:iCs/>
          <w:lang w:val="en"/>
        </w:rPr>
        <w:t>et</w:t>
      </w:r>
      <w:proofErr w:type="gramEnd"/>
      <w:r w:rsidR="00587693" w:rsidRPr="00587693">
        <w:rPr>
          <w:rFonts w:eastAsiaTheme="minorHAnsi"/>
          <w:b/>
          <w:iCs/>
          <w:lang w:val="en"/>
        </w:rPr>
        <w:t xml:space="preserve"> Otto</w:t>
      </w:r>
      <w:r w:rsidR="00587693" w:rsidRPr="00055515">
        <w:rPr>
          <w:rFonts w:eastAsiaTheme="minorHAnsi" w:hint="eastAsia"/>
          <w:b/>
          <w:iCs/>
          <w:lang w:val="en"/>
        </w:rPr>
        <w:t>.</w:t>
      </w:r>
      <w:r w:rsidR="00587693" w:rsidRPr="00055515">
        <w:rPr>
          <w:rFonts w:eastAsiaTheme="minorHAnsi" w:hint="eastAsia"/>
          <w:b/>
          <w:i/>
          <w:iCs/>
          <w:lang w:val="en"/>
        </w:rPr>
        <w:t xml:space="preserve"> </w:t>
      </w:r>
      <w:r w:rsidR="00587693" w:rsidRPr="00055515">
        <w:rPr>
          <w:rFonts w:eastAsiaTheme="minorHAnsi" w:hint="eastAsia"/>
          <w:b/>
          <w:iCs/>
          <w:lang w:val="en"/>
        </w:rPr>
        <w:t>(</w:t>
      </w:r>
      <w:r w:rsidR="00587693" w:rsidRPr="00055515">
        <w:rPr>
          <w:rFonts w:eastAsiaTheme="minorHAnsi" w:hint="eastAsia"/>
          <w:b/>
          <w:lang w:val="en"/>
        </w:rPr>
        <w:t>201</w:t>
      </w:r>
      <w:r w:rsidR="00587693">
        <w:rPr>
          <w:rFonts w:eastAsiaTheme="minorHAnsi" w:hint="eastAsia"/>
          <w:b/>
          <w:lang w:val="en"/>
        </w:rPr>
        <w:t>9</w:t>
      </w:r>
      <w:r w:rsidR="00587693" w:rsidRPr="00055515">
        <w:rPr>
          <w:rFonts w:eastAsiaTheme="minorHAnsi" w:hint="eastAsia"/>
          <w:b/>
          <w:lang w:val="en"/>
        </w:rPr>
        <w:t xml:space="preserve">) </w:t>
      </w:r>
      <w:r w:rsidR="00587693" w:rsidRPr="00055515">
        <w:rPr>
          <w:rFonts w:eastAsiaTheme="minorHAnsi"/>
          <w:b/>
          <w:lang w:val="en"/>
        </w:rPr>
        <w:t>Appl. Biol. Chem. 6</w:t>
      </w:r>
      <w:r w:rsidR="00587693">
        <w:rPr>
          <w:rFonts w:eastAsiaTheme="minorHAnsi" w:hint="eastAsia"/>
          <w:b/>
          <w:lang w:val="en"/>
        </w:rPr>
        <w:t>2</w:t>
      </w:r>
      <w:r w:rsidR="00587693" w:rsidRPr="00055515">
        <w:rPr>
          <w:rFonts w:eastAsiaTheme="minorHAnsi"/>
          <w:b/>
          <w:lang w:val="en"/>
        </w:rPr>
        <w:t xml:space="preserve">: </w:t>
      </w:r>
      <w:r w:rsidR="00587693">
        <w:rPr>
          <w:rFonts w:eastAsiaTheme="minorHAnsi" w:hint="eastAsia"/>
          <w:b/>
          <w:lang w:val="en"/>
        </w:rPr>
        <w:t>11</w:t>
      </w:r>
    </w:p>
    <w:p w14:paraId="1D95272A" w14:textId="77777777" w:rsidR="007D72FB" w:rsidRDefault="00587693" w:rsidP="00473BCC">
      <w:pPr>
        <w:wordWrap/>
        <w:adjustRightInd w:val="0"/>
        <w:jc w:val="left"/>
        <w:rPr>
          <w:rFonts w:eastAsiaTheme="minorHAnsi"/>
          <w:iCs/>
        </w:rPr>
      </w:pPr>
      <w:r w:rsidRPr="00587693">
        <w:rPr>
          <w:rFonts w:eastAsiaTheme="minorHAnsi"/>
          <w:i/>
          <w:iCs/>
        </w:rPr>
        <w:t>Begonia semperflorens</w:t>
      </w:r>
      <w:r w:rsidRPr="00587693">
        <w:rPr>
          <w:rFonts w:eastAsiaTheme="minorHAnsi"/>
          <w:iCs/>
        </w:rPr>
        <w:t xml:space="preserve"> Link </w:t>
      </w:r>
      <w:proofErr w:type="gramStart"/>
      <w:r w:rsidRPr="00587693">
        <w:rPr>
          <w:rFonts w:eastAsiaTheme="minorHAnsi"/>
          <w:iCs/>
        </w:rPr>
        <w:t>et</w:t>
      </w:r>
      <w:proofErr w:type="gramEnd"/>
      <w:r w:rsidRPr="00587693">
        <w:rPr>
          <w:rFonts w:eastAsiaTheme="minorHAnsi"/>
          <w:iCs/>
        </w:rPr>
        <w:t xml:space="preserve"> Otto has been broadly raised up for ornamental purpose as well comestible blossom. As the reproductive structures of phanerogams, flowers contain various secondary metabolites and have many biological activities. Accordingly, we began the contrivance for isolation and analysis of flavonoids contained in </w:t>
      </w:r>
      <w:r w:rsidRPr="00587693">
        <w:rPr>
          <w:rFonts w:eastAsiaTheme="minorHAnsi"/>
          <w:i/>
          <w:iCs/>
        </w:rPr>
        <w:t>B. semperflorens</w:t>
      </w:r>
      <w:r w:rsidRPr="00587693">
        <w:rPr>
          <w:rFonts w:eastAsiaTheme="minorHAnsi"/>
          <w:iCs/>
        </w:rPr>
        <w:t> flowers. MeOH extraction of </w:t>
      </w:r>
      <w:r w:rsidRPr="00587693">
        <w:rPr>
          <w:rFonts w:eastAsiaTheme="minorHAnsi"/>
          <w:i/>
          <w:iCs/>
        </w:rPr>
        <w:t>B. semperflorens</w:t>
      </w:r>
      <w:r w:rsidRPr="00587693">
        <w:rPr>
          <w:rFonts w:eastAsiaTheme="minorHAnsi"/>
          <w:iCs/>
        </w:rPr>
        <w:t xml:space="preserve"> followed solvent fractionation was prosecuted. Column chromatography of non-polar fraction gave four flavonoids using several resins. Identification of the flavonols </w:t>
      </w:r>
      <w:proofErr w:type="gramStart"/>
      <w:r w:rsidRPr="00587693">
        <w:rPr>
          <w:rFonts w:eastAsiaTheme="minorHAnsi"/>
          <w:iCs/>
        </w:rPr>
        <w:t>were</w:t>
      </w:r>
      <w:proofErr w:type="gramEnd"/>
      <w:r w:rsidRPr="00587693">
        <w:rPr>
          <w:rFonts w:eastAsiaTheme="minorHAnsi"/>
          <w:iCs/>
        </w:rPr>
        <w:t xml:space="preserve"> established as quercetin (</w:t>
      </w:r>
      <w:r w:rsidRPr="00587693">
        <w:rPr>
          <w:rFonts w:eastAsiaTheme="minorHAnsi"/>
          <w:b/>
          <w:bCs/>
          <w:iCs/>
        </w:rPr>
        <w:t>1</w:t>
      </w:r>
      <w:r w:rsidRPr="00587693">
        <w:rPr>
          <w:rFonts w:eastAsiaTheme="minorHAnsi"/>
          <w:iCs/>
        </w:rPr>
        <w:t>), kaempferol (</w:t>
      </w:r>
      <w:r w:rsidRPr="00587693">
        <w:rPr>
          <w:rFonts w:eastAsiaTheme="minorHAnsi"/>
          <w:b/>
          <w:bCs/>
          <w:iCs/>
        </w:rPr>
        <w:t>2</w:t>
      </w:r>
      <w:r w:rsidRPr="00587693">
        <w:rPr>
          <w:rFonts w:eastAsiaTheme="minorHAnsi"/>
          <w:iCs/>
        </w:rPr>
        <w:t>), astragalin (</w:t>
      </w:r>
      <w:r w:rsidRPr="00587693">
        <w:rPr>
          <w:rFonts w:eastAsiaTheme="minorHAnsi"/>
          <w:b/>
          <w:bCs/>
          <w:iCs/>
        </w:rPr>
        <w:t>3</w:t>
      </w:r>
      <w:r w:rsidRPr="00587693">
        <w:rPr>
          <w:rFonts w:eastAsiaTheme="minorHAnsi"/>
          <w:iCs/>
        </w:rPr>
        <w:t>), and isoquercetin (</w:t>
      </w:r>
      <w:r w:rsidRPr="00587693">
        <w:rPr>
          <w:rFonts w:eastAsiaTheme="minorHAnsi"/>
          <w:b/>
          <w:bCs/>
          <w:iCs/>
        </w:rPr>
        <w:t>4</w:t>
      </w:r>
      <w:r w:rsidRPr="00587693">
        <w:rPr>
          <w:rFonts w:eastAsiaTheme="minorHAnsi"/>
          <w:iCs/>
        </w:rPr>
        <w:t>) by interpreting a variety of spectral information. Quercetin (</w:t>
      </w:r>
      <w:r w:rsidRPr="00587693">
        <w:rPr>
          <w:rFonts w:eastAsiaTheme="minorHAnsi"/>
          <w:b/>
          <w:bCs/>
          <w:iCs/>
        </w:rPr>
        <w:t>1</w:t>
      </w:r>
      <w:r w:rsidRPr="00587693">
        <w:rPr>
          <w:rFonts w:eastAsiaTheme="minorHAnsi"/>
          <w:iCs/>
        </w:rPr>
        <w:t>) and kaempferol (</w:t>
      </w:r>
      <w:r w:rsidRPr="00587693">
        <w:rPr>
          <w:rFonts w:eastAsiaTheme="minorHAnsi"/>
          <w:b/>
          <w:bCs/>
          <w:iCs/>
        </w:rPr>
        <w:t>2</w:t>
      </w:r>
      <w:r w:rsidRPr="00587693">
        <w:rPr>
          <w:rFonts w:eastAsiaTheme="minorHAnsi"/>
          <w:iCs/>
        </w:rPr>
        <w:t>) inhibited NO production and protected against </w:t>
      </w:r>
      <w:r w:rsidRPr="00587693">
        <w:rPr>
          <w:rFonts w:eastAsiaTheme="minorHAnsi"/>
          <w:i/>
          <w:iCs/>
        </w:rPr>
        <w:t>t</w:t>
      </w:r>
      <w:r w:rsidRPr="00587693">
        <w:rPr>
          <w:rFonts w:eastAsiaTheme="minorHAnsi"/>
          <w:iCs/>
        </w:rPr>
        <w:t>-BHP-induced oxidative stress. Kaempferol (</w:t>
      </w:r>
      <w:r w:rsidRPr="00587693">
        <w:rPr>
          <w:rFonts w:eastAsiaTheme="minorHAnsi"/>
          <w:b/>
          <w:bCs/>
          <w:iCs/>
        </w:rPr>
        <w:t>2</w:t>
      </w:r>
      <w:r w:rsidRPr="00587693">
        <w:rPr>
          <w:rFonts w:eastAsiaTheme="minorHAnsi"/>
          <w:iCs/>
        </w:rPr>
        <w:t>) also protected cell death of glutamate-treated HT22. Quantitative analysis of flavonoid content in </w:t>
      </w:r>
      <w:r w:rsidRPr="00587693">
        <w:rPr>
          <w:rFonts w:eastAsiaTheme="minorHAnsi"/>
          <w:i/>
          <w:iCs/>
        </w:rPr>
        <w:t>B. semperflorens</w:t>
      </w:r>
      <w:r w:rsidRPr="00587693">
        <w:rPr>
          <w:rFonts w:eastAsiaTheme="minorHAnsi"/>
          <w:iCs/>
        </w:rPr>
        <w:t> flowers was also performed using HPLC experiment.</w:t>
      </w:r>
    </w:p>
    <w:p w14:paraId="7E0C3139" w14:textId="77777777" w:rsidR="00587693" w:rsidRDefault="00587693" w:rsidP="00473BCC">
      <w:pPr>
        <w:wordWrap/>
        <w:adjustRightInd w:val="0"/>
        <w:jc w:val="left"/>
        <w:rPr>
          <w:rFonts w:eastAsiaTheme="minorHAnsi"/>
          <w:iCs/>
        </w:rPr>
      </w:pPr>
    </w:p>
    <w:p w14:paraId="34C9560A" w14:textId="77777777" w:rsidR="00587693" w:rsidRDefault="00CE0445" w:rsidP="00587693">
      <w:pPr>
        <w:wordWrap/>
        <w:adjustRightInd w:val="0"/>
        <w:jc w:val="left"/>
        <w:rPr>
          <w:rFonts w:eastAsiaTheme="minorHAnsi"/>
          <w:b/>
          <w:lang w:val="en"/>
        </w:rPr>
      </w:pPr>
      <w:r w:rsidRPr="00CE0445">
        <w:rPr>
          <w:rFonts w:eastAsiaTheme="minorHAnsi"/>
          <w:b/>
          <w:iCs/>
          <w:lang w:val="en"/>
        </w:rPr>
        <w:t>Tao Zhang</w:t>
      </w:r>
      <w:r>
        <w:rPr>
          <w:rFonts w:eastAsiaTheme="minorHAnsi" w:hint="eastAsia"/>
          <w:b/>
          <w:iCs/>
          <w:lang w:val="en"/>
        </w:rPr>
        <w:t xml:space="preserve">, </w:t>
      </w:r>
      <w:r w:rsidRPr="00CE0445">
        <w:rPr>
          <w:rFonts w:eastAsiaTheme="minorHAnsi"/>
          <w:b/>
          <w:iCs/>
          <w:lang w:val="en"/>
        </w:rPr>
        <w:t>Bencheng Zhao</w:t>
      </w:r>
      <w:r>
        <w:rPr>
          <w:rFonts w:eastAsiaTheme="minorHAnsi" w:hint="eastAsia"/>
          <w:b/>
          <w:iCs/>
          <w:lang w:val="en"/>
        </w:rPr>
        <w:t xml:space="preserve">, </w:t>
      </w:r>
      <w:r w:rsidRPr="00CE0445">
        <w:rPr>
          <w:rFonts w:eastAsiaTheme="minorHAnsi"/>
          <w:b/>
          <w:iCs/>
          <w:lang w:val="en"/>
        </w:rPr>
        <w:t>Qiuyun Chen</w:t>
      </w:r>
      <w:r>
        <w:rPr>
          <w:rFonts w:eastAsiaTheme="minorHAnsi" w:hint="eastAsia"/>
          <w:b/>
          <w:iCs/>
          <w:lang w:val="en"/>
        </w:rPr>
        <w:t xml:space="preserve">, </w:t>
      </w:r>
      <w:r w:rsidRPr="00CE0445">
        <w:rPr>
          <w:rFonts w:eastAsiaTheme="minorHAnsi"/>
          <w:b/>
          <w:iCs/>
          <w:lang w:val="en"/>
        </w:rPr>
        <w:t>Xiaoming Peng</w:t>
      </w:r>
      <w:r>
        <w:rPr>
          <w:rFonts w:eastAsiaTheme="minorHAnsi" w:hint="eastAsia"/>
          <w:b/>
          <w:iCs/>
          <w:lang w:val="en"/>
        </w:rPr>
        <w:t xml:space="preserve">, </w:t>
      </w:r>
      <w:r w:rsidRPr="00CE0445">
        <w:rPr>
          <w:rFonts w:eastAsiaTheme="minorHAnsi"/>
          <w:b/>
          <w:iCs/>
          <w:lang w:val="en"/>
        </w:rPr>
        <w:t>Dongya Yang</w:t>
      </w:r>
      <w:r>
        <w:rPr>
          <w:rFonts w:eastAsiaTheme="minorHAnsi" w:hint="eastAsia"/>
          <w:b/>
          <w:iCs/>
          <w:lang w:val="en"/>
        </w:rPr>
        <w:t xml:space="preserve">, </w:t>
      </w:r>
      <w:r w:rsidRPr="00CE0445">
        <w:rPr>
          <w:rFonts w:eastAsiaTheme="minorHAnsi"/>
          <w:b/>
          <w:iCs/>
          <w:lang w:val="en"/>
        </w:rPr>
        <w:t>Fengxian Qiu</w:t>
      </w:r>
      <w:r>
        <w:rPr>
          <w:rFonts w:eastAsiaTheme="minorHAnsi" w:hint="eastAsia"/>
          <w:b/>
          <w:iCs/>
          <w:lang w:val="en"/>
        </w:rPr>
        <w:t xml:space="preserve">. </w:t>
      </w:r>
      <w:r w:rsidR="00587693" w:rsidRPr="00587693">
        <w:rPr>
          <w:rFonts w:eastAsiaTheme="minorHAnsi"/>
          <w:b/>
          <w:iCs/>
          <w:lang w:val="en"/>
        </w:rPr>
        <w:t>Layered double hydroxide functionalized biomass carbon fiber for highly efficient and recyclable fluoride adsorption</w:t>
      </w:r>
      <w:r w:rsidR="00587693" w:rsidRPr="00055515">
        <w:rPr>
          <w:rFonts w:eastAsiaTheme="minorHAnsi" w:hint="eastAsia"/>
          <w:b/>
          <w:iCs/>
          <w:lang w:val="en"/>
        </w:rPr>
        <w:t>.</w:t>
      </w:r>
      <w:r w:rsidR="00587693" w:rsidRPr="00055515">
        <w:rPr>
          <w:rFonts w:eastAsiaTheme="minorHAnsi" w:hint="eastAsia"/>
          <w:b/>
          <w:i/>
          <w:iCs/>
          <w:lang w:val="en"/>
        </w:rPr>
        <w:t xml:space="preserve"> </w:t>
      </w:r>
      <w:r w:rsidR="00587693" w:rsidRPr="00055515">
        <w:rPr>
          <w:rFonts w:eastAsiaTheme="minorHAnsi" w:hint="eastAsia"/>
          <w:b/>
          <w:iCs/>
          <w:lang w:val="en"/>
        </w:rPr>
        <w:t>(</w:t>
      </w:r>
      <w:r w:rsidR="00587693" w:rsidRPr="00055515">
        <w:rPr>
          <w:rFonts w:eastAsiaTheme="minorHAnsi" w:hint="eastAsia"/>
          <w:b/>
          <w:lang w:val="en"/>
        </w:rPr>
        <w:t>201</w:t>
      </w:r>
      <w:r w:rsidR="00587693">
        <w:rPr>
          <w:rFonts w:eastAsiaTheme="minorHAnsi" w:hint="eastAsia"/>
          <w:b/>
          <w:lang w:val="en"/>
        </w:rPr>
        <w:t>9</w:t>
      </w:r>
      <w:r w:rsidR="00587693" w:rsidRPr="00055515">
        <w:rPr>
          <w:rFonts w:eastAsiaTheme="minorHAnsi" w:hint="eastAsia"/>
          <w:b/>
          <w:lang w:val="en"/>
        </w:rPr>
        <w:t xml:space="preserve">) </w:t>
      </w:r>
      <w:r w:rsidR="00587693" w:rsidRPr="00055515">
        <w:rPr>
          <w:rFonts w:eastAsiaTheme="minorHAnsi"/>
          <w:b/>
          <w:lang w:val="en"/>
        </w:rPr>
        <w:t>Appl. Biol. Chem. 6</w:t>
      </w:r>
      <w:r w:rsidR="00587693">
        <w:rPr>
          <w:rFonts w:eastAsiaTheme="minorHAnsi" w:hint="eastAsia"/>
          <w:b/>
          <w:lang w:val="en"/>
        </w:rPr>
        <w:t>2</w:t>
      </w:r>
      <w:r w:rsidR="00587693" w:rsidRPr="00055515">
        <w:rPr>
          <w:rFonts w:eastAsiaTheme="minorHAnsi"/>
          <w:b/>
          <w:lang w:val="en"/>
        </w:rPr>
        <w:t xml:space="preserve">: </w:t>
      </w:r>
      <w:r w:rsidR="00587693">
        <w:rPr>
          <w:rFonts w:eastAsiaTheme="minorHAnsi" w:hint="eastAsia"/>
          <w:b/>
          <w:lang w:val="en"/>
        </w:rPr>
        <w:t>12</w:t>
      </w:r>
    </w:p>
    <w:p w14:paraId="2AF67AB3" w14:textId="77777777" w:rsidR="00587693" w:rsidRDefault="00587693" w:rsidP="00587693">
      <w:pPr>
        <w:wordWrap/>
        <w:adjustRightInd w:val="0"/>
        <w:jc w:val="left"/>
        <w:rPr>
          <w:rFonts w:eastAsiaTheme="minorHAnsi"/>
          <w:iCs/>
        </w:rPr>
      </w:pPr>
      <w:r w:rsidRPr="00587693">
        <w:rPr>
          <w:rFonts w:eastAsiaTheme="minorHAnsi"/>
          <w:iCs/>
        </w:rPr>
        <w:t>The removing of fluoride from water is highly desired from the viewpoint of environmental protection and sustainable development due to the adverse impacts on human and ecosystem. In this study, the hierarchical porous layered double hydroxide (LDH)/biomass carbon fiber (BCF) has been successfully fabricated by the combined sol–gel, carbonization and hydrothermal processes using sustainable bamboo fibers as raw material based on the assembly the LDH nanosheets on BCF surfaces. Structural characterization indicates that the LDH nanosheets were attached to the BCF surface via in situ crystal growth. N</w:t>
      </w:r>
      <w:r w:rsidRPr="00587693">
        <w:rPr>
          <w:rFonts w:eastAsiaTheme="minorHAnsi"/>
          <w:iCs/>
          <w:vertAlign w:val="subscript"/>
        </w:rPr>
        <w:t>2</w:t>
      </w:r>
      <w:r w:rsidRPr="00587693">
        <w:rPr>
          <w:rFonts w:eastAsiaTheme="minorHAnsi"/>
          <w:iCs/>
        </w:rPr>
        <w:t xml:space="preserve"> sorption measurements show that the LDH/BCF has relatively uniform accessible mesochannel size of 3.56 nm, and the surface area is as high </w:t>
      </w:r>
      <w:proofErr w:type="gramStart"/>
      <w:r w:rsidRPr="00587693">
        <w:rPr>
          <w:rFonts w:eastAsiaTheme="minorHAnsi"/>
          <w:iCs/>
        </w:rPr>
        <w:t>as 39.89 m</w:t>
      </w:r>
      <w:r w:rsidRPr="00587693">
        <w:rPr>
          <w:rFonts w:eastAsiaTheme="minorHAnsi"/>
          <w:iCs/>
          <w:vertAlign w:val="superscript"/>
        </w:rPr>
        <w:t>2</w:t>
      </w:r>
      <w:r w:rsidRPr="00587693">
        <w:rPr>
          <w:rFonts w:eastAsiaTheme="minorHAnsi"/>
          <w:iCs/>
        </w:rPr>
        <w:t>/g</w:t>
      </w:r>
      <w:proofErr w:type="gramEnd"/>
      <w:r w:rsidRPr="00587693">
        <w:rPr>
          <w:rFonts w:eastAsiaTheme="minorHAnsi"/>
          <w:iCs/>
        </w:rPr>
        <w:t>. The resulting LDH/BCF exhibit a noticeable enhanced adsorption capacity for fluoride removal compared to that of Al</w:t>
      </w:r>
      <w:r w:rsidRPr="00587693">
        <w:rPr>
          <w:rFonts w:eastAsiaTheme="minorHAnsi"/>
          <w:iCs/>
          <w:vertAlign w:val="subscript"/>
        </w:rPr>
        <w:t>2</w:t>
      </w:r>
      <w:r w:rsidRPr="00587693">
        <w:rPr>
          <w:rFonts w:eastAsiaTheme="minorHAnsi"/>
          <w:iCs/>
        </w:rPr>
        <w:t>O</w:t>
      </w:r>
      <w:r w:rsidRPr="00587693">
        <w:rPr>
          <w:rFonts w:eastAsiaTheme="minorHAnsi"/>
          <w:iCs/>
          <w:vertAlign w:val="subscript"/>
        </w:rPr>
        <w:t>3</w:t>
      </w:r>
      <w:r w:rsidRPr="00587693">
        <w:rPr>
          <w:rFonts w:eastAsiaTheme="minorHAnsi"/>
          <w:iCs/>
        </w:rPr>
        <w:t>/BCF, accompanied by 15.21 mg/g of the adsorption capacity. The presence of the high negative charge anions had negligible influence on fluoride adsorption. Importantly, recovery adsorption capacity for fluoride was obtained for LDH/BCF for 5 consecutive cycles without a significant decrease in its adsorption properties. Therefore, the current research can offer a green approach to fabricate LDH/BCF with hierarchical structures for efficient removing fluoride from water, and the fabricated LDH/BCF will be an excellent candidate for pollution control based on the synergistic effects of BCF and LDH, high adsorption properties with good reusability.</w:t>
      </w:r>
    </w:p>
    <w:p w14:paraId="4CCE004A" w14:textId="77777777" w:rsidR="00587693" w:rsidRDefault="00587693" w:rsidP="00587693">
      <w:pPr>
        <w:wordWrap/>
        <w:adjustRightInd w:val="0"/>
        <w:jc w:val="left"/>
        <w:rPr>
          <w:rFonts w:eastAsiaTheme="minorHAnsi"/>
          <w:iCs/>
        </w:rPr>
      </w:pPr>
    </w:p>
    <w:p w14:paraId="15EDF9DE" w14:textId="77777777" w:rsidR="00587693" w:rsidRPr="00587693" w:rsidRDefault="00CE0445" w:rsidP="00587693">
      <w:pPr>
        <w:wordWrap/>
        <w:adjustRightInd w:val="0"/>
        <w:jc w:val="left"/>
        <w:rPr>
          <w:rFonts w:eastAsiaTheme="minorHAnsi"/>
          <w:b/>
          <w:iCs/>
          <w:lang w:val="en"/>
        </w:rPr>
      </w:pPr>
      <w:proofErr w:type="gramStart"/>
      <w:r w:rsidRPr="00CE0445">
        <w:rPr>
          <w:rFonts w:eastAsiaTheme="minorHAnsi"/>
          <w:b/>
          <w:iCs/>
          <w:lang w:val="en"/>
        </w:rPr>
        <w:t>Hyeon Hwa Nam</w:t>
      </w:r>
      <w:r>
        <w:rPr>
          <w:rFonts w:eastAsiaTheme="minorHAnsi" w:hint="eastAsia"/>
          <w:b/>
          <w:iCs/>
          <w:lang w:val="en"/>
        </w:rPr>
        <w:t xml:space="preserve">, </w:t>
      </w:r>
      <w:r w:rsidRPr="00CE0445">
        <w:rPr>
          <w:rFonts w:eastAsiaTheme="minorHAnsi"/>
          <w:b/>
          <w:iCs/>
          <w:lang w:val="en"/>
        </w:rPr>
        <w:t>Li Nan</w:t>
      </w:r>
      <w:r>
        <w:rPr>
          <w:rFonts w:eastAsiaTheme="minorHAnsi" w:hint="eastAsia"/>
          <w:b/>
          <w:iCs/>
          <w:lang w:val="en"/>
        </w:rPr>
        <w:t xml:space="preserve">, </w:t>
      </w:r>
      <w:r w:rsidRPr="00CE0445">
        <w:rPr>
          <w:rFonts w:eastAsiaTheme="minorHAnsi"/>
          <w:b/>
          <w:iCs/>
          <w:lang w:val="en"/>
        </w:rPr>
        <w:t>Jin Cheon Park</w:t>
      </w:r>
      <w:r>
        <w:rPr>
          <w:rFonts w:eastAsiaTheme="minorHAnsi" w:hint="eastAsia"/>
          <w:b/>
          <w:iCs/>
          <w:lang w:val="en"/>
        </w:rPr>
        <w:t xml:space="preserve">, </w:t>
      </w:r>
      <w:r w:rsidRPr="00CE0445">
        <w:rPr>
          <w:rFonts w:eastAsiaTheme="minorHAnsi"/>
          <w:b/>
          <w:iCs/>
          <w:lang w:val="en"/>
        </w:rPr>
        <w:t>Byung Kil Choo</w:t>
      </w:r>
      <w:r>
        <w:rPr>
          <w:rFonts w:eastAsiaTheme="minorHAnsi" w:hint="eastAsia"/>
          <w:b/>
          <w:iCs/>
          <w:lang w:val="en"/>
        </w:rPr>
        <w:t>.</w:t>
      </w:r>
      <w:proofErr w:type="gramEnd"/>
      <w:r>
        <w:rPr>
          <w:rFonts w:eastAsiaTheme="minorHAnsi" w:hint="eastAsia"/>
          <w:b/>
          <w:iCs/>
          <w:lang w:val="en"/>
        </w:rPr>
        <w:t xml:space="preserve"> </w:t>
      </w:r>
      <w:r w:rsidR="00587693" w:rsidRPr="00587693">
        <w:rPr>
          <w:rFonts w:eastAsiaTheme="minorHAnsi"/>
          <w:b/>
          <w:iCs/>
          <w:lang w:val="en"/>
        </w:rPr>
        <w:t>Geraniin ameliorate experimental acute reflux esophagitis via NF-κB regulated anti-inflammatory activities in rats</w:t>
      </w:r>
      <w:r w:rsidR="00587693" w:rsidRPr="00055515">
        <w:rPr>
          <w:rFonts w:eastAsiaTheme="minorHAnsi" w:hint="eastAsia"/>
          <w:b/>
          <w:iCs/>
          <w:lang w:val="en"/>
        </w:rPr>
        <w:t>.</w:t>
      </w:r>
      <w:r w:rsidR="00587693" w:rsidRPr="00055515">
        <w:rPr>
          <w:rFonts w:eastAsiaTheme="minorHAnsi" w:hint="eastAsia"/>
          <w:b/>
          <w:i/>
          <w:iCs/>
          <w:lang w:val="en"/>
        </w:rPr>
        <w:t xml:space="preserve"> </w:t>
      </w:r>
      <w:r w:rsidR="00587693" w:rsidRPr="00055515">
        <w:rPr>
          <w:rFonts w:eastAsiaTheme="minorHAnsi" w:hint="eastAsia"/>
          <w:b/>
          <w:iCs/>
          <w:lang w:val="en"/>
        </w:rPr>
        <w:t>(</w:t>
      </w:r>
      <w:r w:rsidR="00587693" w:rsidRPr="00055515">
        <w:rPr>
          <w:rFonts w:eastAsiaTheme="minorHAnsi" w:hint="eastAsia"/>
          <w:b/>
          <w:lang w:val="en"/>
        </w:rPr>
        <w:t>201</w:t>
      </w:r>
      <w:r w:rsidR="00587693">
        <w:rPr>
          <w:rFonts w:eastAsiaTheme="minorHAnsi" w:hint="eastAsia"/>
          <w:b/>
          <w:lang w:val="en"/>
        </w:rPr>
        <w:t>9</w:t>
      </w:r>
      <w:r w:rsidR="00587693" w:rsidRPr="00055515">
        <w:rPr>
          <w:rFonts w:eastAsiaTheme="minorHAnsi" w:hint="eastAsia"/>
          <w:b/>
          <w:lang w:val="en"/>
        </w:rPr>
        <w:t xml:space="preserve">) </w:t>
      </w:r>
      <w:r w:rsidR="00587693" w:rsidRPr="00055515">
        <w:rPr>
          <w:rFonts w:eastAsiaTheme="minorHAnsi"/>
          <w:b/>
          <w:lang w:val="en"/>
        </w:rPr>
        <w:t>Appl. Biol. Chem. 6</w:t>
      </w:r>
      <w:r w:rsidR="00587693">
        <w:rPr>
          <w:rFonts w:eastAsiaTheme="minorHAnsi" w:hint="eastAsia"/>
          <w:b/>
          <w:lang w:val="en"/>
        </w:rPr>
        <w:t>2</w:t>
      </w:r>
      <w:r w:rsidR="00587693" w:rsidRPr="00055515">
        <w:rPr>
          <w:rFonts w:eastAsiaTheme="minorHAnsi"/>
          <w:b/>
          <w:lang w:val="en"/>
        </w:rPr>
        <w:t xml:space="preserve">: </w:t>
      </w:r>
      <w:r w:rsidR="00587693">
        <w:rPr>
          <w:rFonts w:eastAsiaTheme="minorHAnsi" w:hint="eastAsia"/>
          <w:b/>
          <w:lang w:val="en"/>
        </w:rPr>
        <w:t>13</w:t>
      </w:r>
    </w:p>
    <w:p w14:paraId="65976B19" w14:textId="77777777" w:rsidR="00587693" w:rsidRDefault="00587693" w:rsidP="00587693">
      <w:pPr>
        <w:wordWrap/>
        <w:adjustRightInd w:val="0"/>
        <w:jc w:val="left"/>
        <w:rPr>
          <w:rFonts w:eastAsiaTheme="minorHAnsi"/>
          <w:iCs/>
        </w:rPr>
      </w:pPr>
      <w:r w:rsidRPr="00587693">
        <w:rPr>
          <w:rFonts w:eastAsiaTheme="minorHAnsi"/>
          <w:iCs/>
        </w:rPr>
        <w:t xml:space="preserve">Repeated reflux of gastric acid and stomach contents into the esophagus leads to esophagus </w:t>
      </w:r>
      <w:r w:rsidRPr="00587693">
        <w:rPr>
          <w:rFonts w:eastAsiaTheme="minorHAnsi"/>
          <w:iCs/>
        </w:rPr>
        <w:lastRenderedPageBreak/>
        <w:t>damage, including inflammation, ulcer, and hemorrhage in the epithelium. In this study, we aimed to demonstrate the ameliorating effects of geraniin, a phytochemical in the geraniums, on esophagus damage in an acute reflux esophagitis (RE) rat model. The inflammatory effects of geraniinwas measured by nitric oxide (NO) production and pro-inflammatory protein levels in lipopolysaccharide (LPS)-induced RAW 264.7 cells. To evaluate the protective effects of geraniin on damaged esophagus tissue in RE rats, the rats were divided into the following groups: normal control; RE-induced control; RE rats pretreated with geraniin 15 and 30 mg/kg body weight; and RE rats pretreated with ranitidine 30 mg/kg body weight as a positive control. The lesion area of esophagus was determined by the Image J program, and histological changes were examined by hematoxylin and eosin staining of rat esophageal tissue. The expression of pro-inflammatory proteins, cytokines, and tight junction proteins involved in esophagus damages was determined using western blotting of esophageal tissue. Geraniin revealed that anti-inflammatory effects against LPS-induced cells by significantly decreasing NO production and iNOS proteins level. Additionally, the results showed that improvement effects of geraniin on esophagus damages in RE induced rats. The expression of inflammatory proteins involved in nuclear factor NF-kB signaling pathways significantly decreased and tight junction protein (claudin-4 and claudin-5) was increased in esophageal tissue. We found the potential of geraniin as source of replacement therapy products source for inflammatory and reflux esophagitis disease.</w:t>
      </w:r>
    </w:p>
    <w:p w14:paraId="7CF499C9" w14:textId="77777777" w:rsidR="00587693" w:rsidRDefault="00587693" w:rsidP="00587693">
      <w:pPr>
        <w:wordWrap/>
        <w:adjustRightInd w:val="0"/>
        <w:jc w:val="left"/>
        <w:rPr>
          <w:rFonts w:eastAsiaTheme="minorHAnsi"/>
          <w:iCs/>
        </w:rPr>
      </w:pPr>
    </w:p>
    <w:p w14:paraId="4EBCAFF3" w14:textId="77777777" w:rsidR="006F347B" w:rsidRPr="00587693" w:rsidRDefault="00CE0445" w:rsidP="006F347B">
      <w:pPr>
        <w:wordWrap/>
        <w:adjustRightInd w:val="0"/>
        <w:jc w:val="left"/>
        <w:rPr>
          <w:rFonts w:eastAsiaTheme="minorHAnsi"/>
          <w:b/>
          <w:iCs/>
          <w:lang w:val="en"/>
        </w:rPr>
      </w:pPr>
      <w:r w:rsidRPr="00CE0445">
        <w:rPr>
          <w:rFonts w:eastAsiaTheme="minorHAnsi"/>
          <w:b/>
          <w:iCs/>
          <w:lang w:val="en"/>
        </w:rPr>
        <w:t>Yeong-Geun Lee</w:t>
      </w:r>
      <w:r>
        <w:rPr>
          <w:rFonts w:eastAsiaTheme="minorHAnsi" w:hint="eastAsia"/>
          <w:b/>
          <w:iCs/>
          <w:lang w:val="en"/>
        </w:rPr>
        <w:t xml:space="preserve">, </w:t>
      </w:r>
      <w:r w:rsidRPr="00CE0445">
        <w:rPr>
          <w:rFonts w:eastAsiaTheme="minorHAnsi"/>
          <w:b/>
          <w:iCs/>
          <w:lang w:val="en"/>
        </w:rPr>
        <w:t>Dong-Geol Lee</w:t>
      </w:r>
      <w:r>
        <w:rPr>
          <w:rFonts w:eastAsiaTheme="minorHAnsi" w:hint="eastAsia"/>
          <w:b/>
          <w:iCs/>
          <w:lang w:val="en"/>
        </w:rPr>
        <w:t xml:space="preserve">, </w:t>
      </w:r>
      <w:r w:rsidRPr="00CE0445">
        <w:rPr>
          <w:rFonts w:eastAsiaTheme="minorHAnsi"/>
          <w:b/>
          <w:iCs/>
          <w:lang w:val="en"/>
        </w:rPr>
        <w:t>Jung Eun Gwag</w:t>
      </w:r>
      <w:r>
        <w:rPr>
          <w:rFonts w:eastAsiaTheme="minorHAnsi" w:hint="eastAsia"/>
          <w:b/>
          <w:iCs/>
          <w:lang w:val="en"/>
        </w:rPr>
        <w:t xml:space="preserve">, </w:t>
      </w:r>
      <w:r w:rsidRPr="00CE0445">
        <w:rPr>
          <w:rFonts w:eastAsiaTheme="minorHAnsi"/>
          <w:b/>
          <w:iCs/>
          <w:lang w:val="en"/>
        </w:rPr>
        <w:t>Misun Kim</w:t>
      </w:r>
      <w:r>
        <w:rPr>
          <w:rFonts w:eastAsiaTheme="minorHAnsi" w:hint="eastAsia"/>
          <w:b/>
          <w:iCs/>
          <w:lang w:val="en"/>
        </w:rPr>
        <w:t xml:space="preserve">, </w:t>
      </w:r>
      <w:r w:rsidRPr="00CE0445">
        <w:rPr>
          <w:rFonts w:eastAsiaTheme="minorHAnsi"/>
          <w:b/>
          <w:iCs/>
          <w:lang w:val="en"/>
        </w:rPr>
        <w:t>Minji Kim</w:t>
      </w:r>
      <w:r>
        <w:rPr>
          <w:rFonts w:eastAsiaTheme="minorHAnsi" w:hint="eastAsia"/>
          <w:b/>
          <w:iCs/>
          <w:lang w:val="en"/>
        </w:rPr>
        <w:t xml:space="preserve">, </w:t>
      </w:r>
      <w:r w:rsidRPr="00CE0445">
        <w:rPr>
          <w:rFonts w:eastAsiaTheme="minorHAnsi"/>
          <w:b/>
          <w:iCs/>
          <w:lang w:val="en"/>
        </w:rPr>
        <w:t>Hyoung-Geun Kim</w:t>
      </w:r>
      <w:r>
        <w:rPr>
          <w:rFonts w:eastAsiaTheme="minorHAnsi" w:hint="eastAsia"/>
          <w:b/>
          <w:iCs/>
          <w:lang w:val="en"/>
        </w:rPr>
        <w:t xml:space="preserve">, </w:t>
      </w:r>
      <w:r w:rsidRPr="00CE0445">
        <w:rPr>
          <w:rFonts w:eastAsiaTheme="minorHAnsi"/>
          <w:b/>
          <w:iCs/>
          <w:lang w:val="en"/>
        </w:rPr>
        <w:t>Jung-Hwan Ko</w:t>
      </w:r>
      <w:r>
        <w:rPr>
          <w:rFonts w:eastAsiaTheme="minorHAnsi" w:hint="eastAsia"/>
          <w:b/>
          <w:iCs/>
          <w:lang w:val="en"/>
        </w:rPr>
        <w:t xml:space="preserve">, </w:t>
      </w:r>
      <w:r w:rsidRPr="00CE0445">
        <w:rPr>
          <w:rFonts w:eastAsiaTheme="minorHAnsi"/>
          <w:b/>
          <w:iCs/>
          <w:lang w:val="en"/>
        </w:rPr>
        <w:t>Hyeonju Yeo</w:t>
      </w:r>
      <w:r>
        <w:rPr>
          <w:rFonts w:eastAsiaTheme="minorHAnsi" w:hint="eastAsia"/>
          <w:b/>
          <w:iCs/>
          <w:lang w:val="en"/>
        </w:rPr>
        <w:t xml:space="preserve">, </w:t>
      </w:r>
      <w:r w:rsidRPr="00CE0445">
        <w:rPr>
          <w:rFonts w:eastAsiaTheme="minorHAnsi"/>
          <w:b/>
          <w:iCs/>
          <w:lang w:val="en"/>
        </w:rPr>
        <w:t>Seunghyun Kang</w:t>
      </w:r>
      <w:r>
        <w:rPr>
          <w:rFonts w:eastAsiaTheme="minorHAnsi" w:hint="eastAsia"/>
          <w:b/>
          <w:iCs/>
          <w:lang w:val="en"/>
        </w:rPr>
        <w:t xml:space="preserve">, </w:t>
      </w:r>
      <w:r w:rsidRPr="00CE0445">
        <w:rPr>
          <w:rFonts w:eastAsiaTheme="minorHAnsi"/>
          <w:b/>
          <w:iCs/>
          <w:lang w:val="en"/>
        </w:rPr>
        <w:t>Nam-In Baek</w:t>
      </w:r>
      <w:r>
        <w:rPr>
          <w:rFonts w:eastAsiaTheme="minorHAnsi" w:hint="eastAsia"/>
          <w:b/>
          <w:iCs/>
          <w:lang w:val="en"/>
        </w:rPr>
        <w:t xml:space="preserve">. </w:t>
      </w:r>
      <w:r w:rsidR="006F347B" w:rsidRPr="006F347B">
        <w:rPr>
          <w:rFonts w:eastAsiaTheme="minorHAnsi"/>
          <w:b/>
          <w:iCs/>
          <w:lang w:val="en"/>
        </w:rPr>
        <w:t>A 1</w:t>
      </w:r>
      <w:proofErr w:type="gramStart"/>
      <w:r w:rsidR="006F347B" w:rsidRPr="006F347B">
        <w:rPr>
          <w:rFonts w:eastAsiaTheme="minorHAnsi"/>
          <w:b/>
          <w:iCs/>
          <w:lang w:val="en"/>
        </w:rPr>
        <w:t>,1</w:t>
      </w:r>
      <w:proofErr w:type="gramEnd"/>
      <w:r w:rsidR="006F347B" w:rsidRPr="006F347B">
        <w:rPr>
          <w:rFonts w:eastAsiaTheme="minorHAnsi"/>
          <w:b/>
          <w:iCs/>
          <w:lang w:val="en"/>
        </w:rPr>
        <w:t>′-biuracil from </w:t>
      </w:r>
      <w:r w:rsidR="006F347B" w:rsidRPr="006F347B">
        <w:rPr>
          <w:rFonts w:eastAsiaTheme="minorHAnsi"/>
          <w:b/>
          <w:i/>
          <w:iCs/>
          <w:lang w:val="en"/>
        </w:rPr>
        <w:t>Epidermidibacterium keratini</w:t>
      </w:r>
      <w:r w:rsidR="006F347B" w:rsidRPr="006F347B">
        <w:rPr>
          <w:rFonts w:eastAsiaTheme="minorHAnsi"/>
          <w:b/>
          <w:iCs/>
          <w:lang w:val="en"/>
        </w:rPr>
        <w:t> EPI-7 shows anti-aging effects on human dermal fibroblasts</w:t>
      </w:r>
      <w:r w:rsidR="006F347B" w:rsidRPr="00055515">
        <w:rPr>
          <w:rFonts w:eastAsiaTheme="minorHAnsi" w:hint="eastAsia"/>
          <w:b/>
          <w:iCs/>
          <w:lang w:val="en"/>
        </w:rPr>
        <w:t>.</w:t>
      </w:r>
      <w:r w:rsidR="006F347B" w:rsidRPr="00055515">
        <w:rPr>
          <w:rFonts w:eastAsiaTheme="minorHAnsi" w:hint="eastAsia"/>
          <w:b/>
          <w:i/>
          <w:iCs/>
          <w:lang w:val="en"/>
        </w:rPr>
        <w:t xml:space="preserve"> </w:t>
      </w:r>
      <w:r w:rsidR="006F347B" w:rsidRPr="00055515">
        <w:rPr>
          <w:rFonts w:eastAsiaTheme="minorHAnsi" w:hint="eastAsia"/>
          <w:b/>
          <w:iCs/>
          <w:lang w:val="en"/>
        </w:rPr>
        <w:t>(</w:t>
      </w:r>
      <w:r w:rsidR="006F347B" w:rsidRPr="00055515">
        <w:rPr>
          <w:rFonts w:eastAsiaTheme="minorHAnsi" w:hint="eastAsia"/>
          <w:b/>
          <w:lang w:val="en"/>
        </w:rPr>
        <w:t>201</w:t>
      </w:r>
      <w:r w:rsidR="006F347B">
        <w:rPr>
          <w:rFonts w:eastAsiaTheme="minorHAnsi" w:hint="eastAsia"/>
          <w:b/>
          <w:lang w:val="en"/>
        </w:rPr>
        <w:t>9</w:t>
      </w:r>
      <w:r w:rsidR="006F347B" w:rsidRPr="00055515">
        <w:rPr>
          <w:rFonts w:eastAsiaTheme="minorHAnsi" w:hint="eastAsia"/>
          <w:b/>
          <w:lang w:val="en"/>
        </w:rPr>
        <w:t xml:space="preserve">) </w:t>
      </w:r>
      <w:r w:rsidR="006F347B" w:rsidRPr="00055515">
        <w:rPr>
          <w:rFonts w:eastAsiaTheme="minorHAnsi"/>
          <w:b/>
          <w:lang w:val="en"/>
        </w:rPr>
        <w:t>Appl. Biol. Chem. 6</w:t>
      </w:r>
      <w:r w:rsidR="006F347B">
        <w:rPr>
          <w:rFonts w:eastAsiaTheme="minorHAnsi" w:hint="eastAsia"/>
          <w:b/>
          <w:lang w:val="en"/>
        </w:rPr>
        <w:t>2</w:t>
      </w:r>
      <w:r w:rsidR="006F347B" w:rsidRPr="00055515">
        <w:rPr>
          <w:rFonts w:eastAsiaTheme="minorHAnsi"/>
          <w:b/>
          <w:lang w:val="en"/>
        </w:rPr>
        <w:t xml:space="preserve">: </w:t>
      </w:r>
      <w:r w:rsidR="006F347B">
        <w:rPr>
          <w:rFonts w:eastAsiaTheme="minorHAnsi" w:hint="eastAsia"/>
          <w:b/>
          <w:lang w:val="en"/>
        </w:rPr>
        <w:t>14</w:t>
      </w:r>
    </w:p>
    <w:p w14:paraId="37B6E7E7" w14:textId="77777777" w:rsidR="00587693" w:rsidRDefault="006F347B" w:rsidP="00587693">
      <w:pPr>
        <w:wordWrap/>
        <w:adjustRightInd w:val="0"/>
        <w:jc w:val="left"/>
        <w:rPr>
          <w:rFonts w:eastAsiaTheme="minorHAnsi"/>
          <w:iCs/>
        </w:rPr>
      </w:pPr>
      <w:r w:rsidRPr="006F347B">
        <w:rPr>
          <w:rFonts w:eastAsiaTheme="minorHAnsi"/>
          <w:iCs/>
        </w:rPr>
        <w:t>Our previous study we isolated novel bacterial stain, </w:t>
      </w:r>
      <w:r w:rsidRPr="006F347B">
        <w:rPr>
          <w:rFonts w:eastAsiaTheme="minorHAnsi"/>
          <w:i/>
          <w:iCs/>
        </w:rPr>
        <w:t>Epidermidibacterium keratini</w:t>
      </w:r>
      <w:r w:rsidRPr="006F347B">
        <w:rPr>
          <w:rFonts w:eastAsiaTheme="minorHAnsi"/>
          <w:iCs/>
        </w:rPr>
        <w:t>, called EPI-7</w:t>
      </w:r>
      <w:r w:rsidRPr="006F347B">
        <w:rPr>
          <w:rFonts w:eastAsiaTheme="minorHAnsi"/>
          <w:iCs/>
          <w:vertAlign w:val="superscript"/>
        </w:rPr>
        <w:t>T</w:t>
      </w:r>
      <w:r w:rsidRPr="006F347B">
        <w:rPr>
          <w:rFonts w:eastAsiaTheme="minorHAnsi"/>
          <w:iCs/>
        </w:rPr>
        <w:t> from skin samples. Repeated column separation yielded one new pyrimidine compound, 1</w:t>
      </w:r>
      <w:proofErr w:type="gramStart"/>
      <w:r w:rsidRPr="006F347B">
        <w:rPr>
          <w:rFonts w:eastAsiaTheme="minorHAnsi"/>
          <w:iCs/>
        </w:rPr>
        <w:t>,1</w:t>
      </w:r>
      <w:proofErr w:type="gramEnd"/>
      <w:r w:rsidRPr="006F347B">
        <w:rPr>
          <w:rFonts w:eastAsiaTheme="minorHAnsi"/>
          <w:iCs/>
        </w:rPr>
        <w:t>′-biuracil, from EPI-7</w:t>
      </w:r>
      <w:r w:rsidRPr="006F347B">
        <w:rPr>
          <w:rFonts w:eastAsiaTheme="minorHAnsi"/>
          <w:iCs/>
          <w:vertAlign w:val="superscript"/>
        </w:rPr>
        <w:t>T</w:t>
      </w:r>
      <w:r w:rsidRPr="006F347B">
        <w:rPr>
          <w:rFonts w:eastAsiaTheme="minorHAnsi"/>
          <w:iCs/>
        </w:rPr>
        <w:t> culture solutions grown in R2A medium. Its chemical structure was determined based on spectroscopic data, IR, FAB/MS, and NMR. And 1</w:t>
      </w:r>
      <w:proofErr w:type="gramStart"/>
      <w:r w:rsidRPr="006F347B">
        <w:rPr>
          <w:rFonts w:eastAsiaTheme="minorHAnsi"/>
          <w:iCs/>
        </w:rPr>
        <w:t>,1</w:t>
      </w:r>
      <w:proofErr w:type="gramEnd"/>
      <w:r w:rsidRPr="006F347B">
        <w:rPr>
          <w:rFonts w:eastAsiaTheme="minorHAnsi"/>
          <w:iCs/>
        </w:rPr>
        <w:t>′-biuracil and EPI-7</w:t>
      </w:r>
      <w:r w:rsidRPr="006F347B">
        <w:rPr>
          <w:rFonts w:eastAsiaTheme="minorHAnsi"/>
          <w:iCs/>
          <w:vertAlign w:val="superscript"/>
        </w:rPr>
        <w:t>T</w:t>
      </w:r>
      <w:r w:rsidRPr="006F347B">
        <w:rPr>
          <w:rFonts w:eastAsiaTheme="minorHAnsi"/>
          <w:iCs/>
        </w:rPr>
        <w:t> culture solutions showed regulating effects of anti-aging associated mRNA expressions in UV-irradiated fibroblasts without toxicity in Hs68 cells. These results demonstrates the cosmetic potential of 1</w:t>
      </w:r>
      <w:proofErr w:type="gramStart"/>
      <w:r w:rsidRPr="006F347B">
        <w:rPr>
          <w:rFonts w:eastAsiaTheme="minorHAnsi"/>
          <w:iCs/>
        </w:rPr>
        <w:t>,1</w:t>
      </w:r>
      <w:proofErr w:type="gramEnd"/>
      <w:r w:rsidRPr="006F347B">
        <w:rPr>
          <w:rFonts w:eastAsiaTheme="minorHAnsi"/>
          <w:iCs/>
        </w:rPr>
        <w:t>′-biuracil and EPI-7</w:t>
      </w:r>
      <w:r w:rsidRPr="006F347B">
        <w:rPr>
          <w:rFonts w:eastAsiaTheme="minorHAnsi"/>
          <w:iCs/>
          <w:vertAlign w:val="superscript"/>
        </w:rPr>
        <w:t>T</w:t>
      </w:r>
      <w:r w:rsidRPr="006F347B">
        <w:rPr>
          <w:rFonts w:eastAsiaTheme="minorHAnsi"/>
          <w:iCs/>
        </w:rPr>
        <w:t> as anti-aging agents.</w:t>
      </w:r>
    </w:p>
    <w:p w14:paraId="7EEB4E99" w14:textId="77777777" w:rsidR="006F347B" w:rsidRDefault="006F347B" w:rsidP="00587693">
      <w:pPr>
        <w:wordWrap/>
        <w:adjustRightInd w:val="0"/>
        <w:jc w:val="left"/>
        <w:rPr>
          <w:rFonts w:eastAsiaTheme="minorHAnsi"/>
          <w:iCs/>
        </w:rPr>
      </w:pPr>
    </w:p>
    <w:p w14:paraId="243340F0" w14:textId="77777777" w:rsidR="006F347B" w:rsidRPr="00587693" w:rsidRDefault="00CE0445" w:rsidP="006F347B">
      <w:pPr>
        <w:wordWrap/>
        <w:adjustRightInd w:val="0"/>
        <w:jc w:val="left"/>
        <w:rPr>
          <w:rFonts w:eastAsiaTheme="minorHAnsi"/>
          <w:b/>
          <w:iCs/>
          <w:lang w:val="en"/>
        </w:rPr>
      </w:pPr>
      <w:r w:rsidRPr="00CE0445">
        <w:rPr>
          <w:rFonts w:eastAsiaTheme="minorHAnsi"/>
          <w:b/>
          <w:iCs/>
          <w:lang w:val="en"/>
        </w:rPr>
        <w:t>Kyong-Hee Nam</w:t>
      </w:r>
      <w:r>
        <w:rPr>
          <w:rFonts w:eastAsiaTheme="minorHAnsi" w:hint="eastAsia"/>
          <w:b/>
          <w:iCs/>
          <w:lang w:val="en"/>
        </w:rPr>
        <w:t xml:space="preserve">, </w:t>
      </w:r>
      <w:r w:rsidRPr="00CE0445">
        <w:rPr>
          <w:rFonts w:eastAsiaTheme="minorHAnsi"/>
          <w:b/>
          <w:iCs/>
          <w:lang w:val="en"/>
        </w:rPr>
        <w:t>Do Young Kim</w:t>
      </w:r>
      <w:r>
        <w:rPr>
          <w:rFonts w:eastAsiaTheme="minorHAnsi" w:hint="eastAsia"/>
          <w:b/>
          <w:iCs/>
          <w:lang w:val="en"/>
        </w:rPr>
        <w:t xml:space="preserve">, </w:t>
      </w:r>
      <w:r w:rsidRPr="00CE0445">
        <w:rPr>
          <w:rFonts w:eastAsiaTheme="minorHAnsi"/>
          <w:b/>
          <w:iCs/>
          <w:lang w:val="en"/>
        </w:rPr>
        <w:t>Hye Jin Kim</w:t>
      </w:r>
      <w:r>
        <w:rPr>
          <w:rFonts w:eastAsiaTheme="minorHAnsi" w:hint="eastAsia"/>
          <w:b/>
          <w:iCs/>
          <w:lang w:val="en"/>
        </w:rPr>
        <w:t xml:space="preserve">, </w:t>
      </w:r>
      <w:r w:rsidRPr="00CE0445">
        <w:rPr>
          <w:rFonts w:eastAsiaTheme="minorHAnsi"/>
          <w:b/>
          <w:iCs/>
          <w:lang w:val="en"/>
        </w:rPr>
        <w:t>In-Soon Pack</w:t>
      </w:r>
      <w:r>
        <w:rPr>
          <w:rFonts w:eastAsiaTheme="minorHAnsi" w:hint="eastAsia"/>
          <w:b/>
          <w:iCs/>
          <w:lang w:val="en"/>
        </w:rPr>
        <w:t xml:space="preserve">, </w:t>
      </w:r>
      <w:r w:rsidRPr="00CE0445">
        <w:rPr>
          <w:rFonts w:eastAsiaTheme="minorHAnsi"/>
          <w:b/>
          <w:iCs/>
          <w:lang w:val="en"/>
        </w:rPr>
        <w:t>Hye Jeong Kim</w:t>
      </w:r>
      <w:r>
        <w:rPr>
          <w:rFonts w:eastAsiaTheme="minorHAnsi" w:hint="eastAsia"/>
          <w:b/>
          <w:iCs/>
          <w:lang w:val="en"/>
        </w:rPr>
        <w:t xml:space="preserve">, </w:t>
      </w:r>
      <w:r w:rsidRPr="00CE0445">
        <w:rPr>
          <w:rFonts w:eastAsiaTheme="minorHAnsi"/>
          <w:b/>
          <w:iCs/>
          <w:lang w:val="en"/>
        </w:rPr>
        <w:t>Young Soo Chung</w:t>
      </w:r>
      <w:r>
        <w:rPr>
          <w:rFonts w:eastAsiaTheme="minorHAnsi" w:hint="eastAsia"/>
          <w:b/>
          <w:iCs/>
          <w:lang w:val="en"/>
        </w:rPr>
        <w:t xml:space="preserve">, </w:t>
      </w:r>
      <w:r w:rsidRPr="00CE0445">
        <w:rPr>
          <w:rFonts w:eastAsiaTheme="minorHAnsi"/>
          <w:b/>
          <w:iCs/>
          <w:lang w:val="en"/>
        </w:rPr>
        <w:t>Soo Young Kim</w:t>
      </w:r>
      <w:r>
        <w:rPr>
          <w:rFonts w:eastAsiaTheme="minorHAnsi" w:hint="eastAsia"/>
          <w:b/>
          <w:iCs/>
          <w:lang w:val="en"/>
        </w:rPr>
        <w:t xml:space="preserve">, </w:t>
      </w:r>
      <w:r w:rsidRPr="00CE0445">
        <w:rPr>
          <w:rFonts w:eastAsiaTheme="minorHAnsi"/>
          <w:b/>
          <w:iCs/>
          <w:lang w:val="en"/>
        </w:rPr>
        <w:t>Chang-Gi Kim</w:t>
      </w:r>
      <w:r>
        <w:rPr>
          <w:rFonts w:eastAsiaTheme="minorHAnsi" w:hint="eastAsia"/>
          <w:b/>
          <w:iCs/>
          <w:lang w:val="en"/>
        </w:rPr>
        <w:t xml:space="preserve">. </w:t>
      </w:r>
      <w:r w:rsidR="006F347B" w:rsidRPr="006F347B">
        <w:rPr>
          <w:rFonts w:eastAsiaTheme="minorHAnsi"/>
          <w:b/>
          <w:iCs/>
          <w:lang w:val="en"/>
        </w:rPr>
        <w:t>Global metabolite profiling based on GC–MS and LC–MS/MS analyses in ABF3-overexpressing soybean with enhanced drought tolerance</w:t>
      </w:r>
      <w:r w:rsidR="006F347B" w:rsidRPr="00055515">
        <w:rPr>
          <w:rFonts w:eastAsiaTheme="minorHAnsi" w:hint="eastAsia"/>
          <w:b/>
          <w:iCs/>
          <w:lang w:val="en"/>
        </w:rPr>
        <w:t>.</w:t>
      </w:r>
      <w:r w:rsidR="006F347B" w:rsidRPr="00055515">
        <w:rPr>
          <w:rFonts w:eastAsiaTheme="minorHAnsi" w:hint="eastAsia"/>
          <w:b/>
          <w:i/>
          <w:iCs/>
          <w:lang w:val="en"/>
        </w:rPr>
        <w:t xml:space="preserve"> </w:t>
      </w:r>
      <w:r w:rsidR="006F347B" w:rsidRPr="00055515">
        <w:rPr>
          <w:rFonts w:eastAsiaTheme="minorHAnsi" w:hint="eastAsia"/>
          <w:b/>
          <w:iCs/>
          <w:lang w:val="en"/>
        </w:rPr>
        <w:t>(</w:t>
      </w:r>
      <w:r w:rsidR="006F347B" w:rsidRPr="00055515">
        <w:rPr>
          <w:rFonts w:eastAsiaTheme="minorHAnsi" w:hint="eastAsia"/>
          <w:b/>
          <w:lang w:val="en"/>
        </w:rPr>
        <w:t>201</w:t>
      </w:r>
      <w:r w:rsidR="006F347B">
        <w:rPr>
          <w:rFonts w:eastAsiaTheme="minorHAnsi" w:hint="eastAsia"/>
          <w:b/>
          <w:lang w:val="en"/>
        </w:rPr>
        <w:t>9</w:t>
      </w:r>
      <w:r w:rsidR="006F347B" w:rsidRPr="00055515">
        <w:rPr>
          <w:rFonts w:eastAsiaTheme="minorHAnsi" w:hint="eastAsia"/>
          <w:b/>
          <w:lang w:val="en"/>
        </w:rPr>
        <w:t xml:space="preserve">) </w:t>
      </w:r>
      <w:r w:rsidR="006F347B" w:rsidRPr="00055515">
        <w:rPr>
          <w:rFonts w:eastAsiaTheme="minorHAnsi"/>
          <w:b/>
          <w:lang w:val="en"/>
        </w:rPr>
        <w:t>Appl. Biol. Chem. 6</w:t>
      </w:r>
      <w:r w:rsidR="006F347B">
        <w:rPr>
          <w:rFonts w:eastAsiaTheme="minorHAnsi" w:hint="eastAsia"/>
          <w:b/>
          <w:lang w:val="en"/>
        </w:rPr>
        <w:t>2</w:t>
      </w:r>
      <w:r w:rsidR="006F347B" w:rsidRPr="00055515">
        <w:rPr>
          <w:rFonts w:eastAsiaTheme="minorHAnsi"/>
          <w:b/>
          <w:lang w:val="en"/>
        </w:rPr>
        <w:t xml:space="preserve">: </w:t>
      </w:r>
      <w:r w:rsidR="006F347B">
        <w:rPr>
          <w:rFonts w:eastAsiaTheme="minorHAnsi" w:hint="eastAsia"/>
          <w:b/>
          <w:lang w:val="en"/>
        </w:rPr>
        <w:t>15</w:t>
      </w:r>
    </w:p>
    <w:p w14:paraId="5D4F0CAE" w14:textId="77777777" w:rsidR="00587693" w:rsidRDefault="006F347B" w:rsidP="00587693">
      <w:pPr>
        <w:wordWrap/>
        <w:adjustRightInd w:val="0"/>
        <w:jc w:val="left"/>
        <w:rPr>
          <w:rFonts w:eastAsiaTheme="minorHAnsi"/>
          <w:iCs/>
        </w:rPr>
      </w:pPr>
      <w:r w:rsidRPr="006F347B">
        <w:rPr>
          <w:rFonts w:eastAsiaTheme="minorHAnsi"/>
          <w:iCs/>
        </w:rPr>
        <w:t>Abscisic acid (ABA) is a phytohormone that plays an important role in the adaptive responses to abiotic stresses. We examined the metabolic changes in transgenic soybean that over-expressed </w:t>
      </w:r>
      <w:r w:rsidRPr="006F347B">
        <w:rPr>
          <w:rFonts w:eastAsiaTheme="minorHAnsi"/>
          <w:i/>
          <w:iCs/>
        </w:rPr>
        <w:t>Arabidopsis</w:t>
      </w:r>
      <w:r w:rsidRPr="006F347B">
        <w:rPr>
          <w:rFonts w:eastAsiaTheme="minorHAnsi"/>
          <w:iCs/>
        </w:rPr>
        <w:t> ABA responsive element-binding factor 3 (</w:t>
      </w:r>
      <w:r w:rsidRPr="006F347B">
        <w:rPr>
          <w:rFonts w:eastAsiaTheme="minorHAnsi"/>
          <w:i/>
          <w:iCs/>
        </w:rPr>
        <w:t>ABF3</w:t>
      </w:r>
      <w:r w:rsidRPr="006F347B">
        <w:rPr>
          <w:rFonts w:eastAsiaTheme="minorHAnsi"/>
          <w:iCs/>
        </w:rPr>
        <w:t xml:space="preserve">), which participates in drought tolerance. Transgenic and non-transgenic plants were exposed to a water deficit, and </w:t>
      </w:r>
      <w:r w:rsidRPr="006F347B">
        <w:rPr>
          <w:rFonts w:eastAsiaTheme="minorHAnsi"/>
          <w:iCs/>
        </w:rPr>
        <w:lastRenderedPageBreak/>
        <w:t>their metabolic differences were verified by untargeted GC</w:t>
      </w:r>
      <w:r w:rsidRPr="006F347B">
        <w:rPr>
          <w:rFonts w:ascii="MS Mincho" w:eastAsia="MS Mincho" w:hAnsi="MS Mincho" w:cs="MS Mincho" w:hint="eastAsia"/>
          <w:iCs/>
        </w:rPr>
        <w:t>‒</w:t>
      </w:r>
      <w:r w:rsidRPr="006F347B">
        <w:rPr>
          <w:rFonts w:eastAsiaTheme="minorHAnsi"/>
          <w:iCs/>
        </w:rPr>
        <w:t>MS and LC</w:t>
      </w:r>
      <w:r w:rsidRPr="006F347B">
        <w:rPr>
          <w:rFonts w:ascii="MS Mincho" w:eastAsia="MS Mincho" w:hAnsi="MS Mincho" w:cs="MS Mincho" w:hint="eastAsia"/>
          <w:iCs/>
        </w:rPr>
        <w:t>‒</w:t>
      </w:r>
      <w:r w:rsidRPr="006F347B">
        <w:rPr>
          <w:rFonts w:eastAsiaTheme="minorHAnsi"/>
          <w:iCs/>
        </w:rPr>
        <w:t>MS/MS analyses. A total of 64 and 476 primary and secondary metabolites from leaf extracts were identified based on GC</w:t>
      </w:r>
      <w:r w:rsidRPr="006F347B">
        <w:rPr>
          <w:rFonts w:ascii="MS Mincho" w:eastAsia="MS Mincho" w:hAnsi="MS Mincho" w:cs="MS Mincho" w:hint="eastAsia"/>
          <w:iCs/>
        </w:rPr>
        <w:t>‒</w:t>
      </w:r>
      <w:r w:rsidRPr="006F347B">
        <w:rPr>
          <w:rFonts w:eastAsiaTheme="minorHAnsi"/>
          <w:iCs/>
        </w:rPr>
        <w:t>MS and LC</w:t>
      </w:r>
      <w:r w:rsidRPr="006F347B">
        <w:rPr>
          <w:rFonts w:ascii="MS Mincho" w:eastAsia="MS Mincho" w:hAnsi="MS Mincho" w:cs="MS Mincho" w:hint="eastAsia"/>
          <w:iCs/>
        </w:rPr>
        <w:t>‒</w:t>
      </w:r>
      <w:r w:rsidRPr="006F347B">
        <w:rPr>
          <w:rFonts w:eastAsiaTheme="minorHAnsi"/>
          <w:iCs/>
        </w:rPr>
        <w:t>MS/MS platforms, respectively. Principal component analysis derived from both GC</w:t>
      </w:r>
      <w:r w:rsidRPr="006F347B">
        <w:rPr>
          <w:rFonts w:ascii="MS Mincho" w:eastAsia="MS Mincho" w:hAnsi="MS Mincho" w:cs="MS Mincho" w:hint="eastAsia"/>
          <w:iCs/>
        </w:rPr>
        <w:t>‒</w:t>
      </w:r>
      <w:r w:rsidRPr="006F347B">
        <w:rPr>
          <w:rFonts w:eastAsiaTheme="minorHAnsi"/>
          <w:iCs/>
        </w:rPr>
        <w:t>MS and LC</w:t>
      </w:r>
      <w:r w:rsidRPr="006F347B">
        <w:rPr>
          <w:rFonts w:ascii="MS Mincho" w:eastAsia="MS Mincho" w:hAnsi="MS Mincho" w:cs="MS Mincho" w:hint="eastAsia"/>
          <w:iCs/>
        </w:rPr>
        <w:t>‒</w:t>
      </w:r>
      <w:r w:rsidRPr="006F347B">
        <w:rPr>
          <w:rFonts w:eastAsiaTheme="minorHAnsi"/>
          <w:iCs/>
        </w:rPr>
        <w:t>MS/MS data showed a clearly greater separation in the metabolite profiles among three different degrees of drought stress. However, no discrimination of metabolites between transgenic and non-transgenic plants was apparent. Furthermore, except for some free amino acids, quantitative differences in relative levels of those metabolites were less than 50% between genotypes. These results suggest that, during periods of drought, overexpression of </w:t>
      </w:r>
      <w:r w:rsidRPr="006F347B">
        <w:rPr>
          <w:rFonts w:eastAsiaTheme="minorHAnsi"/>
          <w:i/>
          <w:iCs/>
        </w:rPr>
        <w:t>ABF3</w:t>
      </w:r>
      <w:r w:rsidRPr="006F347B">
        <w:rPr>
          <w:rFonts w:eastAsiaTheme="minorHAnsi"/>
          <w:iCs/>
        </w:rPr>
        <w:t> in transgenic soybean might result in a negligible variance in primary and secondary metabolism when compared with its non-transgenic counterpart.</w:t>
      </w:r>
    </w:p>
    <w:p w14:paraId="3CA652B7" w14:textId="77777777" w:rsidR="00587693" w:rsidRDefault="00587693" w:rsidP="00587693">
      <w:pPr>
        <w:wordWrap/>
        <w:adjustRightInd w:val="0"/>
        <w:jc w:val="left"/>
        <w:rPr>
          <w:rFonts w:eastAsiaTheme="minorHAnsi"/>
          <w:iCs/>
        </w:rPr>
      </w:pPr>
    </w:p>
    <w:p w14:paraId="53C018B6" w14:textId="77777777" w:rsidR="006F347B" w:rsidRPr="00587693" w:rsidRDefault="00CE0445" w:rsidP="006F347B">
      <w:pPr>
        <w:wordWrap/>
        <w:adjustRightInd w:val="0"/>
        <w:jc w:val="left"/>
        <w:rPr>
          <w:rFonts w:eastAsiaTheme="minorHAnsi"/>
          <w:b/>
          <w:iCs/>
          <w:lang w:val="en"/>
        </w:rPr>
      </w:pPr>
      <w:proofErr w:type="gramStart"/>
      <w:r w:rsidRPr="00CE0445">
        <w:rPr>
          <w:rFonts w:eastAsiaTheme="minorHAnsi"/>
          <w:b/>
          <w:iCs/>
          <w:lang w:val="en"/>
        </w:rPr>
        <w:t>Nho-Eul Song</w:t>
      </w:r>
      <w:r>
        <w:rPr>
          <w:rFonts w:eastAsiaTheme="minorHAnsi" w:hint="eastAsia"/>
          <w:b/>
          <w:iCs/>
          <w:lang w:val="en"/>
        </w:rPr>
        <w:t xml:space="preserve">, </w:t>
      </w:r>
      <w:r w:rsidRPr="00CE0445">
        <w:rPr>
          <w:rFonts w:eastAsiaTheme="minorHAnsi"/>
          <w:b/>
          <w:iCs/>
          <w:lang w:val="en"/>
        </w:rPr>
        <w:t>Jun-Young Lee</w:t>
      </w:r>
      <w:r>
        <w:rPr>
          <w:rFonts w:eastAsiaTheme="minorHAnsi" w:hint="eastAsia"/>
          <w:b/>
          <w:iCs/>
          <w:lang w:val="en"/>
        </w:rPr>
        <w:t xml:space="preserve">, </w:t>
      </w:r>
      <w:r w:rsidRPr="00CE0445">
        <w:rPr>
          <w:rFonts w:eastAsiaTheme="minorHAnsi"/>
          <w:b/>
          <w:iCs/>
          <w:lang w:val="en"/>
        </w:rPr>
        <w:t>Yun-Yeol Lee</w:t>
      </w:r>
      <w:r>
        <w:rPr>
          <w:rFonts w:eastAsiaTheme="minorHAnsi" w:hint="eastAsia"/>
          <w:b/>
          <w:iCs/>
          <w:lang w:val="en"/>
        </w:rPr>
        <w:t xml:space="preserve">, </w:t>
      </w:r>
      <w:r w:rsidRPr="00CE0445">
        <w:rPr>
          <w:rFonts w:eastAsiaTheme="minorHAnsi"/>
          <w:b/>
          <w:iCs/>
          <w:lang w:val="en"/>
        </w:rPr>
        <w:t>Jong-Dae Park</w:t>
      </w:r>
      <w:r>
        <w:rPr>
          <w:rFonts w:eastAsiaTheme="minorHAnsi" w:hint="eastAsia"/>
          <w:b/>
          <w:iCs/>
          <w:lang w:val="en"/>
        </w:rPr>
        <w:t xml:space="preserve">, </w:t>
      </w:r>
      <w:r w:rsidRPr="00CE0445">
        <w:rPr>
          <w:rFonts w:eastAsiaTheme="minorHAnsi"/>
          <w:b/>
          <w:iCs/>
          <w:lang w:val="en"/>
        </w:rPr>
        <w:t>Hae Won Jang</w:t>
      </w:r>
      <w:r>
        <w:rPr>
          <w:rFonts w:eastAsiaTheme="minorHAnsi" w:hint="eastAsia"/>
          <w:b/>
          <w:iCs/>
          <w:lang w:val="en"/>
        </w:rPr>
        <w:t>.</w:t>
      </w:r>
      <w:proofErr w:type="gramEnd"/>
      <w:r>
        <w:rPr>
          <w:rFonts w:eastAsiaTheme="minorHAnsi" w:hint="eastAsia"/>
          <w:b/>
          <w:iCs/>
          <w:lang w:val="en"/>
        </w:rPr>
        <w:t xml:space="preserve"> </w:t>
      </w:r>
      <w:proofErr w:type="gramStart"/>
      <w:r w:rsidR="006F347B" w:rsidRPr="006F347B">
        <w:rPr>
          <w:rFonts w:eastAsiaTheme="minorHAnsi"/>
          <w:b/>
          <w:iCs/>
          <w:lang w:val="en"/>
        </w:rPr>
        <w:t>Comparison of headspace–SPME and SPME-Arrow–GC–MS methods for the determination of volatile compounds in Korean salt–fermented fish sauce</w:t>
      </w:r>
      <w:r w:rsidR="006F347B" w:rsidRPr="00055515">
        <w:rPr>
          <w:rFonts w:eastAsiaTheme="minorHAnsi" w:hint="eastAsia"/>
          <w:b/>
          <w:iCs/>
          <w:lang w:val="en"/>
        </w:rPr>
        <w:t>.</w:t>
      </w:r>
      <w:proofErr w:type="gramEnd"/>
      <w:r w:rsidR="006F347B" w:rsidRPr="00055515">
        <w:rPr>
          <w:rFonts w:eastAsiaTheme="minorHAnsi" w:hint="eastAsia"/>
          <w:b/>
          <w:i/>
          <w:iCs/>
          <w:lang w:val="en"/>
        </w:rPr>
        <w:t xml:space="preserve"> </w:t>
      </w:r>
      <w:r w:rsidR="006F347B" w:rsidRPr="00055515">
        <w:rPr>
          <w:rFonts w:eastAsiaTheme="minorHAnsi" w:hint="eastAsia"/>
          <w:b/>
          <w:iCs/>
          <w:lang w:val="en"/>
        </w:rPr>
        <w:t>(</w:t>
      </w:r>
      <w:r w:rsidR="006F347B" w:rsidRPr="00055515">
        <w:rPr>
          <w:rFonts w:eastAsiaTheme="minorHAnsi" w:hint="eastAsia"/>
          <w:b/>
          <w:lang w:val="en"/>
        </w:rPr>
        <w:t>201</w:t>
      </w:r>
      <w:r w:rsidR="006F347B">
        <w:rPr>
          <w:rFonts w:eastAsiaTheme="minorHAnsi" w:hint="eastAsia"/>
          <w:b/>
          <w:lang w:val="en"/>
        </w:rPr>
        <w:t>9</w:t>
      </w:r>
      <w:r w:rsidR="006F347B" w:rsidRPr="00055515">
        <w:rPr>
          <w:rFonts w:eastAsiaTheme="minorHAnsi" w:hint="eastAsia"/>
          <w:b/>
          <w:lang w:val="en"/>
        </w:rPr>
        <w:t xml:space="preserve">) </w:t>
      </w:r>
      <w:r w:rsidR="006F347B" w:rsidRPr="00055515">
        <w:rPr>
          <w:rFonts w:eastAsiaTheme="minorHAnsi"/>
          <w:b/>
          <w:lang w:val="en"/>
        </w:rPr>
        <w:t>Appl. Biol. Chem. 6</w:t>
      </w:r>
      <w:r w:rsidR="006F347B">
        <w:rPr>
          <w:rFonts w:eastAsiaTheme="minorHAnsi" w:hint="eastAsia"/>
          <w:b/>
          <w:lang w:val="en"/>
        </w:rPr>
        <w:t>2</w:t>
      </w:r>
      <w:r w:rsidR="006F347B" w:rsidRPr="00055515">
        <w:rPr>
          <w:rFonts w:eastAsiaTheme="minorHAnsi"/>
          <w:b/>
          <w:lang w:val="en"/>
        </w:rPr>
        <w:t xml:space="preserve">: </w:t>
      </w:r>
      <w:r w:rsidR="006F347B">
        <w:rPr>
          <w:rFonts w:eastAsiaTheme="minorHAnsi" w:hint="eastAsia"/>
          <w:b/>
          <w:lang w:val="en"/>
        </w:rPr>
        <w:t>16</w:t>
      </w:r>
    </w:p>
    <w:p w14:paraId="0B80DCFB" w14:textId="77777777" w:rsidR="006F347B" w:rsidRDefault="006F347B" w:rsidP="00587693">
      <w:pPr>
        <w:wordWrap/>
        <w:adjustRightInd w:val="0"/>
        <w:jc w:val="left"/>
        <w:rPr>
          <w:rFonts w:eastAsiaTheme="minorHAnsi"/>
          <w:iCs/>
        </w:rPr>
      </w:pPr>
      <w:r w:rsidRPr="006F347B">
        <w:rPr>
          <w:rFonts w:eastAsiaTheme="minorHAnsi"/>
          <w:iCs/>
        </w:rPr>
        <w:t>A new solid phase microextraction (SPME)-Arrow method was evaluated for the analysis of volatile compounds in </w:t>
      </w:r>
      <w:r w:rsidRPr="006F347B">
        <w:rPr>
          <w:rFonts w:eastAsiaTheme="minorHAnsi"/>
          <w:i/>
          <w:iCs/>
        </w:rPr>
        <w:t>kanari</w:t>
      </w:r>
      <w:r w:rsidRPr="006F347B">
        <w:rPr>
          <w:rFonts w:eastAsiaTheme="minorHAnsi"/>
          <w:iCs/>
        </w:rPr>
        <w:t>-</w:t>
      </w:r>
      <w:r w:rsidRPr="006F347B">
        <w:rPr>
          <w:rFonts w:eastAsiaTheme="minorHAnsi"/>
          <w:i/>
          <w:iCs/>
        </w:rPr>
        <w:t>aekjeot</w:t>
      </w:r>
      <w:r w:rsidRPr="006F347B">
        <w:rPr>
          <w:rFonts w:eastAsiaTheme="minorHAnsi"/>
          <w:iCs/>
        </w:rPr>
        <w:t xml:space="preserve">, a Korean traditional salt–fermented sand lance sauce, and compared it to the standard headspace–SPME method. Factors observed to affect the </w:t>
      </w:r>
      <w:proofErr w:type="gramStart"/>
      <w:r w:rsidRPr="006F347B">
        <w:rPr>
          <w:rFonts w:eastAsiaTheme="minorHAnsi"/>
          <w:iCs/>
        </w:rPr>
        <w:t>extraction,</w:t>
      </w:r>
      <w:proofErr w:type="gramEnd"/>
      <w:r w:rsidRPr="006F347B">
        <w:rPr>
          <w:rFonts w:eastAsiaTheme="minorHAnsi"/>
          <w:iCs/>
        </w:rPr>
        <w:t xml:space="preserve"> including the fiber used, extraction temperature, extraction time, and NaCl concentration were carefully optimized. The Carboxen/Polydimethylsiloxane fiber exhibited the highest extraction efficiency for both analytical methods and was selected for further optimization of the extraction. The major volatile compounds extracted using both methods were 3-methyl butanoic acid, butanoic acid, acetic acid, 2,6-dimethylpyrazine, and benzaldehyde. The relative concentration (mg/L) of 3-methyl butanoic acid was 1.4-fold higher when using SPME. However, the SPME-Arrow method was more effective at extracting aromatic compounds including alcohol, aldehydes, and pyrazine. In particular, 3-methyl-1-butanol, 2-furanmethanol, and phenylethyl alcohol could only be detected using SPME-Arrow due to its larger sorbent volume. Thus, SPME-Arrow was evaluated as being more suitable for the extraction of pyrazines in sand lance fish sauce and might be useful for determining a broader range of volatile compounds in complex fermented foods.</w:t>
      </w:r>
    </w:p>
    <w:p w14:paraId="69AA3B02" w14:textId="77777777" w:rsidR="006F347B" w:rsidRDefault="006F347B" w:rsidP="00587693">
      <w:pPr>
        <w:wordWrap/>
        <w:adjustRightInd w:val="0"/>
        <w:jc w:val="left"/>
        <w:rPr>
          <w:rFonts w:eastAsiaTheme="minorHAnsi"/>
          <w:iCs/>
        </w:rPr>
      </w:pPr>
    </w:p>
    <w:p w14:paraId="42A6B3E9" w14:textId="77777777" w:rsidR="006F347B" w:rsidRPr="00587693" w:rsidRDefault="00CE0445" w:rsidP="006F347B">
      <w:pPr>
        <w:wordWrap/>
        <w:adjustRightInd w:val="0"/>
        <w:jc w:val="left"/>
        <w:rPr>
          <w:rFonts w:eastAsiaTheme="minorHAnsi"/>
          <w:b/>
          <w:iCs/>
          <w:lang w:val="en"/>
        </w:rPr>
      </w:pPr>
      <w:r w:rsidRPr="00CE0445">
        <w:rPr>
          <w:rFonts w:eastAsiaTheme="minorHAnsi"/>
          <w:b/>
          <w:iCs/>
          <w:lang w:val="en"/>
        </w:rPr>
        <w:t>Jinhee Kim</w:t>
      </w:r>
      <w:r>
        <w:rPr>
          <w:rFonts w:eastAsiaTheme="minorHAnsi" w:hint="eastAsia"/>
          <w:b/>
          <w:iCs/>
          <w:lang w:val="en"/>
        </w:rPr>
        <w:t xml:space="preserve">, </w:t>
      </w:r>
      <w:r w:rsidRPr="00CE0445">
        <w:rPr>
          <w:rFonts w:eastAsiaTheme="minorHAnsi"/>
          <w:b/>
          <w:iCs/>
          <w:lang w:val="en"/>
        </w:rPr>
        <w:t>Soon Yil Soh</w:t>
      </w:r>
      <w:r w:rsidR="00CA2F37">
        <w:rPr>
          <w:rFonts w:eastAsiaTheme="minorHAnsi" w:hint="eastAsia"/>
          <w:b/>
          <w:iCs/>
          <w:lang w:val="en"/>
        </w:rPr>
        <w:t xml:space="preserve">, </w:t>
      </w:r>
      <w:r w:rsidRPr="00CE0445">
        <w:rPr>
          <w:rFonts w:eastAsiaTheme="minorHAnsi"/>
          <w:b/>
          <w:iCs/>
          <w:lang w:val="en"/>
        </w:rPr>
        <w:t>Haejin Bae</w:t>
      </w:r>
      <w:r w:rsidR="00CA2F37">
        <w:rPr>
          <w:rFonts w:eastAsiaTheme="minorHAnsi" w:hint="eastAsia"/>
          <w:b/>
          <w:iCs/>
          <w:lang w:val="en"/>
        </w:rPr>
        <w:t xml:space="preserve">, </w:t>
      </w:r>
      <w:r w:rsidRPr="00CE0445">
        <w:rPr>
          <w:rFonts w:eastAsiaTheme="minorHAnsi"/>
          <w:b/>
          <w:iCs/>
          <w:lang w:val="en"/>
        </w:rPr>
        <w:t>Sang-Yong Nam</w:t>
      </w:r>
      <w:r w:rsidR="00CA2F37">
        <w:rPr>
          <w:rFonts w:eastAsiaTheme="minorHAnsi" w:hint="eastAsia"/>
          <w:b/>
          <w:iCs/>
          <w:lang w:val="en"/>
        </w:rPr>
        <w:t xml:space="preserve">. </w:t>
      </w:r>
      <w:proofErr w:type="gramStart"/>
      <w:r w:rsidR="006F347B" w:rsidRPr="006F347B">
        <w:rPr>
          <w:rFonts w:eastAsiaTheme="minorHAnsi"/>
          <w:b/>
          <w:iCs/>
          <w:lang w:val="en"/>
        </w:rPr>
        <w:t>Antioxidant and phenolic contents in potatoes (</w:t>
      </w:r>
      <w:r w:rsidR="006F347B" w:rsidRPr="006F347B">
        <w:rPr>
          <w:rFonts w:eastAsiaTheme="minorHAnsi"/>
          <w:b/>
          <w:i/>
          <w:iCs/>
          <w:lang w:val="en"/>
        </w:rPr>
        <w:t>Solanum tuberosum</w:t>
      </w:r>
      <w:r w:rsidR="006F347B" w:rsidRPr="006F347B">
        <w:rPr>
          <w:rFonts w:eastAsiaTheme="minorHAnsi"/>
          <w:b/>
          <w:iCs/>
          <w:lang w:val="en"/>
        </w:rPr>
        <w:t> L.) and micropropagated potatoes</w:t>
      </w:r>
      <w:r w:rsidR="006F347B" w:rsidRPr="00055515">
        <w:rPr>
          <w:rFonts w:eastAsiaTheme="minorHAnsi" w:hint="eastAsia"/>
          <w:b/>
          <w:iCs/>
          <w:lang w:val="en"/>
        </w:rPr>
        <w:t>.</w:t>
      </w:r>
      <w:proofErr w:type="gramEnd"/>
      <w:r w:rsidR="006F347B" w:rsidRPr="00055515">
        <w:rPr>
          <w:rFonts w:eastAsiaTheme="minorHAnsi" w:hint="eastAsia"/>
          <w:b/>
          <w:i/>
          <w:iCs/>
          <w:lang w:val="en"/>
        </w:rPr>
        <w:t xml:space="preserve"> </w:t>
      </w:r>
      <w:r w:rsidR="006F347B" w:rsidRPr="00055515">
        <w:rPr>
          <w:rFonts w:eastAsiaTheme="minorHAnsi" w:hint="eastAsia"/>
          <w:b/>
          <w:iCs/>
          <w:lang w:val="en"/>
        </w:rPr>
        <w:t>(</w:t>
      </w:r>
      <w:r w:rsidR="006F347B" w:rsidRPr="00055515">
        <w:rPr>
          <w:rFonts w:eastAsiaTheme="minorHAnsi" w:hint="eastAsia"/>
          <w:b/>
          <w:lang w:val="en"/>
        </w:rPr>
        <w:t>201</w:t>
      </w:r>
      <w:r w:rsidR="006F347B">
        <w:rPr>
          <w:rFonts w:eastAsiaTheme="minorHAnsi" w:hint="eastAsia"/>
          <w:b/>
          <w:lang w:val="en"/>
        </w:rPr>
        <w:t>9</w:t>
      </w:r>
      <w:r w:rsidR="006F347B" w:rsidRPr="00055515">
        <w:rPr>
          <w:rFonts w:eastAsiaTheme="minorHAnsi" w:hint="eastAsia"/>
          <w:b/>
          <w:lang w:val="en"/>
        </w:rPr>
        <w:t xml:space="preserve">) </w:t>
      </w:r>
      <w:r w:rsidR="006F347B" w:rsidRPr="00055515">
        <w:rPr>
          <w:rFonts w:eastAsiaTheme="minorHAnsi"/>
          <w:b/>
          <w:lang w:val="en"/>
        </w:rPr>
        <w:t>Appl. Biol. Chem. 6</w:t>
      </w:r>
      <w:r w:rsidR="006F347B">
        <w:rPr>
          <w:rFonts w:eastAsiaTheme="minorHAnsi" w:hint="eastAsia"/>
          <w:b/>
          <w:lang w:val="en"/>
        </w:rPr>
        <w:t>2</w:t>
      </w:r>
      <w:r w:rsidR="006F347B" w:rsidRPr="00055515">
        <w:rPr>
          <w:rFonts w:eastAsiaTheme="minorHAnsi"/>
          <w:b/>
          <w:lang w:val="en"/>
        </w:rPr>
        <w:t xml:space="preserve">: </w:t>
      </w:r>
      <w:r w:rsidR="006F347B">
        <w:rPr>
          <w:rFonts w:eastAsiaTheme="minorHAnsi" w:hint="eastAsia"/>
          <w:b/>
          <w:lang w:val="en"/>
        </w:rPr>
        <w:t>17</w:t>
      </w:r>
    </w:p>
    <w:p w14:paraId="1050D8F9" w14:textId="77777777" w:rsidR="006F347B" w:rsidRDefault="006F347B" w:rsidP="00587693">
      <w:pPr>
        <w:wordWrap/>
        <w:adjustRightInd w:val="0"/>
        <w:jc w:val="left"/>
        <w:rPr>
          <w:rFonts w:eastAsiaTheme="minorHAnsi"/>
          <w:iCs/>
        </w:rPr>
      </w:pPr>
      <w:r w:rsidRPr="006F347B">
        <w:rPr>
          <w:rFonts w:eastAsiaTheme="minorHAnsi"/>
          <w:iCs/>
        </w:rPr>
        <w:t xml:space="preserve">This work investigated the extraction efficacy of phenolic acids on the potato and its byproducts. Also, the compositions of bioactive compounds and antioxidants were evaluated in various parts of the potato, such as the tuber, microtuber, peel, and flesh. The chemical constituents were quantified by HPLC analysis, and the highest levels of phenolics (88.99 mg/L) were obtained in acetone extracts from a micropropagated potato. The micropropagated potato demonstrated that notable phenolic compounds were mainly a bound form of phenolic acids including caffeic acid </w:t>
      </w:r>
      <w:r w:rsidRPr="006F347B">
        <w:rPr>
          <w:rFonts w:eastAsiaTheme="minorHAnsi"/>
          <w:iCs/>
        </w:rPr>
        <w:lastRenderedPageBreak/>
        <w:t>and vanillic acid. The micropropagated extracts using acetone showed the higher radical scavenging activity, 94.3% and 95.5% at 5 mg/mL in 1,1-diphenyl-2-picrylhydrazyl (DPPH) and 2,2′-azinobis-(3-ethylbenzothiazoline)-6-sulfonic acid (ABTS</w:t>
      </w:r>
      <w:r w:rsidRPr="006F347B">
        <w:rPr>
          <w:rFonts w:eastAsiaTheme="minorHAnsi"/>
          <w:iCs/>
          <w:vertAlign w:val="superscript"/>
        </w:rPr>
        <w:t>·+</w:t>
      </w:r>
      <w:r w:rsidRPr="006F347B">
        <w:rPr>
          <w:rFonts w:eastAsiaTheme="minorHAnsi"/>
          <w:iCs/>
        </w:rPr>
        <w:t>), respectively. In addition, the same extracts showed the highest (85.61%) β-carotene bleaching inhibition activity. A positive relationship existed between DPPH and either ABTS</w:t>
      </w:r>
      <w:r w:rsidRPr="006F347B">
        <w:rPr>
          <w:rFonts w:eastAsiaTheme="minorHAnsi"/>
          <w:iCs/>
          <w:vertAlign w:val="superscript"/>
        </w:rPr>
        <w:t>·+</w:t>
      </w:r>
      <w:r w:rsidRPr="006F347B">
        <w:rPr>
          <w:rFonts w:eastAsiaTheme="minorHAnsi"/>
          <w:iCs/>
        </w:rPr>
        <w:t> (</w:t>
      </w:r>
      <w:r w:rsidRPr="006F347B">
        <w:rPr>
          <w:rFonts w:eastAsiaTheme="minorHAnsi"/>
          <w:i/>
          <w:iCs/>
        </w:rPr>
        <w:t>r</w:t>
      </w:r>
      <w:r w:rsidRPr="006F347B">
        <w:rPr>
          <w:rFonts w:ascii="MS Mincho" w:eastAsia="MS Mincho" w:hAnsi="MS Mincho" w:cs="MS Mincho" w:hint="eastAsia"/>
          <w:iCs/>
        </w:rPr>
        <w:t> </w:t>
      </w:r>
      <w:r w:rsidRPr="006F347B">
        <w:rPr>
          <w:rFonts w:eastAsiaTheme="minorHAnsi"/>
          <w:iCs/>
        </w:rPr>
        <w:t>=</w:t>
      </w:r>
      <w:r w:rsidRPr="006F347B">
        <w:rPr>
          <w:rFonts w:ascii="MS Mincho" w:eastAsia="MS Mincho" w:hAnsi="MS Mincho" w:cs="MS Mincho" w:hint="eastAsia"/>
          <w:iCs/>
        </w:rPr>
        <w:t> </w:t>
      </w:r>
      <w:r w:rsidRPr="006F347B">
        <w:rPr>
          <w:rFonts w:eastAsiaTheme="minorHAnsi"/>
          <w:iCs/>
        </w:rPr>
        <w:t>0.58,</w:t>
      </w:r>
      <w:r w:rsidRPr="006F347B">
        <w:rPr>
          <w:rFonts w:ascii="맑은 고딕" w:eastAsia="맑은 고딕" w:hAnsi="맑은 고딕" w:cs="맑은 고딕" w:hint="eastAsia"/>
          <w:iCs/>
        </w:rPr>
        <w:t> </w:t>
      </w:r>
      <w:r w:rsidRPr="006F347B">
        <w:rPr>
          <w:rFonts w:eastAsiaTheme="minorHAnsi"/>
          <w:i/>
          <w:iCs/>
        </w:rPr>
        <w:t>p</w:t>
      </w:r>
      <w:r w:rsidRPr="006F347B">
        <w:rPr>
          <w:rFonts w:ascii="MS Mincho" w:eastAsia="MS Mincho" w:hAnsi="MS Mincho" w:cs="MS Mincho" w:hint="eastAsia"/>
          <w:iCs/>
        </w:rPr>
        <w:t> </w:t>
      </w:r>
      <w:r w:rsidRPr="006F347B">
        <w:rPr>
          <w:rFonts w:eastAsiaTheme="minorHAnsi"/>
          <w:iCs/>
        </w:rPr>
        <w:t>&lt;</w:t>
      </w:r>
      <w:r w:rsidRPr="006F347B">
        <w:rPr>
          <w:rFonts w:ascii="MS Mincho" w:eastAsia="MS Mincho" w:hAnsi="MS Mincho" w:cs="MS Mincho" w:hint="eastAsia"/>
          <w:iCs/>
        </w:rPr>
        <w:t> </w:t>
      </w:r>
      <w:r w:rsidRPr="006F347B">
        <w:rPr>
          <w:rFonts w:eastAsiaTheme="minorHAnsi"/>
          <w:iCs/>
        </w:rPr>
        <w:t xml:space="preserve">0.05), </w:t>
      </w:r>
      <w:r w:rsidRPr="006F347B">
        <w:rPr>
          <w:rFonts w:ascii="맑은 고딕" w:eastAsia="맑은 고딕" w:hAnsi="맑은 고딕" w:cs="맑은 고딕" w:hint="eastAsia"/>
          <w:iCs/>
        </w:rPr>
        <w:t>β</w:t>
      </w:r>
      <w:r w:rsidRPr="006F347B">
        <w:rPr>
          <w:rFonts w:eastAsiaTheme="minorHAnsi"/>
          <w:iCs/>
        </w:rPr>
        <w:t>-carotene bleaching (</w:t>
      </w:r>
      <w:r w:rsidRPr="006F347B">
        <w:rPr>
          <w:rFonts w:eastAsiaTheme="minorHAnsi"/>
          <w:i/>
          <w:iCs/>
        </w:rPr>
        <w:t>r</w:t>
      </w:r>
      <w:r w:rsidRPr="006F347B">
        <w:rPr>
          <w:rFonts w:ascii="MS Mincho" w:eastAsia="MS Mincho" w:hAnsi="MS Mincho" w:cs="MS Mincho" w:hint="eastAsia"/>
          <w:iCs/>
        </w:rPr>
        <w:t> </w:t>
      </w:r>
      <w:r w:rsidRPr="006F347B">
        <w:rPr>
          <w:rFonts w:eastAsiaTheme="minorHAnsi"/>
          <w:iCs/>
        </w:rPr>
        <w:t>=</w:t>
      </w:r>
      <w:r w:rsidRPr="006F347B">
        <w:rPr>
          <w:rFonts w:ascii="MS Mincho" w:eastAsia="MS Mincho" w:hAnsi="MS Mincho" w:cs="MS Mincho" w:hint="eastAsia"/>
          <w:iCs/>
        </w:rPr>
        <w:t> </w:t>
      </w:r>
      <w:r w:rsidRPr="006F347B">
        <w:rPr>
          <w:rFonts w:eastAsiaTheme="minorHAnsi"/>
          <w:iCs/>
        </w:rPr>
        <w:t>0.65, </w:t>
      </w:r>
      <w:r w:rsidRPr="006F347B">
        <w:rPr>
          <w:rFonts w:eastAsiaTheme="minorHAnsi"/>
          <w:i/>
          <w:iCs/>
        </w:rPr>
        <w:t>p</w:t>
      </w:r>
      <w:r w:rsidRPr="006F347B">
        <w:rPr>
          <w:rFonts w:ascii="MS Mincho" w:eastAsia="MS Mincho" w:hAnsi="MS Mincho" w:cs="MS Mincho" w:hint="eastAsia"/>
          <w:iCs/>
        </w:rPr>
        <w:t> </w:t>
      </w:r>
      <w:r w:rsidRPr="006F347B">
        <w:rPr>
          <w:rFonts w:eastAsiaTheme="minorHAnsi"/>
          <w:iCs/>
        </w:rPr>
        <w:t>&lt;</w:t>
      </w:r>
      <w:r w:rsidRPr="006F347B">
        <w:rPr>
          <w:rFonts w:ascii="MS Mincho" w:eastAsia="MS Mincho" w:hAnsi="MS Mincho" w:cs="MS Mincho" w:hint="eastAsia"/>
          <w:iCs/>
        </w:rPr>
        <w:t> </w:t>
      </w:r>
      <w:r w:rsidRPr="006F347B">
        <w:rPr>
          <w:rFonts w:eastAsiaTheme="minorHAnsi"/>
          <w:iCs/>
        </w:rPr>
        <w:t>0.05), or total phenolics (</w:t>
      </w:r>
      <w:r w:rsidRPr="006F347B">
        <w:rPr>
          <w:rFonts w:eastAsiaTheme="minorHAnsi"/>
          <w:i/>
          <w:iCs/>
        </w:rPr>
        <w:t>r</w:t>
      </w:r>
      <w:r w:rsidRPr="006F347B">
        <w:rPr>
          <w:rFonts w:ascii="MS Mincho" w:eastAsia="MS Mincho" w:hAnsi="MS Mincho" w:cs="MS Mincho" w:hint="eastAsia"/>
          <w:iCs/>
        </w:rPr>
        <w:t> </w:t>
      </w:r>
      <w:r w:rsidRPr="006F347B">
        <w:rPr>
          <w:rFonts w:eastAsiaTheme="minorHAnsi"/>
          <w:iCs/>
        </w:rPr>
        <w:t>=</w:t>
      </w:r>
      <w:r w:rsidRPr="006F347B">
        <w:rPr>
          <w:rFonts w:ascii="MS Mincho" w:eastAsia="MS Mincho" w:hAnsi="MS Mincho" w:cs="MS Mincho" w:hint="eastAsia"/>
          <w:iCs/>
        </w:rPr>
        <w:t> </w:t>
      </w:r>
      <w:r w:rsidRPr="006F347B">
        <w:rPr>
          <w:rFonts w:eastAsiaTheme="minorHAnsi"/>
          <w:iCs/>
        </w:rPr>
        <w:t>0.63,</w:t>
      </w:r>
      <w:r w:rsidRPr="006F347B">
        <w:rPr>
          <w:rFonts w:ascii="맑은 고딕" w:eastAsia="맑은 고딕" w:hAnsi="맑은 고딕" w:cs="맑은 고딕" w:hint="eastAsia"/>
          <w:iCs/>
        </w:rPr>
        <w:t> </w:t>
      </w:r>
      <w:r w:rsidRPr="006F347B">
        <w:rPr>
          <w:rFonts w:eastAsiaTheme="minorHAnsi"/>
          <w:i/>
          <w:iCs/>
        </w:rPr>
        <w:t>p</w:t>
      </w:r>
      <w:r w:rsidRPr="006F347B">
        <w:rPr>
          <w:rFonts w:ascii="MS Mincho" w:eastAsia="MS Mincho" w:hAnsi="MS Mincho" w:cs="MS Mincho" w:hint="eastAsia"/>
          <w:iCs/>
        </w:rPr>
        <w:t> </w:t>
      </w:r>
      <w:r w:rsidRPr="006F347B">
        <w:rPr>
          <w:rFonts w:eastAsiaTheme="minorHAnsi"/>
          <w:iCs/>
        </w:rPr>
        <w:t>&lt;</w:t>
      </w:r>
      <w:r w:rsidRPr="006F347B">
        <w:rPr>
          <w:rFonts w:ascii="MS Mincho" w:eastAsia="MS Mincho" w:hAnsi="MS Mincho" w:cs="MS Mincho" w:hint="eastAsia"/>
          <w:iCs/>
        </w:rPr>
        <w:t> </w:t>
      </w:r>
      <w:r w:rsidRPr="006F347B">
        <w:rPr>
          <w:rFonts w:eastAsiaTheme="minorHAnsi"/>
          <w:iCs/>
        </w:rPr>
        <w:t>0.05). However, ABTS</w:t>
      </w:r>
      <w:r w:rsidRPr="006F347B">
        <w:rPr>
          <w:rFonts w:eastAsiaTheme="minorHAnsi"/>
          <w:iCs/>
          <w:vertAlign w:val="superscript"/>
        </w:rPr>
        <w:t>·+</w:t>
      </w:r>
      <w:r w:rsidRPr="006F347B">
        <w:rPr>
          <w:rFonts w:eastAsiaTheme="minorHAnsi"/>
          <w:iCs/>
        </w:rPr>
        <w:t> did not show a significant correlation between both total phenolics and β-carotene bleaching. The effective phenolic compounds contributing to antioxidant activity were caffeic acid and vanillic acid, which could be extracted in high amounts by acetone from potato peels and micropropagated potatoes.</w:t>
      </w:r>
    </w:p>
    <w:p w14:paraId="08A08E72" w14:textId="77777777" w:rsidR="006F347B" w:rsidRDefault="006F347B" w:rsidP="00587693">
      <w:pPr>
        <w:wordWrap/>
        <w:adjustRightInd w:val="0"/>
        <w:jc w:val="left"/>
        <w:rPr>
          <w:rFonts w:eastAsiaTheme="minorHAnsi"/>
          <w:iCs/>
        </w:rPr>
      </w:pPr>
    </w:p>
    <w:p w14:paraId="1285518E" w14:textId="77777777" w:rsidR="006F347B" w:rsidRPr="00587693" w:rsidRDefault="00CA2F37" w:rsidP="006F347B">
      <w:pPr>
        <w:wordWrap/>
        <w:adjustRightInd w:val="0"/>
        <w:jc w:val="left"/>
        <w:rPr>
          <w:rFonts w:eastAsiaTheme="minorHAnsi"/>
          <w:b/>
          <w:iCs/>
          <w:lang w:val="en"/>
        </w:rPr>
      </w:pPr>
      <w:r w:rsidRPr="00CA2F37">
        <w:rPr>
          <w:rFonts w:eastAsiaTheme="minorHAnsi"/>
          <w:b/>
          <w:iCs/>
          <w:lang w:val="en"/>
        </w:rPr>
        <w:t>Leesun Kim</w:t>
      </w:r>
      <w:r>
        <w:rPr>
          <w:rFonts w:eastAsiaTheme="minorHAnsi" w:hint="eastAsia"/>
          <w:b/>
          <w:iCs/>
          <w:lang w:val="en"/>
        </w:rPr>
        <w:t xml:space="preserve">, </w:t>
      </w:r>
      <w:r w:rsidRPr="00CA2F37">
        <w:rPr>
          <w:rFonts w:eastAsiaTheme="minorHAnsi"/>
          <w:b/>
          <w:iCs/>
          <w:lang w:val="en"/>
        </w:rPr>
        <w:t>Hwang-Ju Jeon</w:t>
      </w:r>
      <w:r>
        <w:rPr>
          <w:rFonts w:eastAsiaTheme="minorHAnsi" w:hint="eastAsia"/>
          <w:b/>
          <w:iCs/>
          <w:lang w:val="en"/>
        </w:rPr>
        <w:t xml:space="preserve">, </w:t>
      </w:r>
      <w:r w:rsidRPr="00CA2F37">
        <w:rPr>
          <w:rFonts w:eastAsiaTheme="minorHAnsi"/>
          <w:b/>
          <w:iCs/>
          <w:lang w:val="en"/>
        </w:rPr>
        <w:t>Yong-Chan Kim</w:t>
      </w:r>
      <w:r>
        <w:rPr>
          <w:rFonts w:eastAsiaTheme="minorHAnsi" w:hint="eastAsia"/>
          <w:b/>
          <w:iCs/>
          <w:lang w:val="en"/>
        </w:rPr>
        <w:t xml:space="preserve">, </w:t>
      </w:r>
      <w:r w:rsidRPr="00CA2F37">
        <w:rPr>
          <w:rFonts w:eastAsiaTheme="minorHAnsi"/>
          <w:b/>
          <w:iCs/>
          <w:lang w:val="en"/>
        </w:rPr>
        <w:t>Seong-Hyun Yang</w:t>
      </w:r>
      <w:r>
        <w:rPr>
          <w:rFonts w:eastAsiaTheme="minorHAnsi" w:hint="eastAsia"/>
          <w:b/>
          <w:iCs/>
          <w:lang w:val="en"/>
        </w:rPr>
        <w:t xml:space="preserve">, </w:t>
      </w:r>
      <w:r w:rsidRPr="00CA2F37">
        <w:rPr>
          <w:rFonts w:eastAsiaTheme="minorHAnsi"/>
          <w:b/>
          <w:iCs/>
          <w:lang w:val="en"/>
        </w:rPr>
        <w:t>Hoon Choi</w:t>
      </w:r>
      <w:r>
        <w:rPr>
          <w:rFonts w:eastAsiaTheme="minorHAnsi" w:hint="eastAsia"/>
          <w:b/>
          <w:iCs/>
          <w:lang w:val="en"/>
        </w:rPr>
        <w:t xml:space="preserve">, </w:t>
      </w:r>
      <w:r w:rsidRPr="00CA2F37">
        <w:rPr>
          <w:rFonts w:eastAsiaTheme="minorHAnsi"/>
          <w:b/>
          <w:iCs/>
          <w:lang w:val="en"/>
        </w:rPr>
        <w:t>Tae-Oh Kim</w:t>
      </w:r>
      <w:r>
        <w:rPr>
          <w:rFonts w:eastAsiaTheme="minorHAnsi" w:hint="eastAsia"/>
          <w:b/>
          <w:iCs/>
          <w:lang w:val="en"/>
        </w:rPr>
        <w:t xml:space="preserve">, </w:t>
      </w:r>
      <w:r w:rsidRPr="00CA2F37">
        <w:rPr>
          <w:rFonts w:eastAsiaTheme="minorHAnsi"/>
          <w:b/>
          <w:iCs/>
          <w:lang w:val="en"/>
        </w:rPr>
        <w:t>Sung-Eun Lee</w:t>
      </w:r>
      <w:r>
        <w:rPr>
          <w:rFonts w:eastAsiaTheme="minorHAnsi" w:hint="eastAsia"/>
          <w:b/>
          <w:iCs/>
          <w:lang w:val="en"/>
        </w:rPr>
        <w:t xml:space="preserve">. </w:t>
      </w:r>
      <w:proofErr w:type="gramStart"/>
      <w:r w:rsidR="006F347B" w:rsidRPr="006F347B">
        <w:rPr>
          <w:rFonts w:eastAsiaTheme="minorHAnsi"/>
          <w:b/>
          <w:iCs/>
          <w:lang w:val="en"/>
        </w:rPr>
        <w:t>Monitoring polycyclic aromatic hydrocarbon concentrations and distributions in rice paddy soils from Gyeonggi-do, Ulsan, and Pohang</w:t>
      </w:r>
      <w:r w:rsidR="006F347B" w:rsidRPr="00055515">
        <w:rPr>
          <w:rFonts w:eastAsiaTheme="minorHAnsi" w:hint="eastAsia"/>
          <w:b/>
          <w:iCs/>
          <w:lang w:val="en"/>
        </w:rPr>
        <w:t>.</w:t>
      </w:r>
      <w:proofErr w:type="gramEnd"/>
      <w:r w:rsidR="006F347B" w:rsidRPr="00055515">
        <w:rPr>
          <w:rFonts w:eastAsiaTheme="minorHAnsi" w:hint="eastAsia"/>
          <w:b/>
          <w:i/>
          <w:iCs/>
          <w:lang w:val="en"/>
        </w:rPr>
        <w:t xml:space="preserve"> </w:t>
      </w:r>
      <w:r w:rsidR="006F347B" w:rsidRPr="00055515">
        <w:rPr>
          <w:rFonts w:eastAsiaTheme="minorHAnsi" w:hint="eastAsia"/>
          <w:b/>
          <w:iCs/>
          <w:lang w:val="en"/>
        </w:rPr>
        <w:t>(</w:t>
      </w:r>
      <w:r w:rsidR="006F347B" w:rsidRPr="00055515">
        <w:rPr>
          <w:rFonts w:eastAsiaTheme="minorHAnsi" w:hint="eastAsia"/>
          <w:b/>
          <w:lang w:val="en"/>
        </w:rPr>
        <w:t>201</w:t>
      </w:r>
      <w:r w:rsidR="006F347B">
        <w:rPr>
          <w:rFonts w:eastAsiaTheme="minorHAnsi" w:hint="eastAsia"/>
          <w:b/>
          <w:lang w:val="en"/>
        </w:rPr>
        <w:t>9</w:t>
      </w:r>
      <w:r w:rsidR="006F347B" w:rsidRPr="00055515">
        <w:rPr>
          <w:rFonts w:eastAsiaTheme="minorHAnsi" w:hint="eastAsia"/>
          <w:b/>
          <w:lang w:val="en"/>
        </w:rPr>
        <w:t xml:space="preserve">) </w:t>
      </w:r>
      <w:r w:rsidR="006F347B" w:rsidRPr="00055515">
        <w:rPr>
          <w:rFonts w:eastAsiaTheme="minorHAnsi"/>
          <w:b/>
          <w:lang w:val="en"/>
        </w:rPr>
        <w:t>Appl. Biol. Chem. 6</w:t>
      </w:r>
      <w:r w:rsidR="006F347B">
        <w:rPr>
          <w:rFonts w:eastAsiaTheme="minorHAnsi" w:hint="eastAsia"/>
          <w:b/>
          <w:lang w:val="en"/>
        </w:rPr>
        <w:t>2</w:t>
      </w:r>
      <w:r w:rsidR="006F347B" w:rsidRPr="00055515">
        <w:rPr>
          <w:rFonts w:eastAsiaTheme="minorHAnsi"/>
          <w:b/>
          <w:lang w:val="en"/>
        </w:rPr>
        <w:t xml:space="preserve">: </w:t>
      </w:r>
      <w:r w:rsidR="006F347B">
        <w:rPr>
          <w:rFonts w:eastAsiaTheme="minorHAnsi" w:hint="eastAsia"/>
          <w:b/>
          <w:lang w:val="en"/>
        </w:rPr>
        <w:t>18</w:t>
      </w:r>
    </w:p>
    <w:p w14:paraId="1F967986" w14:textId="77777777" w:rsidR="006F347B" w:rsidRDefault="006F347B" w:rsidP="00587693">
      <w:pPr>
        <w:wordWrap/>
        <w:adjustRightInd w:val="0"/>
        <w:jc w:val="left"/>
        <w:rPr>
          <w:rFonts w:eastAsiaTheme="minorHAnsi"/>
          <w:iCs/>
        </w:rPr>
      </w:pPr>
      <w:r w:rsidRPr="006F347B">
        <w:rPr>
          <w:rFonts w:eastAsiaTheme="minorHAnsi"/>
          <w:iCs/>
        </w:rPr>
        <w:t>Polycyclic aromatic hydrocarbons (PAHs) are ubiquitous pollutants that are released by incomplete combustion of carbon-containing materials. The top soils of rice paddies were collected from Gyeonggi-do (18 sites), Ulsan (20 sites), and Pohang (19 sites) in Korea to assess the spatial distribution and potential sources of PAHs. The total concentrations of 15 PAHs in the soils were 19.53–672.93, 125.01–3106.27, and 51.94–8106.21 mg/kg in Gyeonggi province, Ulsan, and Pohang, respectively. The concentration of 7 key carcinogenic PAHs were followed the order: Pohang (38.54–4826.63 ng/g)</w:t>
      </w:r>
      <w:r w:rsidRPr="006F347B">
        <w:rPr>
          <w:rFonts w:ascii="MS Mincho" w:eastAsia="MS Mincho" w:hAnsi="MS Mincho" w:cs="MS Mincho" w:hint="eastAsia"/>
          <w:iCs/>
        </w:rPr>
        <w:t> </w:t>
      </w:r>
      <w:r w:rsidRPr="006F347B">
        <w:rPr>
          <w:rFonts w:eastAsiaTheme="minorHAnsi"/>
          <w:iCs/>
        </w:rPr>
        <w:t>&gt;</w:t>
      </w:r>
      <w:r w:rsidRPr="006F347B">
        <w:rPr>
          <w:rFonts w:ascii="MS Mincho" w:eastAsia="MS Mincho" w:hAnsi="MS Mincho" w:cs="MS Mincho" w:hint="eastAsia"/>
          <w:iCs/>
        </w:rPr>
        <w:t> </w:t>
      </w:r>
      <w:r w:rsidRPr="006F347B">
        <w:rPr>
          <w:rFonts w:eastAsiaTheme="minorHAnsi"/>
          <w:iCs/>
        </w:rPr>
        <w:t>Ulsan (28.54–1561.39 ng/g)</w:t>
      </w:r>
      <w:r w:rsidRPr="006F347B">
        <w:rPr>
          <w:rFonts w:ascii="MS Mincho" w:eastAsia="MS Mincho" w:hAnsi="MS Mincho" w:cs="MS Mincho" w:hint="eastAsia"/>
          <w:iCs/>
        </w:rPr>
        <w:t> </w:t>
      </w:r>
      <w:r w:rsidRPr="006F347B">
        <w:rPr>
          <w:rFonts w:eastAsiaTheme="minorHAnsi"/>
          <w:iCs/>
        </w:rPr>
        <w:t>&gt;</w:t>
      </w:r>
      <w:r w:rsidRPr="006F347B">
        <w:rPr>
          <w:rFonts w:ascii="MS Mincho" w:eastAsia="MS Mincho" w:hAnsi="MS Mincho" w:cs="MS Mincho" w:hint="eastAsia"/>
          <w:iCs/>
        </w:rPr>
        <w:t> </w:t>
      </w:r>
      <w:r w:rsidRPr="006F347B">
        <w:rPr>
          <w:rFonts w:eastAsiaTheme="minorHAnsi"/>
          <w:iCs/>
        </w:rPr>
        <w:t>Gyeonggi province (19.53</w:t>
      </w:r>
      <w:r w:rsidRPr="006F347B">
        <w:rPr>
          <w:rFonts w:ascii="맑은 고딕" w:eastAsia="맑은 고딕" w:hAnsi="맑은 고딕" w:cs="맑은 고딕" w:hint="eastAsia"/>
          <w:iCs/>
        </w:rPr>
        <w:t>–</w:t>
      </w:r>
      <w:r w:rsidRPr="006F347B">
        <w:rPr>
          <w:rFonts w:eastAsiaTheme="minorHAnsi"/>
          <w:iCs/>
        </w:rPr>
        <w:t>206.51</w:t>
      </w:r>
      <w:r w:rsidRPr="006F347B">
        <w:rPr>
          <w:rFonts w:ascii="맑은 고딕" w:eastAsia="맑은 고딕" w:hAnsi="맑은 고딕" w:cs="맑은 고딕" w:hint="eastAsia"/>
          <w:iCs/>
        </w:rPr>
        <w:t> </w:t>
      </w:r>
      <w:r w:rsidRPr="006F347B">
        <w:rPr>
          <w:rFonts w:eastAsiaTheme="minorHAnsi"/>
          <w:iCs/>
        </w:rPr>
        <w:t>ng/g). Three-ring PAHs were predominant in the soils from Gyeonggi-do while 3</w:t>
      </w:r>
      <w:r w:rsidRPr="006F347B">
        <w:rPr>
          <w:rFonts w:ascii="맑은 고딕" w:eastAsia="맑은 고딕" w:hAnsi="맑은 고딕" w:cs="맑은 고딕" w:hint="eastAsia"/>
          <w:iCs/>
        </w:rPr>
        <w:t>–</w:t>
      </w:r>
      <w:r w:rsidRPr="006F347B">
        <w:rPr>
          <w:rFonts w:eastAsiaTheme="minorHAnsi"/>
          <w:iCs/>
        </w:rPr>
        <w:t xml:space="preserve">5 ring compounds were abundant in the agricultural soils from the two industrial regions (Ulsan and Pohang). The PAH isomeric diagnostic ratios indicated that PAH contamination in the two cities mainly originated from pyrogenic sources. The principal component analysis indicated that pyrogenic coal burning and residential biomass combustion </w:t>
      </w:r>
      <w:proofErr w:type="gramStart"/>
      <w:r w:rsidRPr="006F347B">
        <w:rPr>
          <w:rFonts w:eastAsiaTheme="minorHAnsi"/>
          <w:iCs/>
        </w:rPr>
        <w:t>were</w:t>
      </w:r>
      <w:proofErr w:type="gramEnd"/>
      <w:r w:rsidRPr="006F347B">
        <w:rPr>
          <w:rFonts w:eastAsiaTheme="minorHAnsi"/>
          <w:iCs/>
        </w:rPr>
        <w:t xml:space="preserve"> major contributors to the soil contamination in the two cities. The transportation of PAHs through the air from industrial complexes and high volume of traffic may influence the PAHs distribution in the soils of the two cities in Korea.</w:t>
      </w:r>
    </w:p>
    <w:p w14:paraId="6AC0C159" w14:textId="77777777" w:rsidR="006F347B" w:rsidRDefault="006F347B" w:rsidP="00587693">
      <w:pPr>
        <w:wordWrap/>
        <w:adjustRightInd w:val="0"/>
        <w:jc w:val="left"/>
        <w:rPr>
          <w:rFonts w:eastAsiaTheme="minorHAnsi"/>
          <w:iCs/>
        </w:rPr>
      </w:pPr>
    </w:p>
    <w:p w14:paraId="7FC671F5" w14:textId="77777777" w:rsidR="00CA2F37" w:rsidRPr="00587693" w:rsidRDefault="00CA2F37" w:rsidP="00CA2F37">
      <w:pPr>
        <w:wordWrap/>
        <w:adjustRightInd w:val="0"/>
        <w:jc w:val="left"/>
        <w:rPr>
          <w:rFonts w:eastAsiaTheme="minorHAnsi"/>
          <w:b/>
          <w:iCs/>
          <w:lang w:val="en"/>
        </w:rPr>
      </w:pPr>
      <w:proofErr w:type="gramStart"/>
      <w:r w:rsidRPr="00CA2F37">
        <w:rPr>
          <w:rFonts w:eastAsiaTheme="minorHAnsi"/>
          <w:b/>
          <w:iCs/>
          <w:lang w:val="en"/>
        </w:rPr>
        <w:t>Sanghyun Han</w:t>
      </w:r>
      <w:r>
        <w:rPr>
          <w:rFonts w:eastAsiaTheme="minorHAnsi" w:hint="eastAsia"/>
          <w:b/>
          <w:iCs/>
          <w:lang w:val="en"/>
        </w:rPr>
        <w:t xml:space="preserve">, </w:t>
      </w:r>
      <w:r w:rsidRPr="00CA2F37">
        <w:rPr>
          <w:rFonts w:eastAsiaTheme="minorHAnsi"/>
          <w:b/>
          <w:iCs/>
          <w:lang w:val="en"/>
        </w:rPr>
        <w:t>Eun Kyung Choi</w:t>
      </w:r>
      <w:r>
        <w:rPr>
          <w:rFonts w:eastAsiaTheme="minorHAnsi" w:hint="eastAsia"/>
          <w:b/>
          <w:iCs/>
          <w:lang w:val="en"/>
        </w:rPr>
        <w:t xml:space="preserve">, </w:t>
      </w:r>
      <w:r w:rsidRPr="00CA2F37">
        <w:rPr>
          <w:rFonts w:eastAsiaTheme="minorHAnsi"/>
          <w:b/>
          <w:iCs/>
          <w:lang w:val="en"/>
        </w:rPr>
        <w:t>Woojun Park</w:t>
      </w:r>
      <w:r>
        <w:rPr>
          <w:rFonts w:eastAsiaTheme="minorHAnsi" w:hint="eastAsia"/>
          <w:b/>
          <w:iCs/>
          <w:lang w:val="en"/>
        </w:rPr>
        <w:t xml:space="preserve">, </w:t>
      </w:r>
      <w:r w:rsidRPr="00CA2F37">
        <w:rPr>
          <w:rFonts w:eastAsiaTheme="minorHAnsi"/>
          <w:b/>
          <w:iCs/>
          <w:lang w:val="en"/>
        </w:rPr>
        <w:t>Chongku Yi</w:t>
      </w:r>
      <w:r>
        <w:rPr>
          <w:rFonts w:eastAsiaTheme="minorHAnsi" w:hint="eastAsia"/>
          <w:b/>
          <w:iCs/>
          <w:lang w:val="en"/>
        </w:rPr>
        <w:t xml:space="preserve">, </w:t>
      </w:r>
      <w:r w:rsidRPr="00CA2F37">
        <w:rPr>
          <w:rFonts w:eastAsiaTheme="minorHAnsi"/>
          <w:b/>
          <w:iCs/>
          <w:lang w:val="en"/>
        </w:rPr>
        <w:t>Namhyun Chung</w:t>
      </w:r>
      <w:r>
        <w:rPr>
          <w:rFonts w:eastAsiaTheme="minorHAnsi" w:hint="eastAsia"/>
          <w:b/>
          <w:iCs/>
          <w:lang w:val="en"/>
        </w:rPr>
        <w:t>.</w:t>
      </w:r>
      <w:proofErr w:type="gramEnd"/>
      <w:r>
        <w:rPr>
          <w:rFonts w:eastAsiaTheme="minorHAnsi" w:hint="eastAsia"/>
          <w:b/>
          <w:iCs/>
          <w:lang w:val="en"/>
        </w:rPr>
        <w:t xml:space="preserve"> </w:t>
      </w:r>
      <w:proofErr w:type="gramStart"/>
      <w:r w:rsidRPr="00CA2F37">
        <w:rPr>
          <w:rFonts w:eastAsiaTheme="minorHAnsi"/>
          <w:b/>
          <w:iCs/>
          <w:lang w:val="en"/>
        </w:rPr>
        <w:t>Effectiveness of expanded clay as a bacteria carrier for self-healing concrete</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19</w:t>
      </w:r>
    </w:p>
    <w:p w14:paraId="7B0EC327" w14:textId="77777777" w:rsidR="006F347B" w:rsidRDefault="00CA2F37" w:rsidP="00587693">
      <w:pPr>
        <w:wordWrap/>
        <w:adjustRightInd w:val="0"/>
        <w:jc w:val="left"/>
        <w:rPr>
          <w:rFonts w:eastAsiaTheme="minorHAnsi"/>
          <w:iCs/>
        </w:rPr>
      </w:pPr>
      <w:r w:rsidRPr="00CA2F37">
        <w:rPr>
          <w:rFonts w:eastAsiaTheme="minorHAnsi"/>
          <w:iCs/>
        </w:rPr>
        <w:t xml:space="preserve">Cracking of concrete over </w:t>
      </w:r>
      <w:proofErr w:type="gramStart"/>
      <w:r w:rsidRPr="00CA2F37">
        <w:rPr>
          <w:rFonts w:eastAsiaTheme="minorHAnsi"/>
          <w:iCs/>
        </w:rPr>
        <w:t>time,</w:t>
      </w:r>
      <w:proofErr w:type="gramEnd"/>
      <w:r w:rsidRPr="00CA2F37">
        <w:rPr>
          <w:rFonts w:eastAsiaTheme="minorHAnsi"/>
          <w:iCs/>
        </w:rPr>
        <w:t xml:space="preserve"> is a natural phenomenon. Longer service life of concrete structures is desirable. Self-healing concrete using bacteria, which could form CaCO</w:t>
      </w:r>
      <w:r w:rsidRPr="00CA2F37">
        <w:rPr>
          <w:rFonts w:eastAsiaTheme="minorHAnsi"/>
          <w:iCs/>
          <w:vertAlign w:val="subscript"/>
        </w:rPr>
        <w:t>3</w:t>
      </w:r>
      <w:r w:rsidRPr="00CA2F37">
        <w:rPr>
          <w:rFonts w:eastAsiaTheme="minorHAnsi"/>
          <w:iCs/>
        </w:rPr>
        <w:t> crystals for crack sealing, has promised benefits to reduce cost for concrete maintenance, because cracks could be autonomously repaired without human intervention. However, because of harsh concrete internal environment render the effectiveness depending on the bacteria viability within concrete. In this study, expanded clay (EC) was used as a carrier, to protect bacteria (</w:t>
      </w:r>
      <w:r w:rsidRPr="00CA2F37">
        <w:rPr>
          <w:rFonts w:eastAsiaTheme="minorHAnsi"/>
          <w:i/>
          <w:iCs/>
        </w:rPr>
        <w:t>Lysinibacillus boronitolerans</w:t>
      </w:r>
      <w:r w:rsidRPr="00CA2F37">
        <w:rPr>
          <w:rFonts w:eastAsiaTheme="minorHAnsi"/>
          <w:iCs/>
        </w:rPr>
        <w:t> YS11) from the harsh environment during the process. Existence of bacteria inside EC was observed using electron microscopy. When exposed to bacterial solution of 1.0</w:t>
      </w:r>
      <w:r w:rsidRPr="00CA2F37">
        <w:rPr>
          <w:rFonts w:ascii="MS Mincho" w:eastAsia="MS Mincho" w:hAnsi="MS Mincho" w:cs="MS Mincho" w:hint="eastAsia"/>
          <w:iCs/>
        </w:rPr>
        <w:t> </w:t>
      </w:r>
      <w:r w:rsidRPr="00CA2F37">
        <w:rPr>
          <w:rFonts w:ascii="맑은 고딕" w:eastAsia="맑은 고딕" w:hAnsi="맑은 고딕" w:cs="맑은 고딕" w:hint="eastAsia"/>
          <w:iCs/>
        </w:rPr>
        <w:t>×</w:t>
      </w:r>
      <w:r w:rsidRPr="00CA2F37">
        <w:rPr>
          <w:rFonts w:ascii="MS Mincho" w:eastAsia="MS Mincho" w:hAnsi="MS Mincho" w:cs="MS Mincho" w:hint="eastAsia"/>
          <w:iCs/>
        </w:rPr>
        <w:t> </w:t>
      </w:r>
      <w:r w:rsidRPr="00CA2F37">
        <w:rPr>
          <w:rFonts w:eastAsiaTheme="minorHAnsi"/>
          <w:iCs/>
        </w:rPr>
        <w:t>10</w:t>
      </w:r>
      <w:r w:rsidRPr="00CA2F37">
        <w:rPr>
          <w:rFonts w:eastAsiaTheme="minorHAnsi"/>
          <w:iCs/>
          <w:vertAlign w:val="superscript"/>
        </w:rPr>
        <w:t>9</w:t>
      </w:r>
      <w:r w:rsidRPr="00CA2F37">
        <w:rPr>
          <w:rFonts w:eastAsiaTheme="minorHAnsi"/>
          <w:iCs/>
        </w:rPr>
        <w:t> cells/mL, bacterial density within EC reached approximately 0.82</w:t>
      </w:r>
      <w:r w:rsidRPr="00CA2F37">
        <w:rPr>
          <w:rFonts w:ascii="MS Mincho" w:eastAsia="MS Mincho" w:hAnsi="MS Mincho" w:cs="MS Mincho" w:hint="eastAsia"/>
          <w:iCs/>
        </w:rPr>
        <w:t> </w:t>
      </w:r>
      <w:r w:rsidRPr="00CA2F37">
        <w:rPr>
          <w:rFonts w:ascii="맑은 고딕" w:eastAsia="맑은 고딕" w:hAnsi="맑은 고딕" w:cs="맑은 고딕" w:hint="eastAsia"/>
          <w:iCs/>
        </w:rPr>
        <w:t>×</w:t>
      </w:r>
      <w:r w:rsidRPr="00CA2F37">
        <w:rPr>
          <w:rFonts w:ascii="MS Mincho" w:eastAsia="MS Mincho" w:hAnsi="MS Mincho" w:cs="MS Mincho" w:hint="eastAsia"/>
          <w:iCs/>
        </w:rPr>
        <w:t> </w:t>
      </w:r>
      <w:r w:rsidRPr="00CA2F37">
        <w:rPr>
          <w:rFonts w:eastAsiaTheme="minorHAnsi"/>
          <w:iCs/>
        </w:rPr>
        <w:t>10</w:t>
      </w:r>
      <w:r w:rsidRPr="00CA2F37">
        <w:rPr>
          <w:rFonts w:eastAsiaTheme="minorHAnsi"/>
          <w:iCs/>
          <w:vertAlign w:val="superscript"/>
        </w:rPr>
        <w:t>7</w:t>
      </w:r>
      <w:r w:rsidRPr="00CA2F37">
        <w:rPr>
          <w:rFonts w:eastAsiaTheme="minorHAnsi"/>
          <w:iCs/>
        </w:rPr>
        <w:t xml:space="preserve"> cells/g of dry EC. </w:t>
      </w:r>
      <w:r w:rsidRPr="00CA2F37">
        <w:rPr>
          <w:rFonts w:eastAsiaTheme="minorHAnsi"/>
          <w:iCs/>
        </w:rPr>
        <w:lastRenderedPageBreak/>
        <w:t>Extent of bacterial viability within EC, submerged to solution containing 1.0</w:t>
      </w:r>
      <w:r w:rsidRPr="00CA2F37">
        <w:rPr>
          <w:rFonts w:ascii="MS Mincho" w:eastAsia="MS Mincho" w:hAnsi="MS Mincho" w:cs="MS Mincho" w:hint="eastAsia"/>
          <w:iCs/>
        </w:rPr>
        <w:t> </w:t>
      </w:r>
      <w:r w:rsidRPr="00CA2F37">
        <w:rPr>
          <w:rFonts w:ascii="맑은 고딕" w:eastAsia="맑은 고딕" w:hAnsi="맑은 고딕" w:cs="맑은 고딕" w:hint="eastAsia"/>
          <w:iCs/>
        </w:rPr>
        <w:t>×</w:t>
      </w:r>
      <w:r w:rsidRPr="00CA2F37">
        <w:rPr>
          <w:rFonts w:ascii="MS Mincho" w:eastAsia="MS Mincho" w:hAnsi="MS Mincho" w:cs="MS Mincho" w:hint="eastAsia"/>
          <w:iCs/>
        </w:rPr>
        <w:t> </w:t>
      </w:r>
      <w:r w:rsidRPr="00CA2F37">
        <w:rPr>
          <w:rFonts w:eastAsiaTheme="minorHAnsi"/>
          <w:iCs/>
        </w:rPr>
        <w:t>10</w:t>
      </w:r>
      <w:r w:rsidRPr="00CA2F37">
        <w:rPr>
          <w:rFonts w:eastAsiaTheme="minorHAnsi"/>
          <w:iCs/>
          <w:vertAlign w:val="superscript"/>
        </w:rPr>
        <w:t>8</w:t>
      </w:r>
      <w:r w:rsidRPr="00CA2F37">
        <w:rPr>
          <w:rFonts w:eastAsiaTheme="minorHAnsi"/>
          <w:iCs/>
        </w:rPr>
        <w:t> cells/mL, was 53.6% of free bacteria solution containing 1.0</w:t>
      </w:r>
      <w:r w:rsidRPr="00CA2F37">
        <w:rPr>
          <w:rFonts w:ascii="MS Mincho" w:eastAsia="MS Mincho" w:hAnsi="MS Mincho" w:cs="MS Mincho" w:hint="eastAsia"/>
          <w:iCs/>
        </w:rPr>
        <w:t> </w:t>
      </w:r>
      <w:r w:rsidRPr="00CA2F37">
        <w:rPr>
          <w:rFonts w:ascii="맑은 고딕" w:eastAsia="맑은 고딕" w:hAnsi="맑은 고딕" w:cs="맑은 고딕" w:hint="eastAsia"/>
          <w:iCs/>
        </w:rPr>
        <w:t>×</w:t>
      </w:r>
      <w:r w:rsidRPr="00CA2F37">
        <w:rPr>
          <w:rFonts w:ascii="MS Mincho" w:eastAsia="MS Mincho" w:hAnsi="MS Mincho" w:cs="MS Mincho" w:hint="eastAsia"/>
          <w:iCs/>
        </w:rPr>
        <w:t> </w:t>
      </w:r>
      <w:r w:rsidRPr="00CA2F37">
        <w:rPr>
          <w:rFonts w:eastAsiaTheme="minorHAnsi"/>
          <w:iCs/>
        </w:rPr>
        <w:t>10</w:t>
      </w:r>
      <w:r w:rsidRPr="00CA2F37">
        <w:rPr>
          <w:rFonts w:eastAsiaTheme="minorHAnsi"/>
          <w:iCs/>
          <w:vertAlign w:val="superscript"/>
        </w:rPr>
        <w:t>7</w:t>
      </w:r>
      <w:r w:rsidRPr="00CA2F37">
        <w:rPr>
          <w:rFonts w:eastAsiaTheme="minorHAnsi"/>
          <w:iCs/>
        </w:rPr>
        <w:t> cells/mL, as measured with fluorescein diacetate assay. When rate of calcium carbonate formation was measured with Ca</w:t>
      </w:r>
      <w:r w:rsidRPr="00CA2F37">
        <w:rPr>
          <w:rFonts w:eastAsiaTheme="minorHAnsi"/>
          <w:iCs/>
          <w:vertAlign w:val="superscript"/>
        </w:rPr>
        <w:t>2+</w:t>
      </w:r>
      <w:r w:rsidRPr="00CA2F37">
        <w:rPr>
          <w:rFonts w:eastAsiaTheme="minorHAnsi"/>
          <w:iCs/>
        </w:rPr>
        <w:t> disappearance, rates were comparable between bacteria within EC (submerged to bacterial solution containing 1.0</w:t>
      </w:r>
      <w:r w:rsidRPr="00CA2F37">
        <w:rPr>
          <w:rFonts w:ascii="MS Mincho" w:eastAsia="MS Mincho" w:hAnsi="MS Mincho" w:cs="MS Mincho" w:hint="eastAsia"/>
          <w:iCs/>
        </w:rPr>
        <w:t> </w:t>
      </w:r>
      <w:r w:rsidRPr="00CA2F37">
        <w:rPr>
          <w:rFonts w:ascii="맑은 고딕" w:eastAsia="맑은 고딕" w:hAnsi="맑은 고딕" w:cs="맑은 고딕" w:hint="eastAsia"/>
          <w:iCs/>
        </w:rPr>
        <w:t>×</w:t>
      </w:r>
      <w:r w:rsidRPr="00CA2F37">
        <w:rPr>
          <w:rFonts w:ascii="MS Mincho" w:eastAsia="MS Mincho" w:hAnsi="MS Mincho" w:cs="MS Mincho" w:hint="eastAsia"/>
          <w:iCs/>
        </w:rPr>
        <w:t> </w:t>
      </w:r>
      <w:r w:rsidRPr="00CA2F37">
        <w:rPr>
          <w:rFonts w:eastAsiaTheme="minorHAnsi"/>
          <w:iCs/>
        </w:rPr>
        <w:t>10</w:t>
      </w:r>
      <w:r w:rsidRPr="00CA2F37">
        <w:rPr>
          <w:rFonts w:eastAsiaTheme="minorHAnsi"/>
          <w:iCs/>
          <w:vertAlign w:val="superscript"/>
        </w:rPr>
        <w:t>8</w:t>
      </w:r>
      <w:r w:rsidRPr="00CA2F37">
        <w:rPr>
          <w:rFonts w:eastAsiaTheme="minorHAnsi"/>
          <w:iCs/>
        </w:rPr>
        <w:t> cells/mL) and free bacteria (1.0</w:t>
      </w:r>
      <w:r w:rsidRPr="00CA2F37">
        <w:rPr>
          <w:rFonts w:ascii="MS Mincho" w:eastAsia="MS Mincho" w:hAnsi="MS Mincho" w:cs="MS Mincho" w:hint="eastAsia"/>
          <w:iCs/>
        </w:rPr>
        <w:t> </w:t>
      </w:r>
      <w:r w:rsidRPr="00CA2F37">
        <w:rPr>
          <w:rFonts w:ascii="맑은 고딕" w:eastAsia="맑은 고딕" w:hAnsi="맑은 고딕" w:cs="맑은 고딕" w:hint="eastAsia"/>
          <w:iCs/>
        </w:rPr>
        <w:t>×</w:t>
      </w:r>
      <w:r w:rsidRPr="00CA2F37">
        <w:rPr>
          <w:rFonts w:ascii="MS Mincho" w:eastAsia="MS Mincho" w:hAnsi="MS Mincho" w:cs="MS Mincho" w:hint="eastAsia"/>
          <w:iCs/>
        </w:rPr>
        <w:t> </w:t>
      </w:r>
      <w:r w:rsidRPr="00CA2F37">
        <w:rPr>
          <w:rFonts w:eastAsiaTheme="minorHAnsi"/>
          <w:iCs/>
        </w:rPr>
        <w:t>10</w:t>
      </w:r>
      <w:r w:rsidRPr="00CA2F37">
        <w:rPr>
          <w:rFonts w:eastAsiaTheme="minorHAnsi"/>
          <w:iCs/>
          <w:vertAlign w:val="superscript"/>
        </w:rPr>
        <w:t>7</w:t>
      </w:r>
      <w:r w:rsidRPr="00CA2F37">
        <w:rPr>
          <w:rFonts w:eastAsiaTheme="minorHAnsi"/>
          <w:iCs/>
        </w:rPr>
        <w:t xml:space="preserve"> cells/mL). This finding indicates that </w:t>
      </w:r>
      <w:proofErr w:type="gramStart"/>
      <w:r w:rsidRPr="00CA2F37">
        <w:rPr>
          <w:rFonts w:eastAsiaTheme="minorHAnsi"/>
          <w:iCs/>
        </w:rPr>
        <w:t>bacteria with EC is</w:t>
      </w:r>
      <w:proofErr w:type="gramEnd"/>
      <w:r w:rsidRPr="00CA2F37">
        <w:rPr>
          <w:rFonts w:eastAsiaTheme="minorHAnsi"/>
          <w:iCs/>
        </w:rPr>
        <w:t xml:space="preserve"> very active for generation of CaCO</w:t>
      </w:r>
      <w:r w:rsidRPr="00CA2F37">
        <w:rPr>
          <w:rFonts w:eastAsiaTheme="minorHAnsi"/>
          <w:iCs/>
          <w:vertAlign w:val="subscript"/>
        </w:rPr>
        <w:t>3</w:t>
      </w:r>
      <w:r w:rsidRPr="00CA2F37">
        <w:rPr>
          <w:rFonts w:eastAsiaTheme="minorHAnsi"/>
          <w:iCs/>
        </w:rPr>
        <w:t> within EC. All experimental results suggest that EC may be an adequate bacteria carrier for self-healing concrete.</w:t>
      </w:r>
    </w:p>
    <w:p w14:paraId="0061B8D1" w14:textId="77777777" w:rsidR="006F347B" w:rsidRDefault="006F347B" w:rsidP="00587693">
      <w:pPr>
        <w:wordWrap/>
        <w:adjustRightInd w:val="0"/>
        <w:jc w:val="left"/>
        <w:rPr>
          <w:rFonts w:eastAsiaTheme="minorHAnsi"/>
          <w:iCs/>
        </w:rPr>
      </w:pPr>
    </w:p>
    <w:p w14:paraId="3FFBD0F7" w14:textId="77777777" w:rsidR="00CA2F37" w:rsidRPr="00587693" w:rsidRDefault="00CA2F37" w:rsidP="00CA2F37">
      <w:pPr>
        <w:wordWrap/>
        <w:adjustRightInd w:val="0"/>
        <w:jc w:val="left"/>
        <w:rPr>
          <w:rFonts w:eastAsiaTheme="minorHAnsi"/>
          <w:b/>
          <w:iCs/>
          <w:lang w:val="en"/>
        </w:rPr>
      </w:pPr>
      <w:r w:rsidRPr="00CA2F37">
        <w:rPr>
          <w:rFonts w:eastAsiaTheme="minorHAnsi"/>
          <w:b/>
          <w:iCs/>
          <w:lang w:val="en"/>
        </w:rPr>
        <w:t>Gayoung Seo</w:t>
      </w:r>
      <w:r>
        <w:rPr>
          <w:rFonts w:eastAsiaTheme="minorHAnsi" w:hint="eastAsia"/>
          <w:b/>
          <w:iCs/>
          <w:lang w:val="en"/>
        </w:rPr>
        <w:t xml:space="preserve">, </w:t>
      </w:r>
      <w:r w:rsidRPr="00CA2F37">
        <w:rPr>
          <w:rFonts w:eastAsiaTheme="minorHAnsi"/>
          <w:b/>
          <w:iCs/>
          <w:lang w:val="en"/>
        </w:rPr>
        <w:t>Changlim Hyun</w:t>
      </w:r>
      <w:r>
        <w:rPr>
          <w:rFonts w:eastAsiaTheme="minorHAnsi" w:hint="eastAsia"/>
          <w:b/>
          <w:iCs/>
          <w:lang w:val="en"/>
        </w:rPr>
        <w:t xml:space="preserve">, </w:t>
      </w:r>
      <w:r w:rsidRPr="00CA2F37">
        <w:rPr>
          <w:rFonts w:eastAsiaTheme="minorHAnsi"/>
          <w:b/>
          <w:iCs/>
          <w:lang w:val="en"/>
        </w:rPr>
        <w:t>Seungin Choi</w:t>
      </w:r>
      <w:r>
        <w:rPr>
          <w:rFonts w:eastAsiaTheme="minorHAnsi" w:hint="eastAsia"/>
          <w:b/>
          <w:iCs/>
          <w:lang w:val="en"/>
        </w:rPr>
        <w:t xml:space="preserve">, </w:t>
      </w:r>
      <w:r w:rsidRPr="00CA2F37">
        <w:rPr>
          <w:rFonts w:eastAsiaTheme="minorHAnsi"/>
          <w:b/>
          <w:iCs/>
          <w:lang w:val="en"/>
        </w:rPr>
        <w:t>Young Mee Kim</w:t>
      </w:r>
      <w:r>
        <w:rPr>
          <w:rFonts w:eastAsiaTheme="minorHAnsi" w:hint="eastAsia"/>
          <w:b/>
          <w:iCs/>
          <w:lang w:val="en"/>
        </w:rPr>
        <w:t xml:space="preserve">, </w:t>
      </w:r>
      <w:r w:rsidRPr="00CA2F37">
        <w:rPr>
          <w:rFonts w:eastAsiaTheme="minorHAnsi"/>
          <w:b/>
          <w:iCs/>
          <w:lang w:val="en"/>
        </w:rPr>
        <w:t>Moonjae Cho</w:t>
      </w:r>
      <w:r>
        <w:rPr>
          <w:rFonts w:eastAsiaTheme="minorHAnsi" w:hint="eastAsia"/>
          <w:b/>
          <w:iCs/>
          <w:lang w:val="en"/>
        </w:rPr>
        <w:t xml:space="preserve">. </w:t>
      </w:r>
      <w:proofErr w:type="gramStart"/>
      <w:r w:rsidRPr="00CA2F37">
        <w:rPr>
          <w:rFonts w:eastAsiaTheme="minorHAnsi"/>
          <w:b/>
          <w:iCs/>
          <w:lang w:val="en"/>
        </w:rPr>
        <w:t>The wound healing effect of four types of beta-glucan</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20</w:t>
      </w:r>
    </w:p>
    <w:p w14:paraId="3A8C5F8F" w14:textId="77777777" w:rsidR="00CA2F37" w:rsidRDefault="00CA2F37" w:rsidP="00587693">
      <w:pPr>
        <w:wordWrap/>
        <w:adjustRightInd w:val="0"/>
        <w:jc w:val="left"/>
        <w:rPr>
          <w:rFonts w:eastAsiaTheme="minorHAnsi"/>
          <w:iCs/>
        </w:rPr>
      </w:pPr>
      <w:r w:rsidRPr="00CA2F37">
        <w:rPr>
          <w:rFonts w:eastAsiaTheme="minorHAnsi"/>
          <w:iCs/>
        </w:rPr>
        <w:t>Beta-glucans, which existed in the cell walls of cereals, bacteria, and fungi, comprise a group of β-d-glucose polysaccharides. We investigated the effects of four kinds of beta-</w:t>
      </w:r>
      <w:proofErr w:type="gramStart"/>
      <w:r w:rsidRPr="00CA2F37">
        <w:rPr>
          <w:rFonts w:eastAsiaTheme="minorHAnsi"/>
          <w:iCs/>
        </w:rPr>
        <w:t>glucan, that</w:t>
      </w:r>
      <w:proofErr w:type="gramEnd"/>
      <w:r w:rsidRPr="00CA2F37">
        <w:rPr>
          <w:rFonts w:eastAsiaTheme="minorHAnsi"/>
          <w:iCs/>
        </w:rPr>
        <w:t xml:space="preserve"> are derived from barley, yeast, mushroom, and euglena on wound healing. The migration and viability of keratinocyte or fibroblast were analyzed using the in vitro scratch wound healing assay, invasion assay, MTT assay, and in vivo assay. All the beta-glucans had a significant effect on keratinocyte migration at 20 μM and showed no toxicity on dermal fibroblast. Moreover, treatment of keratinocytes with the beta-glucan derived from the mushroom (</w:t>
      </w:r>
      <w:r w:rsidRPr="00CA2F37">
        <w:rPr>
          <w:rFonts w:eastAsiaTheme="minorHAnsi"/>
          <w:i/>
          <w:iCs/>
        </w:rPr>
        <w:t>Schizophyllum commune</w:t>
      </w:r>
      <w:r w:rsidRPr="00CA2F37">
        <w:rPr>
          <w:rFonts w:eastAsiaTheme="minorHAnsi"/>
          <w:iCs/>
        </w:rPr>
        <w:t>) promoted in vivo wound closure. The Integrin/FAK/Src pathway is known to affect cell migration by forming lamellipodia. Beta-glucan from </w:t>
      </w:r>
      <w:r w:rsidRPr="00CA2F37">
        <w:rPr>
          <w:rFonts w:eastAsiaTheme="minorHAnsi"/>
          <w:i/>
          <w:iCs/>
        </w:rPr>
        <w:t>S. commune</w:t>
      </w:r>
      <w:r w:rsidRPr="00CA2F37">
        <w:rPr>
          <w:rFonts w:eastAsiaTheme="minorHAnsi"/>
          <w:iCs/>
        </w:rPr>
        <w:t> activates the Integrin/FAK/Src signaling pathway in a time-dependent. Reactive oxygen species are associated with fibroblast differentiation to contract dermal layer and synthesize collagens. We found that fibroblast was activated by increasing NOX4 expression. We propose that beta-glucan derived from mushroom is capable of promoting keratinocyte migration via the induction of FAK/Src phosphorylation there by accelerating wound closure and activating dermal fibroblast differentiation through NADPH oxidase for matrix remodeling.</w:t>
      </w:r>
    </w:p>
    <w:p w14:paraId="363AD248" w14:textId="77777777" w:rsidR="00CA2F37" w:rsidRDefault="00CA2F37" w:rsidP="00587693">
      <w:pPr>
        <w:wordWrap/>
        <w:adjustRightInd w:val="0"/>
        <w:jc w:val="left"/>
        <w:rPr>
          <w:rFonts w:eastAsiaTheme="minorHAnsi"/>
          <w:iCs/>
        </w:rPr>
      </w:pPr>
    </w:p>
    <w:p w14:paraId="09A1EC20" w14:textId="77777777" w:rsidR="00CA2F37" w:rsidRPr="00587693" w:rsidRDefault="00CA2F37" w:rsidP="00CA2F37">
      <w:pPr>
        <w:wordWrap/>
        <w:adjustRightInd w:val="0"/>
        <w:jc w:val="left"/>
        <w:rPr>
          <w:rFonts w:eastAsiaTheme="minorHAnsi"/>
          <w:b/>
          <w:iCs/>
          <w:lang w:val="en"/>
        </w:rPr>
      </w:pPr>
      <w:r w:rsidRPr="00CA2F37">
        <w:rPr>
          <w:rFonts w:eastAsiaTheme="minorHAnsi"/>
          <w:b/>
          <w:iCs/>
          <w:lang w:val="en"/>
        </w:rPr>
        <w:t>Ali Osman Erdo</w:t>
      </w:r>
      <w:r w:rsidRPr="00CA2F37">
        <w:rPr>
          <w:rFonts w:ascii="바탕" w:eastAsia="바탕" w:hAnsi="바탕" w:cs="바탕" w:hint="eastAsia"/>
          <w:b/>
          <w:iCs/>
          <w:lang w:val="en"/>
        </w:rPr>
        <w:t>ğ</w:t>
      </w:r>
      <w:r w:rsidRPr="00CA2F37">
        <w:rPr>
          <w:rFonts w:eastAsiaTheme="minorHAnsi"/>
          <w:b/>
          <w:iCs/>
          <w:lang w:val="en"/>
        </w:rPr>
        <w:t>dular</w:t>
      </w:r>
      <w:r>
        <w:rPr>
          <w:rFonts w:eastAsiaTheme="minorHAnsi" w:hint="eastAsia"/>
          <w:b/>
          <w:iCs/>
          <w:lang w:val="en"/>
        </w:rPr>
        <w:t xml:space="preserve">, </w:t>
      </w:r>
      <w:r w:rsidRPr="00CA2F37">
        <w:rPr>
          <w:rFonts w:eastAsiaTheme="minorHAnsi"/>
          <w:b/>
          <w:iCs/>
          <w:lang w:val="en"/>
        </w:rPr>
        <w:t>Dilek Kılıç Apar</w:t>
      </w:r>
      <w:r>
        <w:rPr>
          <w:rFonts w:eastAsiaTheme="minorHAnsi" w:hint="eastAsia"/>
          <w:b/>
          <w:iCs/>
          <w:lang w:val="en"/>
        </w:rPr>
        <w:t xml:space="preserve">. </w:t>
      </w:r>
      <w:proofErr w:type="gramStart"/>
      <w:r w:rsidRPr="00CA2F37">
        <w:rPr>
          <w:rFonts w:eastAsiaTheme="minorHAnsi"/>
          <w:b/>
          <w:iCs/>
          <w:lang w:val="en"/>
        </w:rPr>
        <w:t>Bioremoval of reactive dye Remazol Navy by kefir grains</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22</w:t>
      </w:r>
    </w:p>
    <w:p w14:paraId="23EC448B" w14:textId="77777777" w:rsidR="00CA2F37" w:rsidRDefault="00CA2F37" w:rsidP="00587693">
      <w:pPr>
        <w:wordWrap/>
        <w:adjustRightInd w:val="0"/>
        <w:jc w:val="left"/>
        <w:rPr>
          <w:rFonts w:eastAsiaTheme="minorHAnsi"/>
          <w:iCs/>
        </w:rPr>
      </w:pPr>
      <w:r w:rsidRPr="00CA2F37">
        <w:rPr>
          <w:rFonts w:eastAsiaTheme="minorHAnsi"/>
          <w:iCs/>
        </w:rPr>
        <w:t xml:space="preserve">Potential use of living and non-living kefir grains (small, gelatinous white/yellow irregularly shaped masses consist of live bacteria and yeasts) on removal of reactive dye Remazol Navy RGB from aqueous solutions were investigated. Experiments were carried out under different process conditions in order to optimize and model the bioremoval processes. At all conditions the living kefir grains exhibited higher dye removal efficiencies than the non-living grains. In 180 min, 96.3% and 79.4% dye removal was obtained with living and non-leaving kefir grains respectively, at pH 2, 25 °C for 100 mg/L initial dye concentration by using 2.4 g/L kefir grain. Maximum adsorption capacities by living and inactivated kefir grains were obtained at 400 mg/L initial dye concentration as 134.59 and 56.92 mg/g respectively. Consecutive batch studies show that the living kefir grains could be reused over at least 5 cycles with high dye removal efficiency without any nutrition supplement. The biosorption kinetics both for living and non-living kefir grains were </w:t>
      </w:r>
      <w:r w:rsidRPr="00CA2F37">
        <w:rPr>
          <w:rFonts w:eastAsiaTheme="minorHAnsi"/>
          <w:iCs/>
        </w:rPr>
        <w:lastRenderedPageBreak/>
        <w:t>best described with pseudo-first-order kinetic model. On the other hand the biosorption equilibrium for living and non-living kefir grains were better defined by Temkin and Langmuir isotherm models respectively. Results suggest that the kefir grains could be used efficiently, eco-friendly and economically for removal of dyes from aqueous solutions.</w:t>
      </w:r>
    </w:p>
    <w:p w14:paraId="3A0E55D3" w14:textId="77777777" w:rsidR="00CA2F37" w:rsidRDefault="00CA2F37" w:rsidP="00587693">
      <w:pPr>
        <w:wordWrap/>
        <w:adjustRightInd w:val="0"/>
        <w:jc w:val="left"/>
        <w:rPr>
          <w:rFonts w:eastAsiaTheme="minorHAnsi"/>
          <w:iCs/>
        </w:rPr>
      </w:pPr>
    </w:p>
    <w:p w14:paraId="52FF4483" w14:textId="77777777" w:rsidR="00CA2F37" w:rsidRPr="00587693" w:rsidRDefault="00CA2F37" w:rsidP="00CA2F37">
      <w:pPr>
        <w:wordWrap/>
        <w:adjustRightInd w:val="0"/>
        <w:jc w:val="left"/>
        <w:rPr>
          <w:rFonts w:eastAsiaTheme="minorHAnsi"/>
          <w:b/>
          <w:iCs/>
          <w:lang w:val="en"/>
        </w:rPr>
      </w:pPr>
      <w:r w:rsidRPr="00CA2F37">
        <w:rPr>
          <w:rFonts w:eastAsiaTheme="minorHAnsi"/>
          <w:b/>
          <w:iCs/>
          <w:lang w:val="en"/>
        </w:rPr>
        <w:t>Seung-A Baek</w:t>
      </w:r>
      <w:r>
        <w:rPr>
          <w:rFonts w:eastAsiaTheme="minorHAnsi" w:hint="eastAsia"/>
          <w:b/>
          <w:iCs/>
          <w:lang w:val="en"/>
        </w:rPr>
        <w:t xml:space="preserve">, </w:t>
      </w:r>
      <w:r w:rsidRPr="00CA2F37">
        <w:rPr>
          <w:rFonts w:eastAsiaTheme="minorHAnsi"/>
          <w:b/>
          <w:iCs/>
          <w:lang w:val="en"/>
        </w:rPr>
        <w:t>Soon Kil Ahn</w:t>
      </w:r>
      <w:r>
        <w:rPr>
          <w:rFonts w:eastAsiaTheme="minorHAnsi" w:hint="eastAsia"/>
          <w:b/>
          <w:iCs/>
          <w:lang w:val="en"/>
        </w:rPr>
        <w:t xml:space="preserve">, </w:t>
      </w:r>
      <w:r w:rsidRPr="00CA2F37">
        <w:rPr>
          <w:rFonts w:eastAsiaTheme="minorHAnsi"/>
          <w:b/>
          <w:iCs/>
          <w:lang w:val="en"/>
        </w:rPr>
        <w:t>Kil Won Kim</w:t>
      </w:r>
      <w:r>
        <w:rPr>
          <w:rFonts w:eastAsiaTheme="minorHAnsi" w:hint="eastAsia"/>
          <w:b/>
          <w:iCs/>
          <w:lang w:val="en"/>
        </w:rPr>
        <w:t xml:space="preserve">, </w:t>
      </w:r>
      <w:r w:rsidRPr="00CA2F37">
        <w:rPr>
          <w:rFonts w:eastAsiaTheme="minorHAnsi"/>
          <w:b/>
          <w:iCs/>
          <w:lang w:val="en"/>
        </w:rPr>
        <w:t>Jaehyuk Choi</w:t>
      </w:r>
      <w:r>
        <w:rPr>
          <w:rFonts w:eastAsiaTheme="minorHAnsi" w:hint="eastAsia"/>
          <w:b/>
          <w:iCs/>
          <w:lang w:val="en"/>
        </w:rPr>
        <w:t xml:space="preserve">, </w:t>
      </w:r>
      <w:r w:rsidRPr="00CA2F37">
        <w:rPr>
          <w:rFonts w:eastAsiaTheme="minorHAnsi"/>
          <w:b/>
          <w:iCs/>
          <w:lang w:val="en"/>
        </w:rPr>
        <w:t>Jinho Kim</w:t>
      </w:r>
      <w:r>
        <w:rPr>
          <w:rFonts w:eastAsiaTheme="minorHAnsi" w:hint="eastAsia"/>
          <w:b/>
          <w:iCs/>
          <w:lang w:val="en"/>
        </w:rPr>
        <w:t xml:space="preserve">, </w:t>
      </w:r>
      <w:r w:rsidRPr="00CA2F37">
        <w:rPr>
          <w:rFonts w:eastAsiaTheme="minorHAnsi"/>
          <w:b/>
          <w:iCs/>
          <w:lang w:val="en"/>
        </w:rPr>
        <w:t>Jaegyoon Ahn</w:t>
      </w:r>
      <w:r>
        <w:rPr>
          <w:rFonts w:eastAsiaTheme="minorHAnsi" w:hint="eastAsia"/>
          <w:b/>
          <w:iCs/>
          <w:lang w:val="en"/>
        </w:rPr>
        <w:t xml:space="preserve">, </w:t>
      </w:r>
      <w:r w:rsidRPr="00CA2F37">
        <w:rPr>
          <w:rFonts w:eastAsiaTheme="minorHAnsi"/>
          <w:b/>
          <w:iCs/>
          <w:lang w:val="en"/>
        </w:rPr>
        <w:t>Sun-Hwa Ha</w:t>
      </w:r>
      <w:r>
        <w:rPr>
          <w:rFonts w:eastAsiaTheme="minorHAnsi" w:hint="eastAsia"/>
          <w:b/>
          <w:iCs/>
          <w:lang w:val="en"/>
        </w:rPr>
        <w:t xml:space="preserve">, </w:t>
      </w:r>
      <w:r w:rsidRPr="00CA2F37">
        <w:rPr>
          <w:rFonts w:eastAsiaTheme="minorHAnsi"/>
          <w:b/>
          <w:iCs/>
          <w:lang w:val="en"/>
        </w:rPr>
        <w:t>Sang Un Park</w:t>
      </w:r>
      <w:r>
        <w:rPr>
          <w:rFonts w:eastAsiaTheme="minorHAnsi" w:hint="eastAsia"/>
          <w:b/>
          <w:iCs/>
          <w:lang w:val="en"/>
        </w:rPr>
        <w:t xml:space="preserve">, </w:t>
      </w:r>
      <w:r w:rsidRPr="00CA2F37">
        <w:rPr>
          <w:rFonts w:eastAsiaTheme="minorHAnsi"/>
          <w:b/>
          <w:iCs/>
          <w:lang w:val="en"/>
        </w:rPr>
        <w:t>Jae Kwang Kim</w:t>
      </w:r>
      <w:r>
        <w:rPr>
          <w:rFonts w:eastAsiaTheme="minorHAnsi" w:hint="eastAsia"/>
          <w:b/>
          <w:iCs/>
          <w:lang w:val="en"/>
        </w:rPr>
        <w:t xml:space="preserve">. </w:t>
      </w:r>
      <w:r w:rsidRPr="00CA2F37">
        <w:rPr>
          <w:rFonts w:eastAsiaTheme="minorHAnsi"/>
          <w:b/>
          <w:iCs/>
          <w:lang w:val="en"/>
        </w:rPr>
        <w:t>Metabolic profiling reveals glucose and fructose accumulation in </w:t>
      </w:r>
      <w:r w:rsidRPr="00CA2F37">
        <w:rPr>
          <w:rFonts w:eastAsiaTheme="minorHAnsi"/>
          <w:b/>
          <w:i/>
          <w:iCs/>
          <w:lang w:val="en"/>
        </w:rPr>
        <w:t>gcr1</w:t>
      </w:r>
      <w:r w:rsidRPr="00CA2F37">
        <w:rPr>
          <w:rFonts w:eastAsiaTheme="minorHAnsi"/>
          <w:b/>
          <w:iCs/>
          <w:lang w:val="en"/>
        </w:rPr>
        <w:t> knock-out mutant of Arabidopsis</w:t>
      </w:r>
      <w:r w:rsidRPr="00055515">
        <w:rPr>
          <w:rFonts w:eastAsiaTheme="minorHAnsi" w:hint="eastAsia"/>
          <w:b/>
          <w:iCs/>
          <w:lang w:val="en"/>
        </w:rPr>
        <w:t>.</w:t>
      </w:r>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23</w:t>
      </w:r>
    </w:p>
    <w:p w14:paraId="25F42CA9" w14:textId="77777777" w:rsidR="00CA2F37" w:rsidRDefault="00CA2F37" w:rsidP="00CA2F37">
      <w:pPr>
        <w:wordWrap/>
        <w:adjustRightInd w:val="0"/>
        <w:jc w:val="left"/>
        <w:rPr>
          <w:rFonts w:eastAsiaTheme="minorHAnsi"/>
          <w:iCs/>
        </w:rPr>
      </w:pPr>
      <w:r w:rsidRPr="00CA2F37">
        <w:rPr>
          <w:rFonts w:eastAsiaTheme="minorHAnsi"/>
          <w:iCs/>
        </w:rPr>
        <w:t>The ligands and functions of GCR1, the putative G-protein coupled receptor gene of </w:t>
      </w:r>
      <w:r w:rsidRPr="00CA2F37">
        <w:rPr>
          <w:rFonts w:eastAsiaTheme="minorHAnsi"/>
          <w:i/>
          <w:iCs/>
        </w:rPr>
        <w:t>Arabidopsis thaliana</w:t>
      </w:r>
      <w:r w:rsidRPr="00CA2F37">
        <w:rPr>
          <w:rFonts w:eastAsiaTheme="minorHAnsi"/>
          <w:iCs/>
        </w:rPr>
        <w:t>, and its role in metabolism are not well studied. Herein, we determined the contents of different pigments, glucosinolates, and lipophilic and hydrophilic compounds in </w:t>
      </w:r>
      <w:r w:rsidRPr="00CA2F37">
        <w:rPr>
          <w:rFonts w:eastAsiaTheme="minorHAnsi"/>
          <w:i/>
          <w:iCs/>
        </w:rPr>
        <w:t>gcr1</w:t>
      </w:r>
      <w:r w:rsidRPr="00CA2F37">
        <w:rPr>
          <w:rFonts w:eastAsiaTheme="minorHAnsi"/>
          <w:iCs/>
        </w:rPr>
        <w:t> knock-out mutant and wild-type plants to investigate the roles of GCR1. Overall, 68 and 58 metabolites were detected using high performance liquid chromatography, gas chromatography–quadrupole mass spectrometry, and gas chromatography–time-of-flight mass spectrometry in 10-day-old seedlings and 24-day-old shoots of mutant and wild-type plants. The levels of glucose and fructose in the </w:t>
      </w:r>
      <w:r w:rsidRPr="00CA2F37">
        <w:rPr>
          <w:rFonts w:eastAsiaTheme="minorHAnsi"/>
          <w:i/>
          <w:iCs/>
        </w:rPr>
        <w:t>gcr1</w:t>
      </w:r>
      <w:r w:rsidRPr="00CA2F37">
        <w:rPr>
          <w:rFonts w:eastAsiaTheme="minorHAnsi"/>
          <w:iCs/>
        </w:rPr>
        <w:t> mutant were significantly higher than those in the wild-type at the two developmental stages. The results of partial least squares discriminant analysis and variable importance in the projection showed that glucose and fructose contributed the most to the separation. These results suggest that GCR1 is linked to glucose sensing and affects glycolysis via cyclic AMP.</w:t>
      </w:r>
    </w:p>
    <w:p w14:paraId="2362056B" w14:textId="77777777" w:rsidR="00CA2F37" w:rsidRDefault="00CA2F37" w:rsidP="00587693">
      <w:pPr>
        <w:wordWrap/>
        <w:adjustRightInd w:val="0"/>
        <w:jc w:val="left"/>
        <w:rPr>
          <w:rFonts w:eastAsiaTheme="minorHAnsi"/>
          <w:iCs/>
        </w:rPr>
      </w:pPr>
    </w:p>
    <w:p w14:paraId="0276B24A" w14:textId="77777777" w:rsidR="00CA2F37" w:rsidRPr="00587693" w:rsidRDefault="00CA2F37" w:rsidP="00CA2F37">
      <w:pPr>
        <w:wordWrap/>
        <w:adjustRightInd w:val="0"/>
        <w:jc w:val="left"/>
        <w:rPr>
          <w:rFonts w:eastAsiaTheme="minorHAnsi"/>
          <w:b/>
          <w:iCs/>
          <w:lang w:val="en"/>
        </w:rPr>
      </w:pPr>
      <w:proofErr w:type="gramStart"/>
      <w:r w:rsidRPr="00CA2F37">
        <w:rPr>
          <w:rFonts w:eastAsiaTheme="minorHAnsi"/>
          <w:b/>
          <w:iCs/>
          <w:lang w:val="en"/>
        </w:rPr>
        <w:t>Hea-Jong Chung</w:t>
      </w:r>
      <w:r>
        <w:rPr>
          <w:rFonts w:eastAsiaTheme="minorHAnsi" w:hint="eastAsia"/>
          <w:b/>
          <w:iCs/>
          <w:lang w:val="en"/>
        </w:rPr>
        <w:t xml:space="preserve">, </w:t>
      </w:r>
      <w:r w:rsidRPr="00CA2F37">
        <w:rPr>
          <w:rFonts w:eastAsiaTheme="minorHAnsi"/>
          <w:b/>
          <w:iCs/>
          <w:lang w:val="en"/>
        </w:rPr>
        <w:t>Hyeon-Jin Kim</w:t>
      </w:r>
      <w:r>
        <w:rPr>
          <w:rFonts w:eastAsiaTheme="minorHAnsi" w:hint="eastAsia"/>
          <w:b/>
          <w:iCs/>
          <w:lang w:val="en"/>
        </w:rPr>
        <w:t xml:space="preserve">, </w:t>
      </w:r>
      <w:r w:rsidRPr="00CA2F37">
        <w:rPr>
          <w:rFonts w:eastAsiaTheme="minorHAnsi"/>
          <w:b/>
          <w:iCs/>
          <w:lang w:val="en"/>
        </w:rPr>
        <w:t>Seong-Tshool Hong</w:t>
      </w:r>
      <w:r>
        <w:rPr>
          <w:rFonts w:eastAsiaTheme="minorHAnsi" w:hint="eastAsia"/>
          <w:b/>
          <w:iCs/>
          <w:lang w:val="en"/>
        </w:rPr>
        <w:t>.</w:t>
      </w:r>
      <w:proofErr w:type="gramEnd"/>
      <w:r>
        <w:rPr>
          <w:rFonts w:eastAsiaTheme="minorHAnsi" w:hint="eastAsia"/>
          <w:b/>
          <w:iCs/>
          <w:lang w:val="en"/>
        </w:rPr>
        <w:t xml:space="preserve"> </w:t>
      </w:r>
      <w:proofErr w:type="gramStart"/>
      <w:r w:rsidRPr="00CA2F37">
        <w:rPr>
          <w:rFonts w:eastAsiaTheme="minorHAnsi"/>
          <w:b/>
          <w:iCs/>
          <w:lang w:val="en"/>
        </w:rPr>
        <w:t>Iron-dextran as a thermosensitizer in radiofrequency hyperthermia for cancer treatment</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24</w:t>
      </w:r>
    </w:p>
    <w:p w14:paraId="1EA28140" w14:textId="77777777" w:rsidR="00CA2F37" w:rsidRDefault="00CA2F37" w:rsidP="00587693">
      <w:pPr>
        <w:wordWrap/>
        <w:adjustRightInd w:val="0"/>
        <w:jc w:val="left"/>
        <w:rPr>
          <w:rFonts w:eastAsiaTheme="minorHAnsi"/>
          <w:iCs/>
        </w:rPr>
      </w:pPr>
      <w:r w:rsidRPr="00CA2F37">
        <w:rPr>
          <w:rFonts w:eastAsiaTheme="minorHAnsi"/>
          <w:iCs/>
        </w:rPr>
        <w:t>Radiofrequency hyperthermia is a recently rediscovered oncotherapy rising in popularity. However, lack of a proper thermosensitizer limits current radiofrequency hyperthermia to be only slightly effective, mostly being used as a subsidiary to a standard oncotherapy. Here, we report that iron-dextran delivers iron ion to cancer cells for cancer-selective accumulation of the iron ion, which functions as a thermosensitizer for radiofrequency hyperthermia. Intravenous injection of iron-dextran to tumor-xenografted mice resulted in selective accumulation of iron ion in the targeted cancer cells. The accumulated iron ion in cancer cells dramatically reacted to radiofrequency wave to result in tumor-selective dielectric temperature increment without harming the surrounding normal tissue. The oncotherapeutic effect of was evaluated using tumor-xenografted mice. The overall anticancer efficacy of radiofrequency hyperthermia after injection of iron-dextran as a thermosensitizer in breast cancer-bearing mice was much better than the efficacy of paclitaxel, a standard chemotherapy drug for cancer. Moreover, hyperthermia using iron-dextran as a thermosensitizer completely eradicated cancer in the tumor xenografted mice. This work suggests that iron-dextran is an ideal thermosensitizer for radiofrequency hyperthermia. We believe that the application of iron-dextran as a thermosensitizer would be a major progress in hyperthermia cancer treatments.</w:t>
      </w:r>
    </w:p>
    <w:p w14:paraId="5B4528DA" w14:textId="77777777" w:rsidR="00CA2F37" w:rsidRDefault="00CA2F37" w:rsidP="00587693">
      <w:pPr>
        <w:wordWrap/>
        <w:adjustRightInd w:val="0"/>
        <w:jc w:val="left"/>
        <w:rPr>
          <w:rFonts w:eastAsiaTheme="minorHAnsi"/>
          <w:iCs/>
        </w:rPr>
      </w:pPr>
    </w:p>
    <w:p w14:paraId="073D114F" w14:textId="77777777" w:rsidR="00CA2F37" w:rsidRPr="00587693" w:rsidRDefault="00CA2F37" w:rsidP="00CA2F37">
      <w:pPr>
        <w:wordWrap/>
        <w:adjustRightInd w:val="0"/>
        <w:jc w:val="left"/>
        <w:rPr>
          <w:rFonts w:eastAsiaTheme="minorHAnsi"/>
          <w:b/>
          <w:iCs/>
          <w:lang w:val="en"/>
        </w:rPr>
      </w:pPr>
      <w:r w:rsidRPr="00CA2F37">
        <w:rPr>
          <w:rFonts w:eastAsiaTheme="minorHAnsi"/>
          <w:b/>
          <w:iCs/>
          <w:lang w:val="en"/>
        </w:rPr>
        <w:lastRenderedPageBreak/>
        <w:t>Yun-Seon Kwak</w:t>
      </w:r>
      <w:r>
        <w:rPr>
          <w:rFonts w:eastAsiaTheme="minorHAnsi" w:hint="eastAsia"/>
          <w:b/>
          <w:iCs/>
          <w:lang w:val="en"/>
        </w:rPr>
        <w:t xml:space="preserve">, </w:t>
      </w:r>
      <w:r w:rsidRPr="00CA2F37">
        <w:rPr>
          <w:rFonts w:eastAsiaTheme="minorHAnsi"/>
          <w:b/>
          <w:iCs/>
          <w:lang w:val="en"/>
        </w:rPr>
        <w:t>So-Hyun Joo</w:t>
      </w:r>
      <w:r>
        <w:rPr>
          <w:rFonts w:eastAsiaTheme="minorHAnsi" w:hint="eastAsia"/>
          <w:b/>
          <w:iCs/>
          <w:lang w:val="en"/>
        </w:rPr>
        <w:t xml:space="preserve">, </w:t>
      </w:r>
      <w:r w:rsidRPr="00CA2F37">
        <w:rPr>
          <w:rFonts w:eastAsiaTheme="minorHAnsi"/>
          <w:b/>
          <w:iCs/>
          <w:lang w:val="en"/>
        </w:rPr>
        <w:t>Enkhtaivan Gansukh</w:t>
      </w:r>
      <w:r>
        <w:rPr>
          <w:rFonts w:eastAsiaTheme="minorHAnsi" w:hint="eastAsia"/>
          <w:b/>
          <w:iCs/>
          <w:lang w:val="en"/>
        </w:rPr>
        <w:t xml:space="preserve">, </w:t>
      </w:r>
      <w:r w:rsidRPr="00CA2F37">
        <w:rPr>
          <w:rFonts w:eastAsiaTheme="minorHAnsi"/>
          <w:b/>
          <w:iCs/>
          <w:lang w:val="en"/>
        </w:rPr>
        <w:t>Bhunpendra M. Mistry</w:t>
      </w:r>
      <w:r>
        <w:rPr>
          <w:rFonts w:eastAsiaTheme="minorHAnsi" w:hint="eastAsia"/>
          <w:b/>
          <w:iCs/>
          <w:lang w:val="en"/>
        </w:rPr>
        <w:t xml:space="preserve">, </w:t>
      </w:r>
      <w:r w:rsidRPr="00CA2F37">
        <w:rPr>
          <w:rFonts w:eastAsiaTheme="minorHAnsi"/>
          <w:b/>
          <w:iCs/>
          <w:lang w:val="en"/>
        </w:rPr>
        <w:t>Young Soo Keum</w:t>
      </w:r>
      <w:r>
        <w:rPr>
          <w:rFonts w:eastAsiaTheme="minorHAnsi" w:hint="eastAsia"/>
          <w:b/>
          <w:iCs/>
          <w:lang w:val="en"/>
        </w:rPr>
        <w:t xml:space="preserve">. </w:t>
      </w:r>
      <w:proofErr w:type="gramStart"/>
      <w:r w:rsidRPr="00CA2F37">
        <w:rPr>
          <w:rFonts w:eastAsiaTheme="minorHAnsi"/>
          <w:b/>
          <w:iCs/>
          <w:lang w:val="en"/>
        </w:rPr>
        <w:t>Synthesis and anticancer activities of polymethylenedioxy analogues of combretastatin A-2</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25</w:t>
      </w:r>
    </w:p>
    <w:p w14:paraId="4CCDBC92" w14:textId="77777777" w:rsidR="006F347B" w:rsidRDefault="00CA2F37" w:rsidP="00587693">
      <w:pPr>
        <w:wordWrap/>
        <w:adjustRightInd w:val="0"/>
        <w:jc w:val="left"/>
        <w:rPr>
          <w:rFonts w:eastAsiaTheme="minorHAnsi"/>
          <w:iCs/>
        </w:rPr>
      </w:pPr>
      <w:r w:rsidRPr="00CA2F37">
        <w:rPr>
          <w:rFonts w:eastAsiaTheme="minorHAnsi"/>
          <w:iCs/>
        </w:rPr>
        <w:t>Combretastatin A-4 is a highly potent natural stilbene that can inhibit cancer cell proliferation. Numerous analogues of combretastatin A-4 have been proposed for clinical applications. However, structural studies of combretastatin A-2, a methylenedioxy derivative of combretastain A-4, are not available. In this study, various analogues of combretastatin A-2 with polymethylenedioxy spacer were prepared and their antiproliferative activities to four human cancer cell lines (HeLa, SK-OV-3, A549, and HT-29) and two normal cells (HaCaT and MDCK) were evaluated. Binding characteristics were evaluated based on computational docking and previously reported experimental data. Results suggest that their binding conformations are highly dependent on steric volume and electrostatic properties of substituents.</w:t>
      </w:r>
    </w:p>
    <w:p w14:paraId="0BC801B6" w14:textId="77777777" w:rsidR="006F347B" w:rsidRDefault="006F347B" w:rsidP="00587693">
      <w:pPr>
        <w:wordWrap/>
        <w:adjustRightInd w:val="0"/>
        <w:jc w:val="left"/>
        <w:rPr>
          <w:rFonts w:eastAsiaTheme="minorHAnsi"/>
          <w:iCs/>
        </w:rPr>
      </w:pPr>
    </w:p>
    <w:p w14:paraId="12F66056" w14:textId="77777777" w:rsidR="000F0C95" w:rsidRPr="00587693" w:rsidRDefault="000F0C95" w:rsidP="000F0C95">
      <w:pPr>
        <w:wordWrap/>
        <w:adjustRightInd w:val="0"/>
        <w:jc w:val="left"/>
        <w:rPr>
          <w:rFonts w:eastAsiaTheme="minorHAnsi"/>
          <w:b/>
          <w:iCs/>
          <w:lang w:val="en"/>
        </w:rPr>
      </w:pPr>
      <w:r w:rsidRPr="000F0C95">
        <w:rPr>
          <w:rFonts w:eastAsiaTheme="minorHAnsi"/>
          <w:b/>
          <w:iCs/>
          <w:lang w:val="en"/>
        </w:rPr>
        <w:t>Youngjun Kim</w:t>
      </w:r>
      <w:r>
        <w:rPr>
          <w:rFonts w:eastAsiaTheme="minorHAnsi" w:hint="eastAsia"/>
          <w:b/>
          <w:iCs/>
          <w:lang w:val="en"/>
        </w:rPr>
        <w:t xml:space="preserve">, </w:t>
      </w:r>
      <w:r w:rsidRPr="000F0C95">
        <w:rPr>
          <w:rFonts w:eastAsiaTheme="minorHAnsi"/>
          <w:b/>
          <w:iCs/>
          <w:lang w:val="en"/>
        </w:rPr>
        <w:t>Hyejung Mok</w:t>
      </w:r>
      <w:r>
        <w:rPr>
          <w:rFonts w:eastAsiaTheme="minorHAnsi" w:hint="eastAsia"/>
          <w:b/>
          <w:iCs/>
          <w:lang w:val="en"/>
        </w:rPr>
        <w:t xml:space="preserve">. </w:t>
      </w:r>
      <w:proofErr w:type="gramStart"/>
      <w:r w:rsidRPr="000F0C95">
        <w:rPr>
          <w:rFonts w:eastAsiaTheme="minorHAnsi"/>
          <w:b/>
          <w:iCs/>
          <w:lang w:val="en"/>
        </w:rPr>
        <w:t>Citraconylated exosomes for improved internalization into macrophages</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26</w:t>
      </w:r>
    </w:p>
    <w:p w14:paraId="10DA8615" w14:textId="77777777" w:rsidR="006F347B" w:rsidRDefault="000F0C95" w:rsidP="00587693">
      <w:pPr>
        <w:wordWrap/>
        <w:adjustRightInd w:val="0"/>
        <w:jc w:val="left"/>
        <w:rPr>
          <w:rFonts w:eastAsiaTheme="minorHAnsi"/>
          <w:iCs/>
        </w:rPr>
      </w:pPr>
      <w:r w:rsidRPr="000F0C95">
        <w:rPr>
          <w:rFonts w:eastAsiaTheme="minorHAnsi"/>
          <w:iCs/>
        </w:rPr>
        <w:t xml:space="preserve">Considering the close relation between macrophages and inflammatory diseases, the design of carriers for the delivery of drugs, genes, and small molecules into macrophages is crucial. In this study, the surface charge of exosome (EXO) was easily modified to highly negative charge by citraconylation. Prepared citraconylated EXO (cit-EXO) exhibited a significantly reduced surface charge down to </w:t>
      </w:r>
      <w:r w:rsidRPr="000F0C95">
        <w:rPr>
          <w:rFonts w:ascii="바탕" w:eastAsia="바탕" w:hAnsi="바탕" w:cs="바탕" w:hint="eastAsia"/>
          <w:iCs/>
        </w:rPr>
        <w:t>−</w:t>
      </w:r>
      <w:r w:rsidRPr="000F0C95">
        <w:rPr>
          <w:rFonts w:ascii="MS Mincho" w:eastAsia="MS Mincho" w:hAnsi="MS Mincho" w:cs="MS Mincho" w:hint="eastAsia"/>
          <w:iCs/>
        </w:rPr>
        <w:t> </w:t>
      </w:r>
      <w:r w:rsidRPr="000F0C95">
        <w:rPr>
          <w:rFonts w:eastAsiaTheme="minorHAnsi"/>
          <w:iCs/>
        </w:rPr>
        <w:t xml:space="preserve">50 from </w:t>
      </w:r>
      <w:r w:rsidRPr="000F0C95">
        <w:rPr>
          <w:rFonts w:ascii="바탕" w:eastAsia="바탕" w:hAnsi="바탕" w:cs="바탕" w:hint="eastAsia"/>
          <w:iCs/>
        </w:rPr>
        <w:t>−</w:t>
      </w:r>
      <w:r w:rsidRPr="000F0C95">
        <w:rPr>
          <w:rFonts w:ascii="MS Mincho" w:eastAsia="MS Mincho" w:hAnsi="MS Mincho" w:cs="MS Mincho" w:hint="eastAsia"/>
          <w:iCs/>
        </w:rPr>
        <w:t> </w:t>
      </w:r>
      <w:r w:rsidRPr="000F0C95">
        <w:rPr>
          <w:rFonts w:eastAsiaTheme="minorHAnsi"/>
          <w:iCs/>
        </w:rPr>
        <w:t>15</w:t>
      </w:r>
      <w:r w:rsidRPr="000F0C95">
        <w:rPr>
          <w:rFonts w:ascii="맑은 고딕" w:eastAsia="맑은 고딕" w:hAnsi="맑은 고딕" w:cs="맑은 고딕" w:hint="eastAsia"/>
          <w:iCs/>
        </w:rPr>
        <w:t> </w:t>
      </w:r>
      <w:r w:rsidRPr="000F0C95">
        <w:rPr>
          <w:rFonts w:eastAsiaTheme="minorHAnsi"/>
          <w:iCs/>
        </w:rPr>
        <w:t>mV of EXO surface charge, despite similar hydrodynamic size. In the absence of serum proteins, both EXO and cit-EXO were similarly internalized into RAW264.7 cells and DC2.4 cells. However, cit-EXO exhibited superior intracellular uptake to that of EXO for RAW264.7 cells in the presence of serum proteins because of highly negative charges. However, there were no significant differences in intracellular uptake of EXO and cit-EXO for DC2.4 cells. Taken together, simple surface modification onto EXOs via citraconylation improved delivery of nanosized EXO (~</w:t>
      </w:r>
      <w:r w:rsidRPr="000F0C95">
        <w:rPr>
          <w:rFonts w:ascii="MS Mincho" w:eastAsia="MS Mincho" w:hAnsi="MS Mincho" w:cs="MS Mincho" w:hint="eastAsia"/>
          <w:iCs/>
        </w:rPr>
        <w:t> </w:t>
      </w:r>
      <w:r w:rsidRPr="000F0C95">
        <w:rPr>
          <w:rFonts w:eastAsiaTheme="minorHAnsi"/>
          <w:iCs/>
        </w:rPr>
        <w:t>50</w:t>
      </w:r>
      <w:r w:rsidRPr="000F0C95">
        <w:rPr>
          <w:rFonts w:ascii="맑은 고딕" w:eastAsia="맑은 고딕" w:hAnsi="맑은 고딕" w:cs="맑은 고딕" w:hint="eastAsia"/>
          <w:iCs/>
        </w:rPr>
        <w:t> </w:t>
      </w:r>
      <w:r w:rsidRPr="000F0C95">
        <w:rPr>
          <w:rFonts w:eastAsiaTheme="minorHAnsi"/>
          <w:iCs/>
        </w:rPr>
        <w:t>nm) into macrophages, which could serve as a promising strategy for the development of carriers for efficient macrophage delivery.</w:t>
      </w:r>
    </w:p>
    <w:p w14:paraId="2A568801" w14:textId="77777777" w:rsidR="00AF552B" w:rsidRDefault="00AF552B" w:rsidP="00587693">
      <w:pPr>
        <w:wordWrap/>
        <w:adjustRightInd w:val="0"/>
        <w:jc w:val="left"/>
        <w:rPr>
          <w:rFonts w:eastAsiaTheme="minorHAnsi"/>
          <w:iCs/>
        </w:rPr>
      </w:pPr>
    </w:p>
    <w:p w14:paraId="54AC66ED" w14:textId="77777777" w:rsidR="001A0DBC" w:rsidRPr="00587693" w:rsidRDefault="001A0DBC" w:rsidP="001A0DBC">
      <w:pPr>
        <w:wordWrap/>
        <w:adjustRightInd w:val="0"/>
        <w:jc w:val="left"/>
        <w:rPr>
          <w:rFonts w:eastAsiaTheme="minorHAnsi"/>
          <w:b/>
          <w:iCs/>
          <w:lang w:val="en"/>
        </w:rPr>
      </w:pPr>
      <w:r w:rsidRPr="001A0DBC">
        <w:rPr>
          <w:rFonts w:eastAsiaTheme="minorHAnsi"/>
          <w:b/>
          <w:iCs/>
          <w:lang w:val="en"/>
        </w:rPr>
        <w:t>Jose Enrique Herbert-Pucheta</w:t>
      </w:r>
      <w:r w:rsidR="00AD5349">
        <w:rPr>
          <w:rFonts w:eastAsiaTheme="minorHAnsi" w:hint="eastAsia"/>
          <w:b/>
          <w:iCs/>
          <w:lang w:val="en"/>
        </w:rPr>
        <w:t xml:space="preserve">, </w:t>
      </w:r>
      <w:r w:rsidRPr="001A0DBC">
        <w:rPr>
          <w:rFonts w:eastAsiaTheme="minorHAnsi"/>
          <w:b/>
          <w:iCs/>
          <w:lang w:val="en"/>
        </w:rPr>
        <w:t>Cinthia Mejía-Lara</w:t>
      </w:r>
      <w:r w:rsidR="00AD5349">
        <w:rPr>
          <w:rFonts w:eastAsiaTheme="minorHAnsi" w:hint="eastAsia"/>
          <w:b/>
          <w:iCs/>
          <w:lang w:val="en"/>
        </w:rPr>
        <w:t xml:space="preserve">, </w:t>
      </w:r>
      <w:r w:rsidRPr="001A0DBC">
        <w:rPr>
          <w:rFonts w:eastAsiaTheme="minorHAnsi"/>
          <w:b/>
          <w:iCs/>
          <w:lang w:val="en"/>
        </w:rPr>
        <w:t>Benito Reyes-Trejo</w:t>
      </w:r>
      <w:r w:rsidR="00AD5349">
        <w:rPr>
          <w:rFonts w:eastAsiaTheme="minorHAnsi" w:hint="eastAsia"/>
          <w:b/>
          <w:iCs/>
          <w:lang w:val="en"/>
        </w:rPr>
        <w:t xml:space="preserve">, </w:t>
      </w:r>
      <w:r w:rsidRPr="001A0DBC">
        <w:rPr>
          <w:rFonts w:eastAsiaTheme="minorHAnsi"/>
          <w:b/>
          <w:iCs/>
          <w:lang w:val="en"/>
        </w:rPr>
        <w:t>Lino Reyes</w:t>
      </w:r>
      <w:r w:rsidR="00AD5349">
        <w:rPr>
          <w:rFonts w:eastAsiaTheme="minorHAnsi" w:hint="eastAsia"/>
          <w:b/>
          <w:iCs/>
          <w:lang w:val="en"/>
        </w:rPr>
        <w:t xml:space="preserve">, </w:t>
      </w:r>
      <w:r w:rsidRPr="001A0DBC">
        <w:rPr>
          <w:rFonts w:eastAsiaTheme="minorHAnsi"/>
          <w:b/>
          <w:iCs/>
          <w:lang w:val="en"/>
        </w:rPr>
        <w:t>Holber Zuleta-Prada</w:t>
      </w:r>
      <w:r>
        <w:rPr>
          <w:rFonts w:eastAsiaTheme="minorHAnsi" w:hint="eastAsia"/>
          <w:b/>
          <w:iCs/>
          <w:lang w:val="en"/>
        </w:rPr>
        <w:t xml:space="preserve">. </w:t>
      </w:r>
      <w:proofErr w:type="gramStart"/>
      <w:r w:rsidR="00AD5349" w:rsidRPr="00AD5349">
        <w:rPr>
          <w:rFonts w:eastAsiaTheme="minorHAnsi"/>
          <w:b/>
          <w:iCs/>
          <w:lang w:val="en"/>
        </w:rPr>
        <w:t>Nuclear magnetic resonance assignment strategy for pentacyclic triterpenes, using lup-20(29)-ene from </w:t>
      </w:r>
      <w:r w:rsidR="00AD5349" w:rsidRPr="00AD5349">
        <w:rPr>
          <w:rFonts w:eastAsiaTheme="minorHAnsi"/>
          <w:b/>
          <w:i/>
          <w:iCs/>
          <w:lang w:val="en"/>
        </w:rPr>
        <w:t>Pilotrichella flexilis</w:t>
      </w:r>
      <w:r w:rsidR="00AD5349" w:rsidRPr="00AD5349">
        <w:rPr>
          <w:rFonts w:eastAsiaTheme="minorHAnsi"/>
          <w:b/>
          <w:iCs/>
          <w:lang w:val="en"/>
        </w:rPr>
        <w:t> as model system, combining spectrally filtered proton-to-carbon schemes and DFT–GIAO approach</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sidR="00AD5349">
        <w:rPr>
          <w:rFonts w:eastAsiaTheme="minorHAnsi" w:hint="eastAsia"/>
          <w:b/>
          <w:lang w:val="en"/>
        </w:rPr>
        <w:t>28</w:t>
      </w:r>
    </w:p>
    <w:p w14:paraId="74F586C2" w14:textId="77777777" w:rsidR="00AF552B" w:rsidRDefault="00AD5349" w:rsidP="00587693">
      <w:pPr>
        <w:wordWrap/>
        <w:adjustRightInd w:val="0"/>
        <w:jc w:val="left"/>
        <w:rPr>
          <w:rFonts w:eastAsiaTheme="minorHAnsi"/>
          <w:iCs/>
        </w:rPr>
      </w:pPr>
      <w:r w:rsidRPr="00AD5349">
        <w:rPr>
          <w:rFonts w:eastAsiaTheme="minorHAnsi"/>
          <w:iCs/>
        </w:rPr>
        <w:t>The present work comprises a method to obtain full proton-to-carbon nuclear magnetic resonance chemical shift assignment of a C</w:t>
      </w:r>
      <w:r w:rsidRPr="00AD5349">
        <w:rPr>
          <w:rFonts w:eastAsiaTheme="minorHAnsi"/>
          <w:iCs/>
          <w:vertAlign w:val="subscript"/>
        </w:rPr>
        <w:t>30</w:t>
      </w:r>
      <w:r w:rsidRPr="00AD5349">
        <w:rPr>
          <w:rFonts w:eastAsiaTheme="minorHAnsi"/>
          <w:iCs/>
        </w:rPr>
        <w:t>H</w:t>
      </w:r>
      <w:r w:rsidRPr="00AD5349">
        <w:rPr>
          <w:rFonts w:eastAsiaTheme="minorHAnsi"/>
          <w:iCs/>
          <w:vertAlign w:val="subscript"/>
        </w:rPr>
        <w:t>50</w:t>
      </w:r>
      <w:r w:rsidRPr="00AD5349">
        <w:rPr>
          <w:rFonts w:eastAsiaTheme="minorHAnsi"/>
          <w:iCs/>
        </w:rPr>
        <w:t> lup-20(29)-ene, for the first time obtained from the Mexican native mosses </w:t>
      </w:r>
      <w:r w:rsidRPr="00AD5349">
        <w:rPr>
          <w:rFonts w:eastAsiaTheme="minorHAnsi"/>
          <w:i/>
          <w:iCs/>
        </w:rPr>
        <w:t>Pilotrichella flexilis</w:t>
      </w:r>
      <w:r w:rsidRPr="00AD5349">
        <w:rPr>
          <w:rFonts w:eastAsiaTheme="minorHAnsi"/>
          <w:iCs/>
        </w:rPr>
        <w:t>, wherein said method consists in a combination of the following NMR schemes: 1D-</w:t>
      </w:r>
      <w:r w:rsidRPr="00AD5349">
        <w:rPr>
          <w:rFonts w:eastAsiaTheme="minorHAnsi"/>
          <w:iCs/>
          <w:vertAlign w:val="superscript"/>
        </w:rPr>
        <w:t>13</w:t>
      </w:r>
      <w:r w:rsidRPr="00AD5349">
        <w:rPr>
          <w:rFonts w:eastAsiaTheme="minorHAnsi"/>
          <w:iCs/>
        </w:rPr>
        <w:t>C (DEPT-135), 2D-{</w:t>
      </w:r>
      <w:r w:rsidRPr="00AD5349">
        <w:rPr>
          <w:rFonts w:eastAsiaTheme="minorHAnsi"/>
          <w:iCs/>
          <w:vertAlign w:val="superscript"/>
        </w:rPr>
        <w:t>1</w:t>
      </w:r>
      <w:r w:rsidRPr="00AD5349">
        <w:rPr>
          <w:rFonts w:eastAsiaTheme="minorHAnsi"/>
          <w:iCs/>
        </w:rPr>
        <w:t>H–</w:t>
      </w:r>
      <w:r w:rsidRPr="00AD5349">
        <w:rPr>
          <w:rFonts w:eastAsiaTheme="minorHAnsi"/>
          <w:iCs/>
          <w:vertAlign w:val="superscript"/>
        </w:rPr>
        <w:t>13</w:t>
      </w:r>
      <w:r w:rsidRPr="00AD5349">
        <w:rPr>
          <w:rFonts w:eastAsiaTheme="minorHAnsi"/>
          <w:iCs/>
        </w:rPr>
        <w:t>C} HMBC with a spectral filter for promoting only weak-c.a. 2 Hz-long-range scalar couplings, 2D-{</w:t>
      </w:r>
      <w:r w:rsidRPr="00AD5349">
        <w:rPr>
          <w:rFonts w:eastAsiaTheme="minorHAnsi"/>
          <w:iCs/>
          <w:vertAlign w:val="superscript"/>
        </w:rPr>
        <w:t>1</w:t>
      </w:r>
      <w:r w:rsidRPr="00AD5349">
        <w:rPr>
          <w:rFonts w:eastAsiaTheme="minorHAnsi"/>
          <w:iCs/>
        </w:rPr>
        <w:t>H–</w:t>
      </w:r>
      <w:r w:rsidRPr="00AD5349">
        <w:rPr>
          <w:rFonts w:eastAsiaTheme="minorHAnsi"/>
          <w:iCs/>
          <w:vertAlign w:val="superscript"/>
        </w:rPr>
        <w:t>1</w:t>
      </w:r>
      <w:r w:rsidRPr="00AD5349">
        <w:rPr>
          <w:rFonts w:eastAsiaTheme="minorHAnsi"/>
          <w:iCs/>
        </w:rPr>
        <w:t>H} EXSY with long mixing times to favour only weak H–H dipolar correlations and ultra-high resolution one- and two-dimensional </w:t>
      </w:r>
      <w:r w:rsidRPr="00AD5349">
        <w:rPr>
          <w:rFonts w:eastAsiaTheme="minorHAnsi"/>
          <w:iCs/>
          <w:vertAlign w:val="superscript"/>
        </w:rPr>
        <w:t>1</w:t>
      </w:r>
      <w:r w:rsidRPr="00AD5349">
        <w:rPr>
          <w:rFonts w:eastAsiaTheme="minorHAnsi"/>
          <w:iCs/>
        </w:rPr>
        <w:t xml:space="preserve">H instant homodecoupling Psyche pure shift. Full set of assigned resonances were </w:t>
      </w:r>
      <w:r w:rsidRPr="00AD5349">
        <w:rPr>
          <w:rFonts w:eastAsiaTheme="minorHAnsi"/>
          <w:iCs/>
        </w:rPr>
        <w:lastRenderedPageBreak/>
        <w:t>compared against the theoretical isotropic chemical shifts computed with a gauge invariant atomic orbital–density functional theory with self consistent reaction field calculation, retrieving accurate agreements, despite the intrinsic severe signal overlap that these C30 hydrocarbon triterpenes experimentally present. Therefore, a 3D-structure supported by experimental NMR data of this type of important metabolite precursor in plants can be proposed.</w:t>
      </w:r>
    </w:p>
    <w:p w14:paraId="0A3FB990" w14:textId="77777777" w:rsidR="00587693" w:rsidRDefault="00587693" w:rsidP="00587693">
      <w:pPr>
        <w:wordWrap/>
        <w:adjustRightInd w:val="0"/>
        <w:jc w:val="left"/>
        <w:rPr>
          <w:rFonts w:eastAsiaTheme="minorHAnsi"/>
          <w:iCs/>
          <w:lang w:val="en"/>
        </w:rPr>
      </w:pPr>
    </w:p>
    <w:p w14:paraId="49BE912B" w14:textId="77777777" w:rsidR="00AD5349" w:rsidRPr="00587693" w:rsidRDefault="00AD5349" w:rsidP="00AD5349">
      <w:pPr>
        <w:wordWrap/>
        <w:adjustRightInd w:val="0"/>
        <w:jc w:val="left"/>
        <w:rPr>
          <w:rFonts w:eastAsiaTheme="minorHAnsi"/>
          <w:b/>
          <w:iCs/>
          <w:lang w:val="en"/>
        </w:rPr>
      </w:pPr>
      <w:r w:rsidRPr="00AD5349">
        <w:rPr>
          <w:rFonts w:eastAsiaTheme="minorHAnsi"/>
          <w:b/>
          <w:iCs/>
          <w:lang w:val="en"/>
        </w:rPr>
        <w:t>Ji Sun Lim</w:t>
      </w:r>
      <w:r>
        <w:rPr>
          <w:rFonts w:eastAsiaTheme="minorHAnsi" w:hint="eastAsia"/>
          <w:b/>
          <w:iCs/>
          <w:lang w:val="en"/>
        </w:rPr>
        <w:t xml:space="preserve">, </w:t>
      </w:r>
      <w:r w:rsidRPr="00AD5349">
        <w:rPr>
          <w:rFonts w:eastAsiaTheme="minorHAnsi"/>
          <w:b/>
          <w:iCs/>
          <w:lang w:val="en"/>
        </w:rPr>
        <w:t>Dongyup Hahn</w:t>
      </w:r>
      <w:r>
        <w:rPr>
          <w:rFonts w:eastAsiaTheme="minorHAnsi" w:hint="eastAsia"/>
          <w:b/>
          <w:iCs/>
          <w:lang w:val="en"/>
        </w:rPr>
        <w:t xml:space="preserve">, </w:t>
      </w:r>
      <w:r w:rsidRPr="00AD5349">
        <w:rPr>
          <w:rFonts w:eastAsiaTheme="minorHAnsi"/>
          <w:b/>
          <w:iCs/>
          <w:lang w:val="en"/>
        </w:rPr>
        <w:t xml:space="preserve">Myeong Ju </w:t>
      </w:r>
      <w:proofErr w:type="gramStart"/>
      <w:r w:rsidRPr="00AD5349">
        <w:rPr>
          <w:rFonts w:eastAsiaTheme="minorHAnsi"/>
          <w:b/>
          <w:iCs/>
          <w:lang w:val="en"/>
        </w:rPr>
        <w:t>Gu</w:t>
      </w:r>
      <w:proofErr w:type="gramEnd"/>
      <w:r>
        <w:rPr>
          <w:rFonts w:eastAsiaTheme="minorHAnsi" w:hint="eastAsia"/>
          <w:b/>
          <w:iCs/>
          <w:lang w:val="en"/>
        </w:rPr>
        <w:t xml:space="preserve">, </w:t>
      </w:r>
      <w:r w:rsidRPr="00AD5349">
        <w:rPr>
          <w:rFonts w:eastAsiaTheme="minorHAnsi"/>
          <w:b/>
          <w:iCs/>
          <w:lang w:val="en"/>
        </w:rPr>
        <w:t>Jisun Oh</w:t>
      </w:r>
      <w:r>
        <w:rPr>
          <w:rFonts w:eastAsiaTheme="minorHAnsi" w:hint="eastAsia"/>
          <w:b/>
          <w:iCs/>
          <w:lang w:val="en"/>
        </w:rPr>
        <w:t xml:space="preserve">, </w:t>
      </w:r>
      <w:r w:rsidRPr="00AD5349">
        <w:rPr>
          <w:rFonts w:eastAsiaTheme="minorHAnsi"/>
          <w:b/>
          <w:iCs/>
          <w:lang w:val="en"/>
        </w:rPr>
        <w:t>Jeong Soon Lee</w:t>
      </w:r>
      <w:r>
        <w:rPr>
          <w:rFonts w:eastAsiaTheme="minorHAnsi" w:hint="eastAsia"/>
          <w:b/>
          <w:iCs/>
          <w:lang w:val="en"/>
        </w:rPr>
        <w:t xml:space="preserve">, </w:t>
      </w:r>
      <w:r w:rsidRPr="00AD5349">
        <w:rPr>
          <w:rFonts w:eastAsiaTheme="minorHAnsi"/>
          <w:b/>
          <w:iCs/>
          <w:lang w:val="en"/>
        </w:rPr>
        <w:t>Jong-Sang Kim</w:t>
      </w:r>
      <w:r>
        <w:rPr>
          <w:rFonts w:eastAsiaTheme="minorHAnsi" w:hint="eastAsia"/>
          <w:b/>
          <w:iCs/>
          <w:lang w:val="en"/>
        </w:rPr>
        <w:t xml:space="preserve">. </w:t>
      </w:r>
      <w:proofErr w:type="gramStart"/>
      <w:r w:rsidRPr="00AD5349">
        <w:rPr>
          <w:rFonts w:eastAsiaTheme="minorHAnsi"/>
          <w:b/>
          <w:iCs/>
          <w:lang w:val="en"/>
        </w:rPr>
        <w:t>Anti-inflammatory and antioxidant effects of 2, 7-dihydroxy-4, 6-dimethoxy phenanthrene isolated from </w:t>
      </w:r>
      <w:r w:rsidRPr="00AD5349">
        <w:rPr>
          <w:rFonts w:eastAsiaTheme="minorHAnsi"/>
          <w:b/>
          <w:i/>
          <w:iCs/>
          <w:lang w:val="en"/>
        </w:rPr>
        <w:t>Dioscorea batatas</w:t>
      </w:r>
      <w:r w:rsidRPr="00AD5349">
        <w:rPr>
          <w:rFonts w:eastAsiaTheme="minorHAnsi"/>
          <w:b/>
          <w:iCs/>
          <w:lang w:val="en"/>
        </w:rPr>
        <w:t> Decne</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29</w:t>
      </w:r>
    </w:p>
    <w:p w14:paraId="2ED3FFE1" w14:textId="77777777" w:rsidR="00AD5349" w:rsidRDefault="00AD5349" w:rsidP="00587693">
      <w:pPr>
        <w:wordWrap/>
        <w:adjustRightInd w:val="0"/>
        <w:jc w:val="left"/>
        <w:rPr>
          <w:rFonts w:eastAsiaTheme="minorHAnsi"/>
          <w:iCs/>
          <w:lang w:val="en"/>
        </w:rPr>
      </w:pPr>
      <w:r w:rsidRPr="00AD5349">
        <w:rPr>
          <w:rFonts w:eastAsiaTheme="minorHAnsi"/>
          <w:iCs/>
        </w:rPr>
        <w:t>Our previous study showed that the ethanol extract of </w:t>
      </w:r>
      <w:r w:rsidRPr="00AD5349">
        <w:rPr>
          <w:rFonts w:eastAsiaTheme="minorHAnsi"/>
          <w:i/>
          <w:iCs/>
        </w:rPr>
        <w:t>Dioscorea batatas</w:t>
      </w:r>
      <w:r w:rsidRPr="00AD5349">
        <w:rPr>
          <w:rFonts w:eastAsiaTheme="minorHAnsi"/>
          <w:iCs/>
        </w:rPr>
        <w:t> Decne (Chinese yam) peel upregulated certain antioxidant enzymes and had the anti-inflammatory activity. In this study, 2, 7-dihydroxy-4, 6-dimethoxy phenanthrene (DDP) was isolated from yam peel extract as a potent antioxidative enzyme inducer through bioassay-guided fractionation using HepG2-ARE cells, and subjected to examination for its anti-inflammatory activity as well as antioxidant activity. DDP decreased the levels of inflammatory mediators in LPS-stimulated Raw 264.7 macrophage and reduced the level of reactive oxygen species in </w:t>
      </w:r>
      <w:r w:rsidRPr="00AD5349">
        <w:rPr>
          <w:rFonts w:eastAsiaTheme="minorHAnsi"/>
          <w:i/>
          <w:iCs/>
        </w:rPr>
        <w:t>tert</w:t>
      </w:r>
      <w:r w:rsidRPr="00AD5349">
        <w:rPr>
          <w:rFonts w:eastAsiaTheme="minorHAnsi"/>
          <w:iCs/>
        </w:rPr>
        <w:t>-butyl hydroperoxide-challenged Raw 264.7 cells. Moreover, DDP enhanced the expression of nuclear factor (erythroid-derived 2)-like 2 (Nrf2) and its downstream heme oxygenase-1 proteins while it decreased the expression of iNOS, COX-2, proinflammatory cytokines via nuclear factor-κB pathway. However, the combinatorial treatment with DDP and the inhibitor of Nrf2 or HO-1 activity did not affect the levels of inflammatory biomarkers, suggesting that anti-inflammatory action by DDP is achieved by the mechanism independent of Nrf2 signaling pathway. In conclusion, DDP was found to be a strong antioxidant and anti-inflammatory agent and warrants further in vivo efficacy study for future use as a functional food ingredient.</w:t>
      </w:r>
    </w:p>
    <w:p w14:paraId="160C2BBD" w14:textId="77777777" w:rsidR="00AD5349" w:rsidRDefault="00AD5349" w:rsidP="00587693">
      <w:pPr>
        <w:wordWrap/>
        <w:adjustRightInd w:val="0"/>
        <w:jc w:val="left"/>
        <w:rPr>
          <w:rFonts w:eastAsiaTheme="minorHAnsi"/>
          <w:iCs/>
          <w:lang w:val="en"/>
        </w:rPr>
      </w:pPr>
    </w:p>
    <w:p w14:paraId="6BF6B2B2" w14:textId="77777777" w:rsidR="00AD5349" w:rsidRPr="00587693" w:rsidRDefault="00AD5349" w:rsidP="00AD5349">
      <w:pPr>
        <w:wordWrap/>
        <w:adjustRightInd w:val="0"/>
        <w:jc w:val="left"/>
        <w:rPr>
          <w:rFonts w:eastAsiaTheme="minorHAnsi"/>
          <w:b/>
          <w:iCs/>
          <w:lang w:val="en"/>
        </w:rPr>
      </w:pPr>
      <w:r w:rsidRPr="00AD5349">
        <w:rPr>
          <w:rFonts w:eastAsiaTheme="minorHAnsi"/>
          <w:b/>
          <w:iCs/>
          <w:lang w:val="en"/>
        </w:rPr>
        <w:t>Jin-kyu Woo</w:t>
      </w:r>
      <w:r>
        <w:rPr>
          <w:rFonts w:eastAsiaTheme="minorHAnsi" w:hint="eastAsia"/>
          <w:b/>
          <w:iCs/>
          <w:lang w:val="en"/>
        </w:rPr>
        <w:t xml:space="preserve">, </w:t>
      </w:r>
      <w:r w:rsidRPr="00AD5349">
        <w:rPr>
          <w:rFonts w:eastAsiaTheme="minorHAnsi"/>
          <w:b/>
          <w:iCs/>
          <w:lang w:val="en"/>
        </w:rPr>
        <w:t>Young Chul Park</w:t>
      </w:r>
      <w:r>
        <w:rPr>
          <w:rFonts w:eastAsiaTheme="minorHAnsi" w:hint="eastAsia"/>
          <w:b/>
          <w:iCs/>
          <w:lang w:val="en"/>
        </w:rPr>
        <w:t xml:space="preserve">, </w:t>
      </w:r>
      <w:r w:rsidRPr="00AD5349">
        <w:rPr>
          <w:rFonts w:eastAsiaTheme="minorHAnsi"/>
          <w:b/>
          <w:iCs/>
          <w:lang w:val="en"/>
        </w:rPr>
        <w:t>Ju Won Lee</w:t>
      </w:r>
      <w:r>
        <w:rPr>
          <w:rFonts w:eastAsiaTheme="minorHAnsi" w:hint="eastAsia"/>
          <w:b/>
          <w:iCs/>
          <w:lang w:val="en"/>
        </w:rPr>
        <w:t xml:space="preserve">, </w:t>
      </w:r>
      <w:r w:rsidRPr="00AD5349">
        <w:rPr>
          <w:rFonts w:eastAsiaTheme="minorHAnsi"/>
          <w:b/>
          <w:iCs/>
          <w:lang w:val="en"/>
        </w:rPr>
        <w:t>Su-Hyun Yun</w:t>
      </w:r>
      <w:r>
        <w:rPr>
          <w:rFonts w:eastAsiaTheme="minorHAnsi" w:hint="eastAsia"/>
          <w:b/>
          <w:iCs/>
          <w:lang w:val="en"/>
        </w:rPr>
        <w:t xml:space="preserve">, </w:t>
      </w:r>
      <w:r w:rsidRPr="00AD5349">
        <w:rPr>
          <w:rFonts w:eastAsiaTheme="minorHAnsi"/>
          <w:b/>
          <w:iCs/>
          <w:lang w:val="en"/>
        </w:rPr>
        <w:t>Minju Kim</w:t>
      </w:r>
      <w:r>
        <w:rPr>
          <w:rFonts w:eastAsiaTheme="minorHAnsi" w:hint="eastAsia"/>
          <w:b/>
          <w:iCs/>
          <w:lang w:val="en"/>
        </w:rPr>
        <w:t xml:space="preserve">, </w:t>
      </w:r>
      <w:r w:rsidRPr="00AD5349">
        <w:rPr>
          <w:rFonts w:eastAsiaTheme="minorHAnsi"/>
          <w:b/>
          <w:iCs/>
          <w:lang w:val="en"/>
        </w:rPr>
        <w:t>Sukman Park</w:t>
      </w:r>
      <w:r>
        <w:rPr>
          <w:rFonts w:eastAsiaTheme="minorHAnsi" w:hint="eastAsia"/>
          <w:b/>
          <w:iCs/>
          <w:lang w:val="en"/>
        </w:rPr>
        <w:t xml:space="preserve">, </w:t>
      </w:r>
      <w:r w:rsidRPr="00AD5349">
        <w:rPr>
          <w:rFonts w:eastAsiaTheme="minorHAnsi"/>
          <w:b/>
          <w:iCs/>
          <w:lang w:val="en"/>
        </w:rPr>
        <w:t>Yi Lee</w:t>
      </w:r>
      <w:r>
        <w:rPr>
          <w:rFonts w:eastAsiaTheme="minorHAnsi" w:hint="eastAsia"/>
          <w:b/>
          <w:iCs/>
          <w:lang w:val="en"/>
        </w:rPr>
        <w:t xml:space="preserve">, </w:t>
      </w:r>
      <w:r w:rsidRPr="00AD5349">
        <w:rPr>
          <w:rFonts w:eastAsiaTheme="minorHAnsi"/>
          <w:b/>
          <w:iCs/>
          <w:lang w:val="en"/>
        </w:rPr>
        <w:t>Kwan Jeong Song</w:t>
      </w:r>
      <w:r>
        <w:rPr>
          <w:rFonts w:eastAsiaTheme="minorHAnsi" w:hint="eastAsia"/>
          <w:b/>
          <w:iCs/>
          <w:lang w:val="en"/>
        </w:rPr>
        <w:t xml:space="preserve">, </w:t>
      </w:r>
      <w:r w:rsidRPr="00AD5349">
        <w:rPr>
          <w:rFonts w:eastAsiaTheme="minorHAnsi"/>
          <w:b/>
          <w:iCs/>
          <w:lang w:val="en"/>
        </w:rPr>
        <w:t>Ho Bang Kim</w:t>
      </w:r>
      <w:r>
        <w:rPr>
          <w:rFonts w:eastAsiaTheme="minorHAnsi" w:hint="eastAsia"/>
          <w:b/>
          <w:iCs/>
          <w:lang w:val="en"/>
        </w:rPr>
        <w:t xml:space="preserve">. </w:t>
      </w:r>
      <w:r w:rsidRPr="00AD5349">
        <w:rPr>
          <w:rFonts w:eastAsiaTheme="minorHAnsi"/>
          <w:b/>
          <w:iCs/>
          <w:lang w:val="en"/>
        </w:rPr>
        <w:t>Evaluation of polyembryony for genetic resources and efficacy of simple sequence repeat markers for the identification of nucellar and zygotic embryo-derived individuals in citrus</w:t>
      </w:r>
      <w:r w:rsidRPr="00055515">
        <w:rPr>
          <w:rFonts w:eastAsiaTheme="minorHAnsi" w:hint="eastAsia"/>
          <w:b/>
          <w:iCs/>
          <w:lang w:val="en"/>
        </w:rPr>
        <w:t>.</w:t>
      </w:r>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30</w:t>
      </w:r>
    </w:p>
    <w:p w14:paraId="723249FA" w14:textId="77777777" w:rsidR="00AD5349" w:rsidRDefault="00AD5349" w:rsidP="00587693">
      <w:pPr>
        <w:wordWrap/>
        <w:adjustRightInd w:val="0"/>
        <w:jc w:val="left"/>
        <w:rPr>
          <w:rFonts w:eastAsiaTheme="minorHAnsi"/>
          <w:iCs/>
          <w:lang w:val="en"/>
        </w:rPr>
      </w:pPr>
      <w:r w:rsidRPr="00AD5349">
        <w:rPr>
          <w:rFonts w:eastAsiaTheme="minorHAnsi"/>
          <w:iCs/>
        </w:rPr>
        <w:t xml:space="preserve">Many citrus cultivars have the polyembryony trait that develops many nucellar embryos alongside a single zygotic embryo in an individual seed by sporophytic apomixis. This unique botanical trait hinders citrus breeding by genetic hybridization and affects breeding efficiency and cost. Techniques to efficiently identify nucellar and zygotic individuals in citrus are still very limited. For a systematic and targeted citrus breeding program, we collected 101 citrus genetic resources and determined their embryo types, which revealed 22 monoembryo, 54 polyembryo, and 25 mixed types. We also developed 17 simple sequence repeat (SSR) markers showing polymorphism among the genetic resources from the public resources and our own comparative genome analysis. Seventeen SSR markers detected a total of 181 alleles, ranging from 5 to 16 alleles per locus. The average polymorphism information content value was 0.67, ranging from 0.43 to 0.84. </w:t>
      </w:r>
      <w:r w:rsidRPr="00AD5349">
        <w:rPr>
          <w:rFonts w:eastAsiaTheme="minorHAnsi"/>
          <w:iCs/>
        </w:rPr>
        <w:lastRenderedPageBreak/>
        <w:t>Genetic cluster analysis based on similarity matrices of alleles revealed that several genetic resources of the genus </w:t>
      </w:r>
      <w:r w:rsidRPr="00AD5349">
        <w:rPr>
          <w:rFonts w:eastAsiaTheme="minorHAnsi"/>
          <w:i/>
          <w:iCs/>
        </w:rPr>
        <w:t>Citrus</w:t>
      </w:r>
      <w:r w:rsidRPr="00AD5349">
        <w:rPr>
          <w:rFonts w:eastAsiaTheme="minorHAnsi"/>
          <w:iCs/>
        </w:rPr>
        <w:t> were fragmented and/or scattered throughout the entire dendrogram, not forming unique groups, due to frequent natural or intended genetic crossings. Application of these polymorphic SSR markers to F</w:t>
      </w:r>
      <w:r w:rsidRPr="00AD5349">
        <w:rPr>
          <w:rFonts w:eastAsiaTheme="minorHAnsi"/>
          <w:iCs/>
          <w:vertAlign w:val="subscript"/>
        </w:rPr>
        <w:t>1</w:t>
      </w:r>
      <w:r w:rsidRPr="00AD5349">
        <w:rPr>
          <w:rFonts w:eastAsiaTheme="minorHAnsi"/>
          <w:iCs/>
        </w:rPr>
        <w:t> individuals derived from several genetic crosses using polyembryonic citrus cultivars as a female parent revealed that the polyembryony trait decreased the breeding efficiency due to the poor occurrence rate of zygotic individuals. Therefore, our results suggest that identification of nucellar and zygotic embryo-derived F</w:t>
      </w:r>
      <w:r w:rsidRPr="00AD5349">
        <w:rPr>
          <w:rFonts w:eastAsiaTheme="minorHAnsi"/>
          <w:iCs/>
          <w:vertAlign w:val="subscript"/>
        </w:rPr>
        <w:t>1</w:t>
      </w:r>
      <w:r w:rsidRPr="00AD5349">
        <w:rPr>
          <w:rFonts w:eastAsiaTheme="minorHAnsi"/>
          <w:iCs/>
        </w:rPr>
        <w:t> individuals using SSR markers as a genotyping technology may be a powerful tool for establishing a systematic molecular breeding program in citrus.</w:t>
      </w:r>
    </w:p>
    <w:p w14:paraId="0E4CEAA5" w14:textId="77777777" w:rsidR="00AD5349" w:rsidRDefault="00AD5349" w:rsidP="00587693">
      <w:pPr>
        <w:wordWrap/>
        <w:adjustRightInd w:val="0"/>
        <w:jc w:val="left"/>
        <w:rPr>
          <w:rFonts w:eastAsiaTheme="minorHAnsi"/>
          <w:iCs/>
          <w:lang w:val="en"/>
        </w:rPr>
      </w:pPr>
    </w:p>
    <w:p w14:paraId="37D261EE" w14:textId="77777777" w:rsidR="00711700" w:rsidRPr="00587693" w:rsidRDefault="00711700" w:rsidP="00711700">
      <w:pPr>
        <w:wordWrap/>
        <w:adjustRightInd w:val="0"/>
        <w:jc w:val="left"/>
        <w:rPr>
          <w:rFonts w:eastAsiaTheme="minorHAnsi"/>
          <w:b/>
          <w:iCs/>
          <w:lang w:val="en"/>
        </w:rPr>
      </w:pPr>
      <w:r w:rsidRPr="00711700">
        <w:rPr>
          <w:rFonts w:eastAsiaTheme="minorHAnsi"/>
          <w:b/>
          <w:iCs/>
          <w:lang w:val="en"/>
        </w:rPr>
        <w:t>Kyong Mi Jun</w:t>
      </w:r>
      <w:r>
        <w:rPr>
          <w:rFonts w:eastAsiaTheme="minorHAnsi" w:hint="eastAsia"/>
          <w:b/>
          <w:iCs/>
          <w:lang w:val="en"/>
        </w:rPr>
        <w:t xml:space="preserve">, </w:t>
      </w:r>
      <w:r w:rsidRPr="00711700">
        <w:rPr>
          <w:rFonts w:eastAsiaTheme="minorHAnsi"/>
          <w:b/>
          <w:iCs/>
          <w:lang w:val="en"/>
        </w:rPr>
        <w:t>Joung Sug Kim</w:t>
      </w:r>
      <w:r>
        <w:rPr>
          <w:rFonts w:eastAsiaTheme="minorHAnsi" w:hint="eastAsia"/>
          <w:b/>
          <w:iCs/>
          <w:lang w:val="en"/>
        </w:rPr>
        <w:t xml:space="preserve">, </w:t>
      </w:r>
      <w:r w:rsidRPr="00711700">
        <w:rPr>
          <w:rFonts w:eastAsiaTheme="minorHAnsi"/>
          <w:b/>
          <w:iCs/>
          <w:lang w:val="en"/>
        </w:rPr>
        <w:t>Songhwa Chae</w:t>
      </w:r>
      <w:r>
        <w:rPr>
          <w:rFonts w:eastAsiaTheme="minorHAnsi" w:hint="eastAsia"/>
          <w:b/>
          <w:iCs/>
          <w:lang w:val="en"/>
        </w:rPr>
        <w:t xml:space="preserve">, </w:t>
      </w:r>
      <w:r w:rsidRPr="00711700">
        <w:rPr>
          <w:rFonts w:eastAsiaTheme="minorHAnsi"/>
          <w:b/>
          <w:iCs/>
          <w:lang w:val="en"/>
        </w:rPr>
        <w:t>Yoon-Mok Pahk</w:t>
      </w:r>
      <w:r>
        <w:rPr>
          <w:rFonts w:eastAsiaTheme="minorHAnsi" w:hint="eastAsia"/>
          <w:b/>
          <w:iCs/>
          <w:lang w:val="en"/>
        </w:rPr>
        <w:t xml:space="preserve">, </w:t>
      </w:r>
      <w:r w:rsidRPr="00711700">
        <w:rPr>
          <w:rFonts w:eastAsiaTheme="minorHAnsi"/>
          <w:b/>
          <w:iCs/>
          <w:lang w:val="en"/>
        </w:rPr>
        <w:t>Gang-Seob Lee</w:t>
      </w:r>
      <w:r>
        <w:rPr>
          <w:rFonts w:eastAsiaTheme="minorHAnsi" w:hint="eastAsia"/>
          <w:b/>
          <w:iCs/>
          <w:lang w:val="en"/>
        </w:rPr>
        <w:t xml:space="preserve">, </w:t>
      </w:r>
      <w:r w:rsidRPr="00711700">
        <w:rPr>
          <w:rFonts w:eastAsiaTheme="minorHAnsi"/>
          <w:b/>
          <w:iCs/>
          <w:lang w:val="en"/>
        </w:rPr>
        <w:t>Joon-Hui Chung</w:t>
      </w:r>
      <w:r>
        <w:rPr>
          <w:rFonts w:eastAsiaTheme="minorHAnsi" w:hint="eastAsia"/>
          <w:b/>
          <w:iCs/>
          <w:lang w:val="en"/>
        </w:rPr>
        <w:t xml:space="preserve">, </w:t>
      </w:r>
      <w:r w:rsidRPr="00711700">
        <w:rPr>
          <w:rFonts w:eastAsiaTheme="minorHAnsi"/>
          <w:b/>
          <w:iCs/>
          <w:lang w:val="en"/>
        </w:rPr>
        <w:t>Yeon-Ki Kim</w:t>
      </w:r>
      <w:r>
        <w:rPr>
          <w:rFonts w:eastAsiaTheme="minorHAnsi" w:hint="eastAsia"/>
          <w:b/>
          <w:iCs/>
          <w:lang w:val="en"/>
        </w:rPr>
        <w:t xml:space="preserve">, </w:t>
      </w:r>
      <w:r w:rsidRPr="00711700">
        <w:rPr>
          <w:rFonts w:eastAsiaTheme="minorHAnsi"/>
          <w:b/>
          <w:iCs/>
          <w:lang w:val="en"/>
        </w:rPr>
        <w:t>Baek Hie Nahm</w:t>
      </w:r>
      <w:r>
        <w:rPr>
          <w:rFonts w:eastAsiaTheme="minorHAnsi" w:hint="eastAsia"/>
          <w:b/>
          <w:iCs/>
          <w:lang w:val="en"/>
        </w:rPr>
        <w:t xml:space="preserve">. </w:t>
      </w:r>
      <w:proofErr w:type="gramStart"/>
      <w:r w:rsidRPr="00711700">
        <w:rPr>
          <w:rFonts w:eastAsiaTheme="minorHAnsi"/>
          <w:b/>
          <w:iCs/>
          <w:lang w:val="en"/>
        </w:rPr>
        <w:t>Development of </w:t>
      </w:r>
      <w:r w:rsidRPr="00711700">
        <w:rPr>
          <w:rFonts w:eastAsiaTheme="minorHAnsi"/>
          <w:b/>
          <w:i/>
          <w:iCs/>
          <w:lang w:val="en"/>
        </w:rPr>
        <w:t>Tos17</w:t>
      </w:r>
      <w:r w:rsidRPr="00711700">
        <w:rPr>
          <w:rFonts w:eastAsiaTheme="minorHAnsi"/>
          <w:b/>
          <w:iCs/>
          <w:lang w:val="en"/>
        </w:rPr>
        <w:t> insertion mutants from Korean cultivars ‘Ilmibyeo’ and ‘Baegjinju1ho’ (</w:t>
      </w:r>
      <w:r w:rsidRPr="00711700">
        <w:rPr>
          <w:rFonts w:eastAsiaTheme="minorHAnsi"/>
          <w:b/>
          <w:i/>
          <w:iCs/>
          <w:lang w:val="en"/>
        </w:rPr>
        <w:t>Oryza sativa</w:t>
      </w:r>
      <w:r w:rsidRPr="00711700">
        <w:rPr>
          <w:rFonts w:eastAsiaTheme="minorHAnsi"/>
          <w:b/>
          <w:iCs/>
          <w:lang w:val="en"/>
        </w:rPr>
        <w:t> L.)</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31</w:t>
      </w:r>
    </w:p>
    <w:p w14:paraId="1D03C4D3" w14:textId="77777777" w:rsidR="00AD5349" w:rsidRDefault="00711700" w:rsidP="00587693">
      <w:pPr>
        <w:wordWrap/>
        <w:adjustRightInd w:val="0"/>
        <w:jc w:val="left"/>
        <w:rPr>
          <w:rFonts w:eastAsiaTheme="minorHAnsi"/>
          <w:iCs/>
          <w:lang w:val="en"/>
        </w:rPr>
      </w:pPr>
      <w:r w:rsidRPr="00711700">
        <w:rPr>
          <w:rFonts w:eastAsiaTheme="minorHAnsi"/>
          <w:iCs/>
        </w:rPr>
        <w:t>Rice is one of the most important crops globally and a model plant for genomic studies of monocots. With the release of complete genome sequences, the next challenge is to develop various resources based on functional analyses of genes. In this study, we generated mutants via the insertion of </w:t>
      </w:r>
      <w:r w:rsidRPr="00711700">
        <w:rPr>
          <w:rFonts w:eastAsiaTheme="minorHAnsi"/>
          <w:i/>
          <w:iCs/>
        </w:rPr>
        <w:t>Tos17</w:t>
      </w:r>
      <w:r w:rsidRPr="00711700">
        <w:rPr>
          <w:rFonts w:eastAsiaTheme="minorHAnsi"/>
          <w:iCs/>
        </w:rPr>
        <w:t xml:space="preserve">, a mobile endogenous retrotransposon active during tissue culture. </w:t>
      </w:r>
      <w:proofErr w:type="gramStart"/>
      <w:r w:rsidRPr="00711700">
        <w:rPr>
          <w:rFonts w:eastAsiaTheme="minorHAnsi"/>
          <w:iCs/>
        </w:rPr>
        <w:t>Two rice cultivars, </w:t>
      </w:r>
      <w:r w:rsidRPr="00711700">
        <w:rPr>
          <w:rFonts w:eastAsiaTheme="minorHAnsi"/>
          <w:i/>
          <w:iCs/>
        </w:rPr>
        <w:t>Oryza sativa</w:t>
      </w:r>
      <w:r w:rsidRPr="00711700">
        <w:rPr>
          <w:rFonts w:eastAsiaTheme="minorHAnsi"/>
          <w:iCs/>
        </w:rPr>
        <w:t> L. japonica </w:t>
      </w:r>
      <w:r w:rsidRPr="00711700">
        <w:rPr>
          <w:rFonts w:eastAsiaTheme="minorHAnsi"/>
          <w:b/>
          <w:bCs/>
          <w:iCs/>
        </w:rPr>
        <w:t>‘</w:t>
      </w:r>
      <w:r w:rsidRPr="00711700">
        <w:rPr>
          <w:rFonts w:eastAsiaTheme="minorHAnsi"/>
          <w:iCs/>
        </w:rPr>
        <w:t>Ilmibyeo</w:t>
      </w:r>
      <w:r w:rsidRPr="00711700">
        <w:rPr>
          <w:rFonts w:eastAsiaTheme="minorHAnsi"/>
          <w:b/>
          <w:bCs/>
          <w:iCs/>
        </w:rPr>
        <w:t>’</w:t>
      </w:r>
      <w:r w:rsidRPr="00711700">
        <w:rPr>
          <w:rFonts w:eastAsiaTheme="minorHAnsi"/>
          <w:iCs/>
        </w:rPr>
        <w:t> (IM) and </w:t>
      </w:r>
      <w:r w:rsidRPr="00711700">
        <w:rPr>
          <w:rFonts w:eastAsiaTheme="minorHAnsi"/>
          <w:b/>
          <w:bCs/>
          <w:iCs/>
        </w:rPr>
        <w:t>‘</w:t>
      </w:r>
      <w:r w:rsidRPr="00711700">
        <w:rPr>
          <w:rFonts w:eastAsiaTheme="minorHAnsi"/>
          <w:iCs/>
        </w:rPr>
        <w:t>Baegjinju1ho</w:t>
      </w:r>
      <w:r w:rsidRPr="00711700">
        <w:rPr>
          <w:rFonts w:eastAsiaTheme="minorHAnsi"/>
          <w:b/>
          <w:bCs/>
          <w:iCs/>
        </w:rPr>
        <w:t>’</w:t>
      </w:r>
      <w:r w:rsidRPr="00711700">
        <w:rPr>
          <w:rFonts w:eastAsiaTheme="minorHAnsi"/>
          <w:iCs/>
        </w:rPr>
        <w:t> (BJJ1), which represent white and brown rice in the Korean domestic market, respectively, were selected for this study.</w:t>
      </w:r>
      <w:proofErr w:type="gramEnd"/>
      <w:r w:rsidRPr="00711700">
        <w:rPr>
          <w:rFonts w:eastAsiaTheme="minorHAnsi"/>
          <w:iCs/>
        </w:rPr>
        <w:t xml:space="preserve"> We analyzed 7608 flanking sequences of newly transposed </w:t>
      </w:r>
      <w:r w:rsidRPr="00711700">
        <w:rPr>
          <w:rFonts w:eastAsiaTheme="minorHAnsi"/>
          <w:i/>
          <w:iCs/>
        </w:rPr>
        <w:t>Tos17</w:t>
      </w:r>
      <w:r w:rsidRPr="00711700">
        <w:rPr>
          <w:rFonts w:eastAsiaTheme="minorHAnsi"/>
          <w:iCs/>
        </w:rPr>
        <w:t> insertions by the flanking adaptor-ligation polymerase chain reaction method and identified 1672 and 843 mutants (M</w:t>
      </w:r>
      <w:r w:rsidRPr="00711700">
        <w:rPr>
          <w:rFonts w:eastAsiaTheme="minorHAnsi"/>
          <w:iCs/>
          <w:vertAlign w:val="subscript"/>
        </w:rPr>
        <w:t>2</w:t>
      </w:r>
      <w:r w:rsidRPr="00711700">
        <w:rPr>
          <w:rFonts w:eastAsiaTheme="minorHAnsi"/>
          <w:iCs/>
        </w:rPr>
        <w:t> generation) in IM and BJJ1, respectively. An analysis of these </w:t>
      </w:r>
      <w:r w:rsidRPr="00711700">
        <w:rPr>
          <w:rFonts w:eastAsiaTheme="minorHAnsi"/>
          <w:i/>
          <w:iCs/>
        </w:rPr>
        <w:t>Tos17</w:t>
      </w:r>
      <w:r w:rsidRPr="00711700">
        <w:rPr>
          <w:rFonts w:eastAsiaTheme="minorHAnsi"/>
          <w:iCs/>
        </w:rPr>
        <w:t> insertions showed the preferential insertion of </w:t>
      </w:r>
      <w:r w:rsidRPr="00711700">
        <w:rPr>
          <w:rFonts w:eastAsiaTheme="minorHAnsi"/>
          <w:i/>
          <w:iCs/>
        </w:rPr>
        <w:t>Tos17</w:t>
      </w:r>
      <w:r w:rsidRPr="00711700">
        <w:rPr>
          <w:rFonts w:eastAsiaTheme="minorHAnsi"/>
          <w:iCs/>
        </w:rPr>
        <w:t> into rice chromosome genic regions (approximately 70%). We found new insertional mutants in 830 genes among the 1533 genes representing 2515 IM and BJJ1 mutants that did not overlap with the 3280 genes affected in the ‘Nipponbare’ (NP) mutants from the National Institute of Agrobiological Sciences database. Of the 1000 lines of </w:t>
      </w:r>
      <w:r w:rsidRPr="00711700">
        <w:rPr>
          <w:rFonts w:eastAsiaTheme="minorHAnsi"/>
          <w:i/>
          <w:iCs/>
        </w:rPr>
        <w:t>Tos17</w:t>
      </w:r>
      <w:r w:rsidRPr="00711700">
        <w:rPr>
          <w:rFonts w:eastAsiaTheme="minorHAnsi"/>
          <w:iCs/>
        </w:rPr>
        <w:t> insertion mutants, we observed semi-dwarf and various leaf-type mutants, including those with narrow, pale-green, and striped leaves at the vegetative stage. At the reproductive stage, 10 lines showed a 17–56% increase in 100-grain weight compared with the wild type. This study demonstrates the potential utility of </w:t>
      </w:r>
      <w:r w:rsidRPr="00711700">
        <w:rPr>
          <w:rFonts w:eastAsiaTheme="minorHAnsi"/>
          <w:i/>
          <w:iCs/>
        </w:rPr>
        <w:t>Tos17</w:t>
      </w:r>
      <w:r w:rsidRPr="00711700">
        <w:rPr>
          <w:rFonts w:eastAsiaTheme="minorHAnsi"/>
          <w:iCs/>
        </w:rPr>
        <w:t> mutants via an efficient tissue culture method in various rice cultivars for improving agronomic traits, including seed weight.</w:t>
      </w:r>
    </w:p>
    <w:p w14:paraId="34A29291" w14:textId="77777777" w:rsidR="00AD5349" w:rsidRDefault="00AD5349" w:rsidP="00587693">
      <w:pPr>
        <w:wordWrap/>
        <w:adjustRightInd w:val="0"/>
        <w:jc w:val="left"/>
        <w:rPr>
          <w:rFonts w:eastAsiaTheme="minorHAnsi"/>
          <w:iCs/>
          <w:lang w:val="en"/>
        </w:rPr>
      </w:pPr>
    </w:p>
    <w:p w14:paraId="5BDD9C31" w14:textId="77777777" w:rsidR="003A0719" w:rsidRPr="00587693" w:rsidRDefault="003A0719" w:rsidP="003A0719">
      <w:pPr>
        <w:wordWrap/>
        <w:adjustRightInd w:val="0"/>
        <w:jc w:val="left"/>
        <w:rPr>
          <w:rFonts w:eastAsiaTheme="minorHAnsi"/>
          <w:b/>
          <w:iCs/>
          <w:lang w:val="en"/>
        </w:rPr>
      </w:pPr>
      <w:r w:rsidRPr="003A0719">
        <w:rPr>
          <w:rFonts w:eastAsiaTheme="minorHAnsi"/>
          <w:b/>
          <w:iCs/>
          <w:lang w:val="en"/>
        </w:rPr>
        <w:t>Sang Gon Kim</w:t>
      </w:r>
      <w:r>
        <w:rPr>
          <w:rFonts w:eastAsiaTheme="minorHAnsi" w:hint="eastAsia"/>
          <w:b/>
          <w:iCs/>
          <w:lang w:val="en"/>
        </w:rPr>
        <w:t xml:space="preserve">, </w:t>
      </w:r>
      <w:r w:rsidRPr="003A0719">
        <w:rPr>
          <w:rFonts w:eastAsiaTheme="minorHAnsi"/>
          <w:b/>
          <w:iCs/>
          <w:lang w:val="en"/>
        </w:rPr>
        <w:t>Jin-Seok Lee</w:t>
      </w:r>
      <w:r>
        <w:rPr>
          <w:rFonts w:eastAsiaTheme="minorHAnsi" w:hint="eastAsia"/>
          <w:b/>
          <w:iCs/>
          <w:lang w:val="en"/>
        </w:rPr>
        <w:t xml:space="preserve">, </w:t>
      </w:r>
      <w:r w:rsidRPr="003A0719">
        <w:rPr>
          <w:rFonts w:eastAsiaTheme="minorHAnsi"/>
          <w:b/>
          <w:iCs/>
          <w:lang w:val="en"/>
        </w:rPr>
        <w:t>Hwan Hee Bae</w:t>
      </w:r>
      <w:r>
        <w:rPr>
          <w:rFonts w:eastAsiaTheme="minorHAnsi" w:hint="eastAsia"/>
          <w:b/>
          <w:iCs/>
          <w:lang w:val="en"/>
        </w:rPr>
        <w:t xml:space="preserve">, </w:t>
      </w:r>
      <w:r w:rsidRPr="003A0719">
        <w:rPr>
          <w:rFonts w:eastAsiaTheme="minorHAnsi"/>
          <w:b/>
          <w:iCs/>
          <w:lang w:val="en"/>
        </w:rPr>
        <w:t>Jung-Tae Kim</w:t>
      </w:r>
      <w:r>
        <w:rPr>
          <w:rFonts w:eastAsiaTheme="minorHAnsi" w:hint="eastAsia"/>
          <w:b/>
          <w:iCs/>
          <w:lang w:val="en"/>
        </w:rPr>
        <w:t xml:space="preserve">, </w:t>
      </w:r>
      <w:r w:rsidRPr="003A0719">
        <w:rPr>
          <w:rFonts w:eastAsiaTheme="minorHAnsi"/>
          <w:b/>
          <w:iCs/>
          <w:lang w:val="en"/>
        </w:rPr>
        <w:t>Beom-Young Son</w:t>
      </w:r>
      <w:r>
        <w:rPr>
          <w:rFonts w:eastAsiaTheme="minorHAnsi" w:hint="eastAsia"/>
          <w:b/>
          <w:iCs/>
          <w:lang w:val="en"/>
        </w:rPr>
        <w:t xml:space="preserve">, </w:t>
      </w:r>
      <w:r w:rsidRPr="003A0719">
        <w:rPr>
          <w:rFonts w:eastAsiaTheme="minorHAnsi"/>
          <w:b/>
          <w:iCs/>
          <w:lang w:val="en"/>
        </w:rPr>
        <w:t>Sun-Lim Kim</w:t>
      </w:r>
      <w:r>
        <w:rPr>
          <w:rFonts w:eastAsiaTheme="minorHAnsi" w:hint="eastAsia"/>
          <w:b/>
          <w:iCs/>
          <w:lang w:val="en"/>
        </w:rPr>
        <w:t xml:space="preserve">, </w:t>
      </w:r>
      <w:r w:rsidRPr="003A0719">
        <w:rPr>
          <w:rFonts w:eastAsiaTheme="minorHAnsi"/>
          <w:b/>
          <w:iCs/>
          <w:lang w:val="en"/>
        </w:rPr>
        <w:t>Seong-Bum Baek</w:t>
      </w:r>
      <w:r>
        <w:rPr>
          <w:rFonts w:eastAsiaTheme="minorHAnsi" w:hint="eastAsia"/>
          <w:b/>
          <w:iCs/>
          <w:lang w:val="en"/>
        </w:rPr>
        <w:t xml:space="preserve">, </w:t>
      </w:r>
      <w:r w:rsidRPr="003A0719">
        <w:rPr>
          <w:rFonts w:eastAsiaTheme="minorHAnsi"/>
          <w:b/>
          <w:iCs/>
          <w:lang w:val="en"/>
        </w:rPr>
        <w:t>Seonghyu Shin</w:t>
      </w:r>
      <w:r>
        <w:rPr>
          <w:rFonts w:eastAsiaTheme="minorHAnsi" w:hint="eastAsia"/>
          <w:b/>
          <w:iCs/>
          <w:lang w:val="en"/>
        </w:rPr>
        <w:t xml:space="preserve">, </w:t>
      </w:r>
      <w:proofErr w:type="gramStart"/>
      <w:r w:rsidRPr="003A0719">
        <w:rPr>
          <w:rFonts w:eastAsiaTheme="minorHAnsi"/>
          <w:b/>
          <w:iCs/>
          <w:lang w:val="en"/>
        </w:rPr>
        <w:t>Weon</w:t>
      </w:r>
      <w:proofErr w:type="gramEnd"/>
      <w:r w:rsidRPr="003A0719">
        <w:rPr>
          <w:rFonts w:eastAsiaTheme="minorHAnsi"/>
          <w:b/>
          <w:iCs/>
          <w:lang w:val="en"/>
        </w:rPr>
        <w:t>-Tai Jeon</w:t>
      </w:r>
      <w:r>
        <w:rPr>
          <w:rFonts w:eastAsiaTheme="minorHAnsi" w:hint="eastAsia"/>
          <w:b/>
          <w:iCs/>
          <w:lang w:val="en"/>
        </w:rPr>
        <w:t xml:space="preserve">. </w:t>
      </w:r>
      <w:r w:rsidRPr="003A0719">
        <w:rPr>
          <w:rFonts w:eastAsiaTheme="minorHAnsi"/>
          <w:b/>
          <w:iCs/>
          <w:lang w:val="en"/>
        </w:rPr>
        <w:t>Physiological and proteomic analyses of Korean F1 maize (</w:t>
      </w:r>
      <w:r w:rsidRPr="003A0719">
        <w:rPr>
          <w:rFonts w:eastAsiaTheme="minorHAnsi"/>
          <w:b/>
          <w:i/>
          <w:iCs/>
          <w:lang w:val="en"/>
        </w:rPr>
        <w:t>Zea mays</w:t>
      </w:r>
      <w:r w:rsidRPr="003A0719">
        <w:rPr>
          <w:rFonts w:eastAsiaTheme="minorHAnsi"/>
          <w:b/>
          <w:iCs/>
          <w:lang w:val="en"/>
        </w:rPr>
        <w:t> L.) hybrids under water-deficit stress during flowering</w:t>
      </w:r>
      <w:r w:rsidRPr="00055515">
        <w:rPr>
          <w:rFonts w:eastAsiaTheme="minorHAnsi" w:hint="eastAsia"/>
          <w:b/>
          <w:iCs/>
          <w:lang w:val="en"/>
        </w:rPr>
        <w:t>.</w:t>
      </w:r>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32</w:t>
      </w:r>
    </w:p>
    <w:p w14:paraId="5FBDE3A2" w14:textId="77777777" w:rsidR="00AD5349" w:rsidRDefault="003A0719" w:rsidP="00587693">
      <w:pPr>
        <w:wordWrap/>
        <w:adjustRightInd w:val="0"/>
        <w:jc w:val="left"/>
        <w:rPr>
          <w:rFonts w:eastAsiaTheme="minorHAnsi"/>
          <w:iCs/>
          <w:lang w:val="en"/>
        </w:rPr>
      </w:pPr>
      <w:r w:rsidRPr="003A0719">
        <w:rPr>
          <w:rFonts w:eastAsiaTheme="minorHAnsi"/>
          <w:iCs/>
        </w:rPr>
        <w:t>Despite the relevance of drought stress, the regulation of gene expression, protein accumulation, and plant physiology under water-deficit stress is not well understood in Korean F1 maize (</w:t>
      </w:r>
      <w:r w:rsidRPr="003A0719">
        <w:rPr>
          <w:rFonts w:eastAsiaTheme="minorHAnsi"/>
          <w:i/>
          <w:iCs/>
        </w:rPr>
        <w:t>Zea mays</w:t>
      </w:r>
      <w:r w:rsidRPr="003A0719">
        <w:rPr>
          <w:rFonts w:eastAsiaTheme="minorHAnsi"/>
          <w:iCs/>
        </w:rPr>
        <w:t xml:space="preserve"> L.) hybrids. In this study, we investigated the effect of water deficit on the F1 maize hybrids, </w:t>
      </w:r>
      <w:r w:rsidRPr="003A0719">
        <w:rPr>
          <w:rFonts w:eastAsiaTheme="minorHAnsi"/>
          <w:iCs/>
        </w:rPr>
        <w:lastRenderedPageBreak/>
        <w:t>Ilmichal (Ilmi) and Gwangpyeongok (GPOK), by withholding water for 10 days during flowering. Water deficit severely reduced the relative water content, area, SPAD values, and stomatal conductance of leaves, stem length, and the dry matter content of aerial tissues in drought-stressed plants of both hybrids. However, the dry matter content of roots was reduced only in GPOK. Two-dimensional gel electrophoresis identified 24 spots representing proteins accumulated to differential levels in well-watered and drought-stressed plants of both hybrids. Further analysis of protein spots using matrix assisted laser desorption ionization–time of flight mass spectrometry and protein database searches revealed that nine proteins were involved in carbohydrate metabolism, seven in stress response, and two in photosynthesis. Among these proteins, delta 3</w:t>
      </w:r>
      <w:proofErr w:type="gramStart"/>
      <w:r w:rsidRPr="003A0719">
        <w:rPr>
          <w:rFonts w:eastAsiaTheme="minorHAnsi"/>
          <w:iCs/>
        </w:rPr>
        <w:t>,5</w:t>
      </w:r>
      <w:proofErr w:type="gramEnd"/>
      <w:r w:rsidRPr="003A0719">
        <w:rPr>
          <w:rFonts w:eastAsiaTheme="minorHAnsi"/>
          <w:iCs/>
        </w:rPr>
        <w:t>-delta 2,4-dienoyl-CoA isomerase (spot 8) and bifunctional 3-phosphoadenosine 5-phosphosulfate synthetase 2 (spot 23) were present only in GPOK, whereas NAD-dependent epimerase/dehydratase (spot 13), NAD(P)H-quinone oxidoreductase subunit 2 A (spot 24), and an uncharacterized protein (spot 19) were present only in Ilmi, in response to water-deficit stress. Semi-quantitative reverse transcription PCR analysis showed that the transcript levels of most of the genes encoding these proteins correlated well with their protein levels, suggesting that water deficit affects gene transcription in F1 maize hybrids at the flowering stage.</w:t>
      </w:r>
    </w:p>
    <w:p w14:paraId="12D2A3E8" w14:textId="77777777" w:rsidR="00AD5349" w:rsidRDefault="00AD5349" w:rsidP="00587693">
      <w:pPr>
        <w:wordWrap/>
        <w:adjustRightInd w:val="0"/>
        <w:jc w:val="left"/>
        <w:rPr>
          <w:rFonts w:eastAsiaTheme="minorHAnsi"/>
          <w:iCs/>
          <w:lang w:val="en"/>
        </w:rPr>
      </w:pPr>
    </w:p>
    <w:p w14:paraId="35E6BDE5" w14:textId="77777777" w:rsidR="003A0719" w:rsidRPr="00587693" w:rsidRDefault="003A0719" w:rsidP="003A0719">
      <w:pPr>
        <w:wordWrap/>
        <w:adjustRightInd w:val="0"/>
        <w:jc w:val="left"/>
        <w:rPr>
          <w:rFonts w:eastAsiaTheme="minorHAnsi"/>
          <w:b/>
          <w:iCs/>
          <w:lang w:val="en"/>
        </w:rPr>
      </w:pPr>
      <w:r w:rsidRPr="003A0719">
        <w:rPr>
          <w:rFonts w:eastAsiaTheme="minorHAnsi"/>
          <w:b/>
          <w:iCs/>
          <w:lang w:val="en"/>
        </w:rPr>
        <w:t>Dong Gun Lee</w:t>
      </w:r>
      <w:r>
        <w:rPr>
          <w:rFonts w:eastAsiaTheme="minorHAnsi" w:hint="eastAsia"/>
          <w:b/>
          <w:iCs/>
          <w:lang w:val="en"/>
        </w:rPr>
        <w:t xml:space="preserve">, </w:t>
      </w:r>
      <w:r w:rsidRPr="003A0719">
        <w:rPr>
          <w:rFonts w:eastAsiaTheme="minorHAnsi"/>
          <w:b/>
          <w:iCs/>
          <w:lang w:val="en"/>
        </w:rPr>
        <w:t>Eun Byeol Go</w:t>
      </w:r>
      <w:r>
        <w:rPr>
          <w:rFonts w:eastAsiaTheme="minorHAnsi" w:hint="eastAsia"/>
          <w:b/>
          <w:iCs/>
          <w:lang w:val="en"/>
        </w:rPr>
        <w:t xml:space="preserve">, </w:t>
      </w:r>
      <w:r w:rsidRPr="003A0719">
        <w:rPr>
          <w:rFonts w:eastAsiaTheme="minorHAnsi"/>
          <w:b/>
          <w:iCs/>
          <w:lang w:val="en"/>
        </w:rPr>
        <w:t>Mindong Lee</w:t>
      </w:r>
      <w:r>
        <w:rPr>
          <w:rFonts w:eastAsiaTheme="minorHAnsi" w:hint="eastAsia"/>
          <w:b/>
          <w:iCs/>
          <w:lang w:val="en"/>
        </w:rPr>
        <w:t xml:space="preserve">, </w:t>
      </w:r>
      <w:r w:rsidRPr="003A0719">
        <w:rPr>
          <w:rFonts w:eastAsiaTheme="minorHAnsi"/>
          <w:b/>
          <w:iCs/>
          <w:lang w:val="en"/>
        </w:rPr>
        <w:t>Pyo June Pak</w:t>
      </w:r>
      <w:r>
        <w:rPr>
          <w:rFonts w:eastAsiaTheme="minorHAnsi" w:hint="eastAsia"/>
          <w:b/>
          <w:iCs/>
          <w:lang w:val="en"/>
        </w:rPr>
        <w:t xml:space="preserve">, </w:t>
      </w:r>
      <w:r w:rsidRPr="003A0719">
        <w:rPr>
          <w:rFonts w:eastAsiaTheme="minorHAnsi"/>
          <w:b/>
          <w:iCs/>
          <w:lang w:val="en"/>
        </w:rPr>
        <w:t>Joong-Su Kim</w:t>
      </w:r>
      <w:r>
        <w:rPr>
          <w:rFonts w:eastAsiaTheme="minorHAnsi" w:hint="eastAsia"/>
          <w:b/>
          <w:iCs/>
          <w:lang w:val="en"/>
        </w:rPr>
        <w:t xml:space="preserve">, </w:t>
      </w:r>
      <w:r w:rsidRPr="003A0719">
        <w:rPr>
          <w:rFonts w:eastAsiaTheme="minorHAnsi"/>
          <w:b/>
          <w:iCs/>
          <w:lang w:val="en"/>
        </w:rPr>
        <w:t>Namhyun Chung</w:t>
      </w:r>
      <w:r>
        <w:rPr>
          <w:rFonts w:eastAsiaTheme="minorHAnsi" w:hint="eastAsia"/>
          <w:b/>
          <w:iCs/>
          <w:lang w:val="en"/>
        </w:rPr>
        <w:t xml:space="preserve">. </w:t>
      </w:r>
      <w:r w:rsidRPr="003A0719">
        <w:rPr>
          <w:rFonts w:eastAsiaTheme="minorHAnsi"/>
          <w:b/>
          <w:iCs/>
          <w:lang w:val="en"/>
        </w:rPr>
        <w:t>Gold nanoparticles conjugated with resveratrol induce cell cycle arrest in MCF-7 cell lines</w:t>
      </w:r>
      <w:r w:rsidRPr="00055515">
        <w:rPr>
          <w:rFonts w:eastAsiaTheme="minorHAnsi" w:hint="eastAsia"/>
          <w:b/>
          <w:iCs/>
          <w:lang w:val="en"/>
        </w:rPr>
        <w:t>.</w:t>
      </w:r>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33</w:t>
      </w:r>
    </w:p>
    <w:p w14:paraId="700FC006" w14:textId="77777777" w:rsidR="00AD5349" w:rsidRDefault="003A0719" w:rsidP="00587693">
      <w:pPr>
        <w:wordWrap/>
        <w:adjustRightInd w:val="0"/>
        <w:jc w:val="left"/>
        <w:rPr>
          <w:rFonts w:eastAsiaTheme="minorHAnsi"/>
          <w:iCs/>
          <w:lang w:val="en"/>
        </w:rPr>
      </w:pPr>
      <w:r w:rsidRPr="003A0719">
        <w:rPr>
          <w:rFonts w:eastAsiaTheme="minorHAnsi"/>
          <w:iCs/>
        </w:rPr>
        <w:t xml:space="preserve">Resveratrol is a kind of phytoalexin produced in several plants with self-defense effect. It is known for its anti-inflammatory and ant-cancer effects. However, it has low efficacy due to its degradation before reaching the target. To heighten its delivery rate and efficacy, gold nanoparticles (GNPs) under 30 nm </w:t>
      </w:r>
      <w:proofErr w:type="gramStart"/>
      <w:r w:rsidRPr="003A0719">
        <w:rPr>
          <w:rFonts w:eastAsiaTheme="minorHAnsi"/>
          <w:iCs/>
        </w:rPr>
        <w:t>size</w:t>
      </w:r>
      <w:proofErr w:type="gramEnd"/>
      <w:r w:rsidRPr="003A0719">
        <w:rPr>
          <w:rFonts w:eastAsiaTheme="minorHAnsi"/>
          <w:iCs/>
        </w:rPr>
        <w:t xml:space="preserve"> were synthesized as drug carrier and conjugated with resveratrol via polyvinylpyrrolidone (PVP) as cross-linker. These gold nanoparticles conjugated with resveratrol (GRs) were used to estimate their anti-tumor effects through cell cycle arrest. It was found that resveratrol- and GRs-treated groups had decreased extent of G0/G1 phase but increased extent of S phase compared to control and GNP-treated groups, suggesting that the effect was due to resveratrol which was attached to gold nanoparticles. To estimate cytotoxicity after treatment with GNPs and GRs, the extent of lactate dehydrogenase (LDH) release was investigated. Results showed that GNPs and GRs-treated groups had almost no difference in LDH release compared to control group, suggesting that the extent of toxicity was not significant. Taken together, these results suggest that GRs could be potentially effective in treating cancer as anti-tumor drug with further development.</w:t>
      </w:r>
    </w:p>
    <w:p w14:paraId="27468B1C" w14:textId="77777777" w:rsidR="000F0C95" w:rsidRDefault="000F0C95" w:rsidP="00587693">
      <w:pPr>
        <w:wordWrap/>
        <w:adjustRightInd w:val="0"/>
        <w:jc w:val="left"/>
        <w:rPr>
          <w:rFonts w:eastAsiaTheme="minorHAnsi"/>
          <w:iCs/>
          <w:lang w:val="en"/>
        </w:rPr>
      </w:pPr>
    </w:p>
    <w:p w14:paraId="58537E6C" w14:textId="77777777" w:rsidR="000E47AB" w:rsidRPr="00587693" w:rsidRDefault="000E47AB" w:rsidP="000E47AB">
      <w:pPr>
        <w:wordWrap/>
        <w:adjustRightInd w:val="0"/>
        <w:jc w:val="left"/>
        <w:rPr>
          <w:rFonts w:eastAsiaTheme="minorHAnsi"/>
          <w:b/>
          <w:iCs/>
          <w:lang w:val="en"/>
        </w:rPr>
      </w:pPr>
      <w:r w:rsidRPr="000E47AB">
        <w:rPr>
          <w:rFonts w:eastAsiaTheme="minorHAnsi"/>
          <w:b/>
          <w:iCs/>
          <w:lang w:val="en"/>
        </w:rPr>
        <w:t>Jeong-In Hwang</w:t>
      </w:r>
      <w:r>
        <w:rPr>
          <w:rFonts w:eastAsiaTheme="minorHAnsi" w:hint="eastAsia"/>
          <w:b/>
          <w:iCs/>
          <w:lang w:val="en"/>
        </w:rPr>
        <w:t xml:space="preserve">, </w:t>
      </w:r>
      <w:r w:rsidRPr="000E47AB">
        <w:rPr>
          <w:rFonts w:eastAsiaTheme="minorHAnsi"/>
          <w:b/>
          <w:iCs/>
          <w:lang w:val="en"/>
        </w:rPr>
        <w:t>Da-Rong Seok</w:t>
      </w:r>
      <w:r>
        <w:rPr>
          <w:rFonts w:eastAsiaTheme="minorHAnsi" w:hint="eastAsia"/>
          <w:b/>
          <w:iCs/>
          <w:lang w:val="en"/>
        </w:rPr>
        <w:t xml:space="preserve">, </w:t>
      </w:r>
      <w:r w:rsidRPr="000E47AB">
        <w:rPr>
          <w:rFonts w:eastAsiaTheme="minorHAnsi"/>
          <w:b/>
          <w:iCs/>
          <w:lang w:val="en"/>
        </w:rPr>
        <w:t>Jang-Eok Kim</w:t>
      </w:r>
      <w:r>
        <w:rPr>
          <w:rFonts w:eastAsiaTheme="minorHAnsi" w:hint="eastAsia"/>
          <w:b/>
          <w:iCs/>
          <w:lang w:val="en"/>
        </w:rPr>
        <w:t xml:space="preserve">. </w:t>
      </w:r>
      <w:proofErr w:type="gramStart"/>
      <w:r w:rsidRPr="000E47AB">
        <w:rPr>
          <w:rFonts w:eastAsiaTheme="minorHAnsi"/>
          <w:b/>
          <w:iCs/>
          <w:lang w:val="en"/>
        </w:rPr>
        <w:t>Effects of cuticular waxes on permeation of fungicides azoxystrobin and chlorothalonil into apples</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34</w:t>
      </w:r>
    </w:p>
    <w:p w14:paraId="1625D97E" w14:textId="77777777" w:rsidR="000F0C95" w:rsidRDefault="000E47AB" w:rsidP="00587693">
      <w:pPr>
        <w:wordWrap/>
        <w:adjustRightInd w:val="0"/>
        <w:jc w:val="left"/>
        <w:rPr>
          <w:rFonts w:eastAsiaTheme="minorHAnsi"/>
          <w:iCs/>
          <w:lang w:val="en"/>
        </w:rPr>
      </w:pPr>
      <w:r w:rsidRPr="000E47AB">
        <w:rPr>
          <w:rFonts w:eastAsiaTheme="minorHAnsi"/>
          <w:iCs/>
        </w:rPr>
        <w:t xml:space="preserve">Time-dependent permeation characteristics of two fungicides azoxystrobin and chlorothalonil into apples were investigated in the presence and absence of the cuticular waxes. Either apple samples </w:t>
      </w:r>
      <w:r w:rsidRPr="000E47AB">
        <w:rPr>
          <w:rFonts w:eastAsiaTheme="minorHAnsi"/>
          <w:iCs/>
        </w:rPr>
        <w:lastRenderedPageBreak/>
        <w:t>which were subjected to wax-removing treatment or not (raw) were individually submerged in each dilution solution of the tested fungicides for a short time, and some of each submerged sample were then washed in running tap water. All apple samples were incubated under controlled conditions and collected sequentially after 1, 24, and 48 h. The collected apple samples were divided into four tissue parts before fungicide residue analysis: peel, pulp-1, pulp-2, and pulp-3. Most residues of azoxystrobin (70.7</w:t>
      </w:r>
      <w:r w:rsidRPr="000E47AB">
        <w:rPr>
          <w:rFonts w:ascii="MS Mincho" w:eastAsia="MS Mincho" w:hAnsi="MS Mincho" w:cs="MS Mincho" w:hint="eastAsia"/>
          <w:iCs/>
        </w:rPr>
        <w:t>‒</w:t>
      </w:r>
      <w:r w:rsidRPr="000E47AB">
        <w:rPr>
          <w:rFonts w:eastAsiaTheme="minorHAnsi"/>
          <w:iCs/>
        </w:rPr>
        <w:t>86.4%) in apples were present in the peel, and the residual extents in the pulps increased by removal of cuticular waxes. By washing treatment, 52.3–69.2% of azoxystrobin residues in raw apples were removed. Meanwhile, all chlorothalonil residues were determined in the peel of apples, and their concentrations slightly increased by wax removal. However, significant chlorothalonil residues (84.5–91.1%) were removed by washing the apple surface. Results in this study may be extensively utilized as basic data to understand characteristics of cuticular permeation and translocation of fungicides applied on fruit crops.</w:t>
      </w:r>
    </w:p>
    <w:p w14:paraId="45156B99" w14:textId="77777777" w:rsidR="000F0C95" w:rsidRDefault="000F0C95" w:rsidP="00587693">
      <w:pPr>
        <w:wordWrap/>
        <w:adjustRightInd w:val="0"/>
        <w:jc w:val="left"/>
        <w:rPr>
          <w:rFonts w:eastAsiaTheme="minorHAnsi"/>
          <w:iCs/>
          <w:lang w:val="en"/>
        </w:rPr>
      </w:pPr>
    </w:p>
    <w:p w14:paraId="61CDA898" w14:textId="77777777" w:rsidR="00251D0F" w:rsidRPr="00587693" w:rsidRDefault="00251D0F" w:rsidP="00251D0F">
      <w:pPr>
        <w:wordWrap/>
        <w:adjustRightInd w:val="0"/>
        <w:jc w:val="left"/>
        <w:rPr>
          <w:rFonts w:eastAsiaTheme="minorHAnsi"/>
          <w:b/>
          <w:iCs/>
          <w:lang w:val="en"/>
        </w:rPr>
      </w:pPr>
      <w:r w:rsidRPr="00251D0F">
        <w:rPr>
          <w:rFonts w:eastAsiaTheme="minorHAnsi"/>
          <w:b/>
          <w:iCs/>
          <w:lang w:val="en"/>
        </w:rPr>
        <w:t>Chang Hoon Lee</w:t>
      </w:r>
      <w:r>
        <w:rPr>
          <w:rFonts w:eastAsiaTheme="minorHAnsi" w:hint="eastAsia"/>
          <w:b/>
          <w:iCs/>
          <w:lang w:val="en"/>
        </w:rPr>
        <w:t xml:space="preserve">, </w:t>
      </w:r>
      <w:r w:rsidRPr="00251D0F">
        <w:rPr>
          <w:rFonts w:eastAsiaTheme="minorHAnsi"/>
          <w:b/>
          <w:iCs/>
          <w:lang w:val="en"/>
        </w:rPr>
        <w:t>Seong Jin Park</w:t>
      </w:r>
      <w:r>
        <w:rPr>
          <w:rFonts w:eastAsiaTheme="minorHAnsi" w:hint="eastAsia"/>
          <w:b/>
          <w:iCs/>
          <w:lang w:val="en"/>
        </w:rPr>
        <w:t xml:space="preserve">, </w:t>
      </w:r>
      <w:r w:rsidRPr="00251D0F">
        <w:rPr>
          <w:rFonts w:eastAsiaTheme="minorHAnsi"/>
          <w:b/>
          <w:iCs/>
          <w:lang w:val="en"/>
        </w:rPr>
        <w:t>Hyun Young Hwang</w:t>
      </w:r>
      <w:r>
        <w:rPr>
          <w:rFonts w:eastAsiaTheme="minorHAnsi" w:hint="eastAsia"/>
          <w:b/>
          <w:iCs/>
          <w:lang w:val="en"/>
        </w:rPr>
        <w:t xml:space="preserve">, </w:t>
      </w:r>
      <w:r w:rsidRPr="00251D0F">
        <w:rPr>
          <w:rFonts w:eastAsiaTheme="minorHAnsi"/>
          <w:b/>
          <w:iCs/>
          <w:lang w:val="en"/>
        </w:rPr>
        <w:t>Myung Sook Kim</w:t>
      </w:r>
      <w:r>
        <w:rPr>
          <w:rFonts w:eastAsiaTheme="minorHAnsi" w:hint="eastAsia"/>
          <w:b/>
          <w:iCs/>
          <w:lang w:val="en"/>
        </w:rPr>
        <w:t xml:space="preserve">, </w:t>
      </w:r>
      <w:r w:rsidRPr="00251D0F">
        <w:rPr>
          <w:rFonts w:eastAsiaTheme="minorHAnsi"/>
          <w:b/>
          <w:iCs/>
          <w:lang w:val="en"/>
        </w:rPr>
        <w:t xml:space="preserve">Ha </w:t>
      </w:r>
      <w:proofErr w:type="gramStart"/>
      <w:r w:rsidRPr="00251D0F">
        <w:rPr>
          <w:rFonts w:eastAsiaTheme="minorHAnsi"/>
          <w:b/>
          <w:iCs/>
          <w:lang w:val="en"/>
        </w:rPr>
        <w:t>il</w:t>
      </w:r>
      <w:proofErr w:type="gramEnd"/>
      <w:r w:rsidRPr="00251D0F">
        <w:rPr>
          <w:rFonts w:eastAsiaTheme="minorHAnsi"/>
          <w:b/>
          <w:iCs/>
          <w:lang w:val="en"/>
        </w:rPr>
        <w:t xml:space="preserve"> Jung</w:t>
      </w:r>
      <w:r>
        <w:rPr>
          <w:rFonts w:eastAsiaTheme="minorHAnsi" w:hint="eastAsia"/>
          <w:b/>
          <w:iCs/>
          <w:lang w:val="en"/>
        </w:rPr>
        <w:t xml:space="preserve">, </w:t>
      </w:r>
      <w:r w:rsidRPr="00251D0F">
        <w:rPr>
          <w:rFonts w:eastAsiaTheme="minorHAnsi"/>
          <w:b/>
          <w:iCs/>
          <w:lang w:val="en"/>
        </w:rPr>
        <w:t>Deogratius Luyima</w:t>
      </w:r>
      <w:r>
        <w:rPr>
          <w:rFonts w:eastAsiaTheme="minorHAnsi" w:hint="eastAsia"/>
          <w:b/>
          <w:iCs/>
          <w:lang w:val="en"/>
        </w:rPr>
        <w:t xml:space="preserve">, </w:t>
      </w:r>
      <w:r w:rsidRPr="00251D0F">
        <w:rPr>
          <w:rFonts w:eastAsiaTheme="minorHAnsi"/>
          <w:b/>
          <w:iCs/>
          <w:lang w:val="en"/>
        </w:rPr>
        <w:t>Suk Young Hong</w:t>
      </w:r>
      <w:r>
        <w:rPr>
          <w:rFonts w:eastAsiaTheme="minorHAnsi" w:hint="eastAsia"/>
          <w:b/>
          <w:iCs/>
          <w:lang w:val="en"/>
        </w:rPr>
        <w:t xml:space="preserve">, </w:t>
      </w:r>
      <w:r w:rsidRPr="00251D0F">
        <w:rPr>
          <w:rFonts w:eastAsiaTheme="minorHAnsi"/>
          <w:b/>
          <w:iCs/>
          <w:lang w:val="en"/>
        </w:rPr>
        <w:t>Taek Keun Oh</w:t>
      </w:r>
      <w:r>
        <w:rPr>
          <w:rFonts w:eastAsiaTheme="minorHAnsi" w:hint="eastAsia"/>
          <w:b/>
          <w:iCs/>
          <w:lang w:val="en"/>
        </w:rPr>
        <w:t xml:space="preserve">, </w:t>
      </w:r>
      <w:r w:rsidRPr="00251D0F">
        <w:rPr>
          <w:rFonts w:eastAsiaTheme="minorHAnsi"/>
          <w:b/>
          <w:iCs/>
          <w:lang w:val="en"/>
        </w:rPr>
        <w:t>Seong Heon Kim</w:t>
      </w:r>
      <w:r>
        <w:rPr>
          <w:rFonts w:eastAsiaTheme="minorHAnsi" w:hint="eastAsia"/>
          <w:b/>
          <w:iCs/>
          <w:lang w:val="en"/>
        </w:rPr>
        <w:t xml:space="preserve">. </w:t>
      </w:r>
      <w:r w:rsidRPr="00251D0F">
        <w:rPr>
          <w:rFonts w:eastAsiaTheme="minorHAnsi"/>
          <w:b/>
          <w:iCs/>
          <w:lang w:val="en"/>
        </w:rPr>
        <w:t>Effects of food waste compost on the shift of microbial community in water saturated and unsaturated soil condition</w:t>
      </w:r>
      <w:r w:rsidRPr="00055515">
        <w:rPr>
          <w:rFonts w:eastAsiaTheme="minorHAnsi" w:hint="eastAsia"/>
          <w:b/>
          <w:iCs/>
          <w:lang w:val="en"/>
        </w:rPr>
        <w:t>.</w:t>
      </w:r>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36</w:t>
      </w:r>
    </w:p>
    <w:p w14:paraId="29C9AB28" w14:textId="77777777" w:rsidR="000E47AB" w:rsidRDefault="00251D0F" w:rsidP="00587693">
      <w:pPr>
        <w:wordWrap/>
        <w:adjustRightInd w:val="0"/>
        <w:jc w:val="left"/>
        <w:rPr>
          <w:rFonts w:eastAsiaTheme="minorHAnsi"/>
          <w:iCs/>
          <w:lang w:val="en"/>
        </w:rPr>
      </w:pPr>
      <w:r w:rsidRPr="00251D0F">
        <w:rPr>
          <w:rFonts w:eastAsiaTheme="minorHAnsi"/>
          <w:iCs/>
        </w:rPr>
        <w:t>Despite the widespread use of food waste compost as a soil organic amendment, there is limited information on how it affects the composition of the microbial community as well as its relationship on soil environmental factors. This study investigated the effects of food waste compost on soil microbial-community composition by using FAME analysis. It was established that the application of food waste composts in water saturated paddy and unsaturated upland soils increased pH levels, electrical conductivity (EC) values, total carbon (TC), and ESP contents. It also increased the total phospholipid fatty acid (T-PLFA) and fungi resulting in a significant rise in the fungi to bacterial ratio. Furthermore, microbial community composition shifted depending on the quantity of food waste compost applied after crop harvest in both paddy and upland soils. Also, a positive correlation was found between changes in soil microbial community and changes in TC, EC, and water availability for crop growth. These results suggest that soil fertility and its microbial composition depends on the amount of food waste compost applied in both water saturated the paddy and unsaturated upland soils.</w:t>
      </w:r>
    </w:p>
    <w:p w14:paraId="38B7F280" w14:textId="77777777" w:rsidR="000E47AB" w:rsidRDefault="000E47AB" w:rsidP="00587693">
      <w:pPr>
        <w:wordWrap/>
        <w:adjustRightInd w:val="0"/>
        <w:jc w:val="left"/>
        <w:rPr>
          <w:rFonts w:eastAsiaTheme="minorHAnsi"/>
          <w:iCs/>
          <w:lang w:val="en"/>
        </w:rPr>
      </w:pPr>
    </w:p>
    <w:p w14:paraId="03DEF198" w14:textId="77777777" w:rsidR="00251D0F" w:rsidRPr="00587693" w:rsidRDefault="00251D0F" w:rsidP="00251D0F">
      <w:pPr>
        <w:wordWrap/>
        <w:adjustRightInd w:val="0"/>
        <w:jc w:val="left"/>
        <w:rPr>
          <w:rFonts w:eastAsiaTheme="minorHAnsi"/>
          <w:b/>
          <w:iCs/>
          <w:lang w:val="en"/>
        </w:rPr>
      </w:pPr>
      <w:proofErr w:type="gramStart"/>
      <w:r w:rsidRPr="00251D0F">
        <w:rPr>
          <w:rFonts w:eastAsiaTheme="minorHAnsi"/>
          <w:b/>
          <w:iCs/>
          <w:lang w:val="en"/>
        </w:rPr>
        <w:t>Su-Lim Lee</w:t>
      </w:r>
      <w:r>
        <w:rPr>
          <w:rFonts w:eastAsiaTheme="minorHAnsi" w:hint="eastAsia"/>
          <w:b/>
          <w:iCs/>
          <w:lang w:val="en"/>
        </w:rPr>
        <w:t xml:space="preserve">, </w:t>
      </w:r>
      <w:r w:rsidRPr="00251D0F">
        <w:rPr>
          <w:rFonts w:eastAsiaTheme="minorHAnsi"/>
          <w:b/>
          <w:iCs/>
          <w:lang w:val="en"/>
        </w:rPr>
        <w:t>Jong-Hwan Park</w:t>
      </w:r>
      <w:r>
        <w:rPr>
          <w:rFonts w:eastAsiaTheme="minorHAnsi" w:hint="eastAsia"/>
          <w:b/>
          <w:iCs/>
          <w:lang w:val="en"/>
        </w:rPr>
        <w:t xml:space="preserve">, </w:t>
      </w:r>
      <w:r w:rsidRPr="00251D0F">
        <w:rPr>
          <w:rFonts w:eastAsiaTheme="minorHAnsi"/>
          <w:b/>
          <w:iCs/>
          <w:lang w:val="en"/>
        </w:rPr>
        <w:t>Seong-Heon Kim</w:t>
      </w:r>
      <w:r>
        <w:rPr>
          <w:rFonts w:eastAsiaTheme="minorHAnsi" w:hint="eastAsia"/>
          <w:b/>
          <w:iCs/>
          <w:lang w:val="en"/>
        </w:rPr>
        <w:t xml:space="preserve">, </w:t>
      </w:r>
      <w:r w:rsidRPr="00251D0F">
        <w:rPr>
          <w:rFonts w:eastAsiaTheme="minorHAnsi"/>
          <w:b/>
          <w:iCs/>
          <w:lang w:val="en"/>
        </w:rPr>
        <w:t>Se-Won Kang</w:t>
      </w:r>
      <w:r>
        <w:rPr>
          <w:rFonts w:eastAsiaTheme="minorHAnsi" w:hint="eastAsia"/>
          <w:b/>
          <w:iCs/>
          <w:lang w:val="en"/>
        </w:rPr>
        <w:t xml:space="preserve">, </w:t>
      </w:r>
      <w:r w:rsidRPr="00251D0F">
        <w:rPr>
          <w:rFonts w:eastAsiaTheme="minorHAnsi"/>
          <w:b/>
          <w:iCs/>
          <w:lang w:val="en"/>
        </w:rPr>
        <w:t>Ju-Sik Cho</w:t>
      </w:r>
      <w:r>
        <w:rPr>
          <w:rFonts w:eastAsiaTheme="minorHAnsi" w:hint="eastAsia"/>
          <w:b/>
          <w:iCs/>
          <w:lang w:val="en"/>
        </w:rPr>
        <w:t xml:space="preserve">, </w:t>
      </w:r>
      <w:r w:rsidRPr="00251D0F">
        <w:rPr>
          <w:rFonts w:eastAsiaTheme="minorHAnsi"/>
          <w:b/>
          <w:iCs/>
          <w:lang w:val="en"/>
        </w:rPr>
        <w:t>Jong-Rok Jeon</w:t>
      </w:r>
      <w:r>
        <w:rPr>
          <w:rFonts w:eastAsiaTheme="minorHAnsi" w:hint="eastAsia"/>
          <w:b/>
          <w:iCs/>
          <w:lang w:val="en"/>
        </w:rPr>
        <w:t xml:space="preserve">, </w:t>
      </w:r>
      <w:r w:rsidRPr="00251D0F">
        <w:rPr>
          <w:rFonts w:eastAsiaTheme="minorHAnsi"/>
          <w:b/>
          <w:iCs/>
          <w:lang w:val="en"/>
        </w:rPr>
        <w:t>Yong-Bok Lee</w:t>
      </w:r>
      <w:r>
        <w:rPr>
          <w:rFonts w:eastAsiaTheme="minorHAnsi" w:hint="eastAsia"/>
          <w:b/>
          <w:iCs/>
          <w:lang w:val="en"/>
        </w:rPr>
        <w:t xml:space="preserve">, </w:t>
      </w:r>
      <w:r w:rsidRPr="00251D0F">
        <w:rPr>
          <w:rFonts w:eastAsiaTheme="minorHAnsi"/>
          <w:b/>
          <w:iCs/>
          <w:lang w:val="en"/>
        </w:rPr>
        <w:t>Dong-Cheol Seo</w:t>
      </w:r>
      <w:r>
        <w:rPr>
          <w:rFonts w:eastAsiaTheme="minorHAnsi" w:hint="eastAsia"/>
          <w:b/>
          <w:iCs/>
          <w:lang w:val="en"/>
        </w:rPr>
        <w:t>.</w:t>
      </w:r>
      <w:proofErr w:type="gramEnd"/>
      <w:r>
        <w:rPr>
          <w:rFonts w:eastAsiaTheme="minorHAnsi" w:hint="eastAsia"/>
          <w:b/>
          <w:iCs/>
          <w:lang w:val="en"/>
        </w:rPr>
        <w:t xml:space="preserve"> </w:t>
      </w:r>
      <w:proofErr w:type="gramStart"/>
      <w:r w:rsidRPr="00251D0F">
        <w:rPr>
          <w:rFonts w:eastAsiaTheme="minorHAnsi"/>
          <w:b/>
          <w:iCs/>
          <w:lang w:val="en"/>
        </w:rPr>
        <w:t>Sorption behavior of malachite green onto pristine lignin to evaluate the possibility as a dye adsorbent by lignin</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37</w:t>
      </w:r>
    </w:p>
    <w:p w14:paraId="1AE70693" w14:textId="77777777" w:rsidR="000E47AB" w:rsidRDefault="00251D0F" w:rsidP="00587693">
      <w:pPr>
        <w:wordWrap/>
        <w:adjustRightInd w:val="0"/>
        <w:jc w:val="left"/>
        <w:rPr>
          <w:rFonts w:eastAsiaTheme="minorHAnsi"/>
          <w:iCs/>
          <w:lang w:val="en"/>
        </w:rPr>
      </w:pPr>
      <w:r w:rsidRPr="00251D0F">
        <w:rPr>
          <w:rFonts w:eastAsiaTheme="minorHAnsi"/>
          <w:iCs/>
        </w:rPr>
        <w:t xml:space="preserve">The objective of this study was to evaluate the adsorption characteristics of malachite green (MG) on pristine lignin as a dye adsorbent. The adsorption </w:t>
      </w:r>
      <w:proofErr w:type="gramStart"/>
      <w:r w:rsidRPr="00251D0F">
        <w:rPr>
          <w:rFonts w:eastAsiaTheme="minorHAnsi"/>
          <w:iCs/>
        </w:rPr>
        <w:t>capacity of MG on lignin (31.2 mg/g) was described by Langmuir isotherm and pseudo second order models, and were</w:t>
      </w:r>
      <w:proofErr w:type="gramEnd"/>
      <w:r w:rsidRPr="00251D0F">
        <w:rPr>
          <w:rFonts w:eastAsiaTheme="minorHAnsi"/>
          <w:iCs/>
        </w:rPr>
        <w:t xml:space="preserve"> higher than humic acid (6.4 mg/g). The adsorption of MG by lignin was rapid occurring within 15 min of the reaction, and then equilibrium was reached. The adsorption of MG by lignin based on an intraparticle </w:t>
      </w:r>
      <w:r w:rsidRPr="00251D0F">
        <w:rPr>
          <w:rFonts w:eastAsiaTheme="minorHAnsi"/>
          <w:iCs/>
        </w:rPr>
        <w:lastRenderedPageBreak/>
        <w:t>diffusion model indicated that it was dominated by external boundary. Removal of MG by lignin can be applied at a wide range of pH’s (2–5), and optimal lignin dosage for MG removal was 3 g/L. In addition, the desorption efficiency of MG adsorbed on lignin was highest in methanol</w:t>
      </w:r>
      <w:r w:rsidRPr="00251D0F">
        <w:rPr>
          <w:rFonts w:ascii="MS Mincho" w:eastAsia="MS Mincho" w:hAnsi="MS Mincho" w:cs="MS Mincho" w:hint="eastAsia"/>
          <w:iCs/>
        </w:rPr>
        <w:t> </w:t>
      </w:r>
      <w:r w:rsidRPr="00251D0F">
        <w:rPr>
          <w:rFonts w:eastAsiaTheme="minorHAnsi"/>
          <w:iCs/>
        </w:rPr>
        <w:t>+</w:t>
      </w:r>
      <w:r w:rsidRPr="00251D0F">
        <w:rPr>
          <w:rFonts w:ascii="MS Mincho" w:eastAsia="MS Mincho" w:hAnsi="MS Mincho" w:cs="MS Mincho" w:hint="eastAsia"/>
          <w:iCs/>
        </w:rPr>
        <w:t> </w:t>
      </w:r>
      <w:r w:rsidRPr="00251D0F">
        <w:rPr>
          <w:rFonts w:eastAsiaTheme="minorHAnsi"/>
          <w:iCs/>
        </w:rPr>
        <w:t>acetic acid (95:5%, v/v) mixture of all solutions tested. The peaks attributed to the hydrogen-bonded stretching vibrations and sulphonyl groups in lignin before MG adsorption, were assigned at about 3400 and 620</w:t>
      </w:r>
      <w:r w:rsidRPr="00251D0F">
        <w:rPr>
          <w:rFonts w:ascii="맑은 고딕" w:eastAsia="맑은 고딕" w:hAnsi="맑은 고딕" w:cs="맑은 고딕" w:hint="eastAsia"/>
          <w:iCs/>
        </w:rPr>
        <w:t> </w:t>
      </w:r>
      <w:r w:rsidRPr="00251D0F">
        <w:rPr>
          <w:rFonts w:eastAsiaTheme="minorHAnsi"/>
          <w:iCs/>
        </w:rPr>
        <w:t>cm</w:t>
      </w:r>
      <w:r w:rsidRPr="00251D0F">
        <w:rPr>
          <w:rFonts w:ascii="바탕" w:eastAsia="바탕" w:hAnsi="바탕" w:cs="바탕" w:hint="eastAsia"/>
          <w:iCs/>
          <w:vertAlign w:val="superscript"/>
        </w:rPr>
        <w:t>−</w:t>
      </w:r>
      <w:r w:rsidRPr="00251D0F">
        <w:rPr>
          <w:rFonts w:eastAsiaTheme="minorHAnsi"/>
          <w:iCs/>
          <w:vertAlign w:val="superscript"/>
        </w:rPr>
        <w:t>1</w:t>
      </w:r>
      <w:r w:rsidRPr="00251D0F">
        <w:rPr>
          <w:rFonts w:eastAsiaTheme="minorHAnsi"/>
          <w:iCs/>
        </w:rPr>
        <w:t>, while the peaks in lignin after MG adsorption were attenuated or reduced. This result indicates that the adsorption of MG by lignin is closely related to the O–H and S–O bonds. Finally, this study suggests that pure lignin, which excludes active processes, can also be used as an adsorbent for dyes. However, in order to utilize the dye-adsorbed lignin repeatedly, further studies will be needed.</w:t>
      </w:r>
    </w:p>
    <w:p w14:paraId="2BF3EB47" w14:textId="77777777" w:rsidR="000E47AB" w:rsidRDefault="000E47AB" w:rsidP="00587693">
      <w:pPr>
        <w:wordWrap/>
        <w:adjustRightInd w:val="0"/>
        <w:jc w:val="left"/>
        <w:rPr>
          <w:rFonts w:eastAsiaTheme="minorHAnsi"/>
          <w:iCs/>
          <w:lang w:val="en"/>
        </w:rPr>
      </w:pPr>
    </w:p>
    <w:p w14:paraId="4795CD46" w14:textId="77777777" w:rsidR="00251D0F" w:rsidRPr="00587693" w:rsidRDefault="00251D0F" w:rsidP="00251D0F">
      <w:pPr>
        <w:wordWrap/>
        <w:adjustRightInd w:val="0"/>
        <w:jc w:val="left"/>
        <w:rPr>
          <w:rFonts w:eastAsiaTheme="minorHAnsi"/>
          <w:b/>
          <w:iCs/>
          <w:lang w:val="en"/>
        </w:rPr>
      </w:pPr>
      <w:r w:rsidRPr="00251D0F">
        <w:rPr>
          <w:rFonts w:eastAsiaTheme="minorHAnsi"/>
          <w:b/>
          <w:iCs/>
          <w:lang w:val="en"/>
        </w:rPr>
        <w:t>Yongsung Joo</w:t>
      </w:r>
      <w:r>
        <w:rPr>
          <w:rFonts w:eastAsiaTheme="minorHAnsi" w:hint="eastAsia"/>
          <w:b/>
          <w:iCs/>
          <w:lang w:val="en"/>
        </w:rPr>
        <w:t xml:space="preserve">, </w:t>
      </w:r>
      <w:r w:rsidRPr="00251D0F">
        <w:rPr>
          <w:rFonts w:eastAsiaTheme="minorHAnsi"/>
          <w:b/>
          <w:iCs/>
          <w:lang w:val="en"/>
        </w:rPr>
        <w:t>Hyun Ee Ok</w:t>
      </w:r>
      <w:r>
        <w:rPr>
          <w:rFonts w:eastAsiaTheme="minorHAnsi" w:hint="eastAsia"/>
          <w:b/>
          <w:iCs/>
          <w:lang w:val="en"/>
        </w:rPr>
        <w:t xml:space="preserve">, </w:t>
      </w:r>
      <w:r w:rsidRPr="00251D0F">
        <w:rPr>
          <w:rFonts w:eastAsiaTheme="minorHAnsi"/>
          <w:b/>
          <w:iCs/>
          <w:lang w:val="en"/>
        </w:rPr>
        <w:t>Jihyun Kim</w:t>
      </w:r>
      <w:r>
        <w:rPr>
          <w:rFonts w:eastAsiaTheme="minorHAnsi" w:hint="eastAsia"/>
          <w:b/>
          <w:iCs/>
          <w:lang w:val="en"/>
        </w:rPr>
        <w:t xml:space="preserve">, </w:t>
      </w:r>
      <w:r w:rsidRPr="00251D0F">
        <w:rPr>
          <w:rFonts w:eastAsiaTheme="minorHAnsi"/>
          <w:b/>
          <w:iCs/>
          <w:lang w:val="en"/>
        </w:rPr>
        <w:t>Sang Yoo Lee</w:t>
      </w:r>
      <w:r>
        <w:rPr>
          <w:rFonts w:eastAsiaTheme="minorHAnsi" w:hint="eastAsia"/>
          <w:b/>
          <w:iCs/>
          <w:lang w:val="en"/>
        </w:rPr>
        <w:t xml:space="preserve">, </w:t>
      </w:r>
      <w:r w:rsidRPr="00251D0F">
        <w:rPr>
          <w:rFonts w:eastAsiaTheme="minorHAnsi"/>
          <w:b/>
          <w:iCs/>
          <w:lang w:val="en"/>
        </w:rPr>
        <w:t>Su Kyung Jang</w:t>
      </w:r>
      <w:r>
        <w:rPr>
          <w:rFonts w:eastAsiaTheme="minorHAnsi" w:hint="eastAsia"/>
          <w:b/>
          <w:iCs/>
          <w:lang w:val="en"/>
        </w:rPr>
        <w:t xml:space="preserve">, </w:t>
      </w:r>
      <w:r w:rsidRPr="00251D0F">
        <w:rPr>
          <w:rFonts w:eastAsiaTheme="minorHAnsi"/>
          <w:b/>
          <w:iCs/>
          <w:lang w:val="en"/>
        </w:rPr>
        <w:t>Ki Hwan Park</w:t>
      </w:r>
      <w:r>
        <w:rPr>
          <w:rFonts w:eastAsiaTheme="minorHAnsi" w:hint="eastAsia"/>
          <w:b/>
          <w:iCs/>
          <w:lang w:val="en"/>
        </w:rPr>
        <w:t xml:space="preserve">, </w:t>
      </w:r>
      <w:proofErr w:type="gramStart"/>
      <w:r w:rsidRPr="00251D0F">
        <w:rPr>
          <w:rFonts w:eastAsiaTheme="minorHAnsi"/>
          <w:b/>
          <w:iCs/>
          <w:lang w:val="en"/>
        </w:rPr>
        <w:t>Hyang</w:t>
      </w:r>
      <w:proofErr w:type="gramEnd"/>
      <w:r w:rsidRPr="00251D0F">
        <w:rPr>
          <w:rFonts w:eastAsiaTheme="minorHAnsi"/>
          <w:b/>
          <w:iCs/>
          <w:lang w:val="en"/>
        </w:rPr>
        <w:t xml:space="preserve"> Sook Chun</w:t>
      </w:r>
      <w:r>
        <w:rPr>
          <w:rFonts w:eastAsiaTheme="minorHAnsi" w:hint="eastAsia"/>
          <w:b/>
          <w:iCs/>
          <w:lang w:val="en"/>
        </w:rPr>
        <w:t xml:space="preserve">. </w:t>
      </w:r>
      <w:proofErr w:type="gramStart"/>
      <w:r w:rsidRPr="00251D0F">
        <w:rPr>
          <w:rFonts w:eastAsiaTheme="minorHAnsi"/>
          <w:b/>
          <w:iCs/>
          <w:lang w:val="en"/>
        </w:rPr>
        <w:t>A statistical model for determining zearalenone contamination in rice (</w:t>
      </w:r>
      <w:r w:rsidRPr="00251D0F">
        <w:rPr>
          <w:rFonts w:eastAsiaTheme="minorHAnsi"/>
          <w:b/>
          <w:i/>
          <w:iCs/>
          <w:lang w:val="en"/>
        </w:rPr>
        <w:t>Oryza sativa</w:t>
      </w:r>
      <w:r w:rsidRPr="00251D0F">
        <w:rPr>
          <w:rFonts w:eastAsiaTheme="minorHAnsi"/>
          <w:b/>
          <w:iCs/>
          <w:lang w:val="en"/>
        </w:rPr>
        <w:t> L.) at harvest and its prediction under different climate change scenarios in South Korea</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38</w:t>
      </w:r>
    </w:p>
    <w:p w14:paraId="58F0BF09" w14:textId="77777777" w:rsidR="000E47AB" w:rsidRDefault="00251D0F" w:rsidP="00587693">
      <w:pPr>
        <w:wordWrap/>
        <w:adjustRightInd w:val="0"/>
        <w:jc w:val="left"/>
        <w:rPr>
          <w:rFonts w:eastAsiaTheme="minorHAnsi"/>
          <w:iCs/>
        </w:rPr>
      </w:pPr>
      <w:r w:rsidRPr="00251D0F">
        <w:rPr>
          <w:rFonts w:eastAsiaTheme="minorHAnsi"/>
          <w:iCs/>
        </w:rPr>
        <w:t>Mycotoxin contamination of food grains is a food safety hazard, and zearalenone (ZEN) is one such mycotoxin affecting rice grains (</w:t>
      </w:r>
      <w:r w:rsidRPr="00251D0F">
        <w:rPr>
          <w:rFonts w:eastAsiaTheme="minorHAnsi"/>
          <w:i/>
          <w:iCs/>
        </w:rPr>
        <w:t>Oryza sativa</w:t>
      </w:r>
      <w:r w:rsidRPr="00251D0F">
        <w:rPr>
          <w:rFonts w:eastAsiaTheme="minorHAnsi"/>
          <w:iCs/>
        </w:rPr>
        <w:t xml:space="preserve"> L.). A statistical model for estimating the impacts of climate change on ZEN contamination of rice grains in South Korea was constructed. Observational data on ZEN concentrations in rice grains at harvest and local weather information from 241 rice fields in South Korea were collected. To estimate the impact of weather variables on ZEN concentrations, multiple regression analyses were conducted along with variable selection procedure. The final model included the following variables: average temperature and humidity over the flowering period, daily (between days) change in temperature over the harvest period, degree of milling, and the climate region. On the basis of this regression model, maps showing ZEN contamination were produced for South Korea in the present day, the 2030s, and the 2050s, using the representative concentration pathway (RCP) emission scenarios RCP 2.6, 4.5, and 8.5. The predictive maps project that in the 2030s and 2050s, ZEN contamination in rice grains will increase nationwide, </w:t>
      </w:r>
      <w:proofErr w:type="gramStart"/>
      <w:r w:rsidRPr="00251D0F">
        <w:rPr>
          <w:rFonts w:eastAsiaTheme="minorHAnsi"/>
          <w:iCs/>
        </w:rPr>
        <w:t>particularly</w:t>
      </w:r>
      <w:proofErr w:type="gramEnd"/>
      <w:r w:rsidRPr="00251D0F">
        <w:rPr>
          <w:rFonts w:eastAsiaTheme="minorHAnsi"/>
          <w:iCs/>
        </w:rPr>
        <w:t xml:space="preserve"> more so on the western side of South Korea. Our research results might be helpful in developing effective control measures against ZEN contamination due to climate change.</w:t>
      </w:r>
    </w:p>
    <w:p w14:paraId="26DD967C" w14:textId="77777777" w:rsidR="00251D0F" w:rsidRDefault="00251D0F" w:rsidP="00587693">
      <w:pPr>
        <w:wordWrap/>
        <w:adjustRightInd w:val="0"/>
        <w:jc w:val="left"/>
        <w:rPr>
          <w:rFonts w:eastAsiaTheme="minorHAnsi"/>
          <w:iCs/>
        </w:rPr>
      </w:pPr>
    </w:p>
    <w:p w14:paraId="1DE2E133" w14:textId="77777777" w:rsidR="002D395E" w:rsidRPr="002D395E" w:rsidRDefault="002D395E" w:rsidP="002D395E">
      <w:pPr>
        <w:wordWrap/>
        <w:adjustRightInd w:val="0"/>
        <w:jc w:val="left"/>
        <w:rPr>
          <w:rFonts w:eastAsiaTheme="minorHAnsi"/>
          <w:b/>
          <w:iCs/>
          <w:lang w:val="en"/>
        </w:rPr>
      </w:pPr>
      <w:r w:rsidRPr="002D395E">
        <w:rPr>
          <w:rFonts w:eastAsiaTheme="minorHAnsi"/>
          <w:b/>
          <w:iCs/>
          <w:lang w:val="en"/>
        </w:rPr>
        <w:t>Jun Sung Seo</w:t>
      </w:r>
      <w:r>
        <w:rPr>
          <w:rFonts w:eastAsiaTheme="minorHAnsi" w:hint="eastAsia"/>
          <w:b/>
          <w:iCs/>
          <w:lang w:val="en"/>
        </w:rPr>
        <w:t xml:space="preserve">, </w:t>
      </w:r>
      <w:r w:rsidRPr="002D395E">
        <w:rPr>
          <w:rFonts w:eastAsiaTheme="minorHAnsi"/>
          <w:b/>
          <w:iCs/>
          <w:lang w:val="en"/>
        </w:rPr>
        <w:t>Pingzhi Zhao</w:t>
      </w:r>
      <w:r>
        <w:rPr>
          <w:rFonts w:eastAsiaTheme="minorHAnsi" w:hint="eastAsia"/>
          <w:b/>
          <w:iCs/>
          <w:lang w:val="en"/>
        </w:rPr>
        <w:t xml:space="preserve">, </w:t>
      </w:r>
      <w:r w:rsidRPr="002D395E">
        <w:rPr>
          <w:rFonts w:eastAsiaTheme="minorHAnsi"/>
          <w:b/>
          <w:iCs/>
          <w:lang w:val="en"/>
        </w:rPr>
        <w:t>Choonkyun Jung</w:t>
      </w:r>
      <w:r>
        <w:rPr>
          <w:rFonts w:eastAsiaTheme="minorHAnsi" w:hint="eastAsia"/>
          <w:b/>
          <w:iCs/>
          <w:lang w:val="en"/>
        </w:rPr>
        <w:t xml:space="preserve">, </w:t>
      </w:r>
      <w:r w:rsidRPr="002D395E">
        <w:rPr>
          <w:rFonts w:eastAsiaTheme="minorHAnsi"/>
          <w:b/>
          <w:iCs/>
          <w:lang w:val="en"/>
        </w:rPr>
        <w:t>Nam-Hai Chua</w:t>
      </w:r>
      <w:r w:rsidRPr="002D395E">
        <w:rPr>
          <w:rFonts w:eastAsiaTheme="minorHAnsi" w:hint="eastAsia"/>
          <w:b/>
          <w:iCs/>
          <w:lang w:val="en"/>
        </w:rPr>
        <w:t xml:space="preserve">. </w:t>
      </w:r>
      <w:r w:rsidRPr="002D395E">
        <w:rPr>
          <w:rFonts w:eastAsiaTheme="minorHAnsi"/>
          <w:b/>
          <w:iCs/>
          <w:lang w:val="en"/>
        </w:rPr>
        <w:t>PLANT U-BOX PROTEIN 10 negatively regulates abscisic acid response in Arabidopsis</w:t>
      </w:r>
      <w:r w:rsidRPr="002D395E">
        <w:rPr>
          <w:rFonts w:eastAsiaTheme="minorHAnsi" w:hint="eastAsia"/>
          <w:b/>
          <w:iCs/>
          <w:lang w:val="en"/>
        </w:rPr>
        <w:t>.</w:t>
      </w:r>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39</w:t>
      </w:r>
    </w:p>
    <w:p w14:paraId="23E62650" w14:textId="77777777" w:rsidR="000E47AB" w:rsidRDefault="002D395E" w:rsidP="00587693">
      <w:pPr>
        <w:wordWrap/>
        <w:adjustRightInd w:val="0"/>
        <w:jc w:val="left"/>
        <w:rPr>
          <w:rFonts w:eastAsiaTheme="minorHAnsi"/>
          <w:iCs/>
          <w:lang w:val="en"/>
        </w:rPr>
      </w:pPr>
      <w:r w:rsidRPr="002D395E">
        <w:rPr>
          <w:rFonts w:eastAsiaTheme="minorHAnsi"/>
          <w:iCs/>
        </w:rPr>
        <w:t>MYC2 is well known as a positive regulator for abscisic acid (ABA) signaling but whether PLANT U-BOX PROTEIN 10 (PUB10) is involved in ABA responses has not been reported. Here, we show that the E3 ubiquitin ligase PUB10 modulates ABA signaling in Arabidopsis. </w:t>
      </w:r>
      <w:r w:rsidRPr="002D395E">
        <w:rPr>
          <w:rFonts w:eastAsiaTheme="minorHAnsi"/>
          <w:i/>
          <w:iCs/>
        </w:rPr>
        <w:t>PUB10ox</w:t>
      </w:r>
      <w:r w:rsidRPr="002D395E">
        <w:rPr>
          <w:rFonts w:eastAsiaTheme="minorHAnsi"/>
          <w:iCs/>
        </w:rPr>
        <w:t> (</w:t>
      </w:r>
      <w:r w:rsidRPr="002D395E">
        <w:rPr>
          <w:rFonts w:eastAsiaTheme="minorHAnsi"/>
          <w:i/>
          <w:iCs/>
        </w:rPr>
        <w:t>35S:PUB10</w:t>
      </w:r>
      <w:r w:rsidRPr="002D395E">
        <w:rPr>
          <w:rFonts w:eastAsiaTheme="minorHAnsi"/>
          <w:iCs/>
        </w:rPr>
        <w:t>-</w:t>
      </w:r>
      <w:r w:rsidRPr="002D395E">
        <w:rPr>
          <w:rFonts w:eastAsiaTheme="minorHAnsi"/>
          <w:i/>
          <w:iCs/>
        </w:rPr>
        <w:t>myc</w:t>
      </w:r>
      <w:r w:rsidRPr="002D395E">
        <w:rPr>
          <w:rFonts w:eastAsiaTheme="minorHAnsi"/>
          <w:iCs/>
        </w:rPr>
        <w:t>) and </w:t>
      </w:r>
      <w:r w:rsidRPr="002D395E">
        <w:rPr>
          <w:rFonts w:eastAsiaTheme="minorHAnsi"/>
          <w:i/>
          <w:iCs/>
        </w:rPr>
        <w:t>myc2</w:t>
      </w:r>
      <w:r w:rsidRPr="002D395E">
        <w:rPr>
          <w:rFonts w:eastAsiaTheme="minorHAnsi"/>
          <w:iCs/>
        </w:rPr>
        <w:t> loss-of-function mutants were hyposensitive to ABA during germination, whereas </w:t>
      </w:r>
      <w:r w:rsidRPr="002D395E">
        <w:rPr>
          <w:rFonts w:eastAsiaTheme="minorHAnsi"/>
          <w:i/>
          <w:iCs/>
        </w:rPr>
        <w:t>pub10</w:t>
      </w:r>
      <w:r w:rsidRPr="002D395E">
        <w:rPr>
          <w:rFonts w:eastAsiaTheme="minorHAnsi"/>
          <w:iCs/>
        </w:rPr>
        <w:t> loss-of-function and </w:t>
      </w:r>
      <w:r w:rsidRPr="002D395E">
        <w:rPr>
          <w:rFonts w:eastAsiaTheme="minorHAnsi"/>
          <w:i/>
          <w:iCs/>
        </w:rPr>
        <w:t>MYC2ox</w:t>
      </w:r>
      <w:r w:rsidRPr="002D395E">
        <w:rPr>
          <w:rFonts w:eastAsiaTheme="minorHAnsi"/>
          <w:iCs/>
        </w:rPr>
        <w:t> (</w:t>
      </w:r>
      <w:r w:rsidRPr="002D395E">
        <w:rPr>
          <w:rFonts w:eastAsiaTheme="minorHAnsi"/>
          <w:i/>
          <w:iCs/>
        </w:rPr>
        <w:t>35S:MYC2</w:t>
      </w:r>
      <w:r w:rsidRPr="002D395E">
        <w:rPr>
          <w:rFonts w:eastAsiaTheme="minorHAnsi"/>
          <w:iCs/>
        </w:rPr>
        <w:t>-</w:t>
      </w:r>
      <w:r w:rsidRPr="002D395E">
        <w:rPr>
          <w:rFonts w:eastAsiaTheme="minorHAnsi"/>
          <w:i/>
          <w:iCs/>
        </w:rPr>
        <w:t>GFP</w:t>
      </w:r>
      <w:r w:rsidRPr="002D395E">
        <w:rPr>
          <w:rFonts w:eastAsiaTheme="minorHAnsi"/>
          <w:iCs/>
        </w:rPr>
        <w:t>) mutants were hypersensitive. In addition, </w:t>
      </w:r>
      <w:r w:rsidRPr="002D395E">
        <w:rPr>
          <w:rFonts w:eastAsiaTheme="minorHAnsi"/>
          <w:i/>
          <w:iCs/>
        </w:rPr>
        <w:t>pub10</w:t>
      </w:r>
      <w:r w:rsidRPr="002D395E">
        <w:rPr>
          <w:rFonts w:eastAsiaTheme="minorHAnsi"/>
          <w:iCs/>
        </w:rPr>
        <w:t xml:space="preserve"> mutants showed hypersensitivity to high salt and osmotic stress during </w:t>
      </w:r>
      <w:r w:rsidRPr="002D395E">
        <w:rPr>
          <w:rFonts w:eastAsiaTheme="minorHAnsi"/>
          <w:iCs/>
        </w:rPr>
        <w:lastRenderedPageBreak/>
        <w:t>germination; by contrast, </w:t>
      </w:r>
      <w:r w:rsidRPr="002D395E">
        <w:rPr>
          <w:rFonts w:eastAsiaTheme="minorHAnsi"/>
          <w:i/>
          <w:iCs/>
        </w:rPr>
        <w:t>PUB10ox</w:t>
      </w:r>
      <w:r w:rsidRPr="002D395E">
        <w:rPr>
          <w:rFonts w:eastAsiaTheme="minorHAnsi"/>
          <w:iCs/>
        </w:rPr>
        <w:t> line displayed the opposite phenotype. ABA-induced expression of </w:t>
      </w:r>
      <w:r w:rsidRPr="002D395E">
        <w:rPr>
          <w:rFonts w:eastAsiaTheme="minorHAnsi"/>
          <w:i/>
          <w:iCs/>
        </w:rPr>
        <w:t>KIN2</w:t>
      </w:r>
      <w:r w:rsidRPr="002D395E">
        <w:rPr>
          <w:rFonts w:eastAsiaTheme="minorHAnsi"/>
          <w:iCs/>
        </w:rPr>
        <w:t> (</w:t>
      </w:r>
      <w:r w:rsidRPr="002D395E">
        <w:rPr>
          <w:rFonts w:eastAsiaTheme="minorHAnsi"/>
          <w:i/>
          <w:iCs/>
        </w:rPr>
        <w:t>Cold</w:t>
      </w:r>
      <w:r w:rsidRPr="002D395E">
        <w:rPr>
          <w:rFonts w:eastAsiaTheme="minorHAnsi"/>
          <w:iCs/>
        </w:rPr>
        <w:t>- </w:t>
      </w:r>
      <w:r w:rsidRPr="002D395E">
        <w:rPr>
          <w:rFonts w:eastAsiaTheme="minorHAnsi"/>
          <w:i/>
          <w:iCs/>
        </w:rPr>
        <w:t>and ABA</w:t>
      </w:r>
      <w:r w:rsidRPr="002D395E">
        <w:rPr>
          <w:rFonts w:eastAsiaTheme="minorHAnsi"/>
          <w:iCs/>
        </w:rPr>
        <w:t>-</w:t>
      </w:r>
      <w:r w:rsidRPr="002D395E">
        <w:rPr>
          <w:rFonts w:eastAsiaTheme="minorHAnsi"/>
          <w:i/>
          <w:iCs/>
        </w:rPr>
        <w:t>Inducible Protein</w:t>
      </w:r>
      <w:r w:rsidRPr="002D395E">
        <w:rPr>
          <w:rFonts w:eastAsiaTheme="minorHAnsi"/>
          <w:iCs/>
        </w:rPr>
        <w:t>), </w:t>
      </w:r>
      <w:r w:rsidRPr="002D395E">
        <w:rPr>
          <w:rFonts w:eastAsiaTheme="minorHAnsi"/>
          <w:i/>
          <w:iCs/>
        </w:rPr>
        <w:t>RD22</w:t>
      </w:r>
      <w:r w:rsidRPr="002D395E">
        <w:rPr>
          <w:rFonts w:eastAsiaTheme="minorHAnsi"/>
          <w:iCs/>
        </w:rPr>
        <w:t> (</w:t>
      </w:r>
      <w:r w:rsidRPr="002D395E">
        <w:rPr>
          <w:rFonts w:eastAsiaTheme="minorHAnsi"/>
          <w:i/>
          <w:iCs/>
        </w:rPr>
        <w:t>Responsive to Dehydration 22</w:t>
      </w:r>
      <w:r w:rsidRPr="002D395E">
        <w:rPr>
          <w:rFonts w:eastAsiaTheme="minorHAnsi"/>
          <w:iCs/>
        </w:rPr>
        <w:t>), </w:t>
      </w:r>
      <w:r w:rsidRPr="002D395E">
        <w:rPr>
          <w:rFonts w:eastAsiaTheme="minorHAnsi"/>
          <w:i/>
          <w:iCs/>
        </w:rPr>
        <w:t>ANAC019</w:t>
      </w:r>
      <w:r w:rsidRPr="002D395E">
        <w:rPr>
          <w:rFonts w:eastAsiaTheme="minorHAnsi"/>
          <w:iCs/>
        </w:rPr>
        <w:t> (</w:t>
      </w:r>
      <w:r w:rsidRPr="002D395E">
        <w:rPr>
          <w:rFonts w:eastAsiaTheme="minorHAnsi"/>
          <w:i/>
          <w:iCs/>
        </w:rPr>
        <w:t>NAC Domain</w:t>
      </w:r>
      <w:r w:rsidRPr="002D395E">
        <w:rPr>
          <w:rFonts w:eastAsiaTheme="minorHAnsi"/>
          <w:iCs/>
        </w:rPr>
        <w:t>-</w:t>
      </w:r>
      <w:r w:rsidRPr="002D395E">
        <w:rPr>
          <w:rFonts w:eastAsiaTheme="minorHAnsi"/>
          <w:i/>
          <w:iCs/>
        </w:rPr>
        <w:t>Containing Protein 19</w:t>
      </w:r>
      <w:r w:rsidRPr="002D395E">
        <w:rPr>
          <w:rFonts w:eastAsiaTheme="minorHAnsi"/>
          <w:iCs/>
        </w:rPr>
        <w:t>), and </w:t>
      </w:r>
      <w:r w:rsidRPr="002D395E">
        <w:rPr>
          <w:rFonts w:eastAsiaTheme="minorHAnsi"/>
          <w:i/>
          <w:iCs/>
        </w:rPr>
        <w:t>ANAC055</w:t>
      </w:r>
      <w:r w:rsidRPr="002D395E">
        <w:rPr>
          <w:rFonts w:eastAsiaTheme="minorHAnsi"/>
          <w:iCs/>
        </w:rPr>
        <w:t> (</w:t>
      </w:r>
      <w:r w:rsidRPr="002D395E">
        <w:rPr>
          <w:rFonts w:eastAsiaTheme="minorHAnsi"/>
          <w:i/>
          <w:iCs/>
        </w:rPr>
        <w:t>NAC Domain</w:t>
      </w:r>
      <w:r w:rsidRPr="002D395E">
        <w:rPr>
          <w:rFonts w:eastAsiaTheme="minorHAnsi"/>
          <w:iCs/>
        </w:rPr>
        <w:t>-</w:t>
      </w:r>
      <w:r w:rsidRPr="002D395E">
        <w:rPr>
          <w:rFonts w:eastAsiaTheme="minorHAnsi"/>
          <w:i/>
          <w:iCs/>
        </w:rPr>
        <w:t>Containing Protein 55</w:t>
      </w:r>
      <w:r w:rsidRPr="002D395E">
        <w:rPr>
          <w:rFonts w:eastAsiaTheme="minorHAnsi"/>
          <w:iCs/>
        </w:rPr>
        <w:t>) was enhanced in both </w:t>
      </w:r>
      <w:r w:rsidRPr="002D395E">
        <w:rPr>
          <w:rFonts w:eastAsiaTheme="minorHAnsi"/>
          <w:i/>
          <w:iCs/>
        </w:rPr>
        <w:t>pub10</w:t>
      </w:r>
      <w:r w:rsidRPr="002D395E">
        <w:rPr>
          <w:rFonts w:eastAsiaTheme="minorHAnsi"/>
          <w:iCs/>
        </w:rPr>
        <w:t> and </w:t>
      </w:r>
      <w:r w:rsidRPr="002D395E">
        <w:rPr>
          <w:rFonts w:eastAsiaTheme="minorHAnsi"/>
          <w:i/>
          <w:iCs/>
        </w:rPr>
        <w:t>MYC2ox</w:t>
      </w:r>
      <w:r w:rsidRPr="002D395E">
        <w:rPr>
          <w:rFonts w:eastAsiaTheme="minorHAnsi"/>
          <w:iCs/>
        </w:rPr>
        <w:t> plants. Taken together, </w:t>
      </w:r>
      <w:r w:rsidRPr="002D395E">
        <w:rPr>
          <w:rFonts w:eastAsiaTheme="minorHAnsi"/>
          <w:i/>
          <w:iCs/>
        </w:rPr>
        <w:t>pub10</w:t>
      </w:r>
      <w:r w:rsidRPr="002D395E">
        <w:rPr>
          <w:rFonts w:eastAsiaTheme="minorHAnsi"/>
          <w:iCs/>
        </w:rPr>
        <w:t> plants phenocopied </w:t>
      </w:r>
      <w:r w:rsidRPr="002D395E">
        <w:rPr>
          <w:rFonts w:eastAsiaTheme="minorHAnsi"/>
          <w:i/>
          <w:iCs/>
        </w:rPr>
        <w:t>MYC2ox</w:t>
      </w:r>
      <w:r w:rsidRPr="002D395E">
        <w:rPr>
          <w:rFonts w:eastAsiaTheme="minorHAnsi"/>
          <w:iCs/>
        </w:rPr>
        <w:t> plants, whereas </w:t>
      </w:r>
      <w:r w:rsidRPr="002D395E">
        <w:rPr>
          <w:rFonts w:eastAsiaTheme="minorHAnsi"/>
          <w:i/>
          <w:iCs/>
        </w:rPr>
        <w:t>PUB10ox</w:t>
      </w:r>
      <w:r w:rsidRPr="002D395E">
        <w:rPr>
          <w:rFonts w:eastAsiaTheme="minorHAnsi"/>
          <w:iCs/>
        </w:rPr>
        <w:t> plants phenocopied </w:t>
      </w:r>
      <w:r w:rsidRPr="002D395E">
        <w:rPr>
          <w:rFonts w:eastAsiaTheme="minorHAnsi"/>
          <w:i/>
          <w:iCs/>
        </w:rPr>
        <w:t>myc2</w:t>
      </w:r>
      <w:r w:rsidRPr="002D395E">
        <w:rPr>
          <w:rFonts w:eastAsiaTheme="minorHAnsi"/>
          <w:iCs/>
        </w:rPr>
        <w:t> in ABA response. Our results provide evidence that PUB10 negatively regulates ABA signaling in Arabidopsis.</w:t>
      </w:r>
    </w:p>
    <w:p w14:paraId="4F589B29" w14:textId="77777777" w:rsidR="000E47AB" w:rsidRDefault="000E47AB" w:rsidP="00587693">
      <w:pPr>
        <w:wordWrap/>
        <w:adjustRightInd w:val="0"/>
        <w:jc w:val="left"/>
        <w:rPr>
          <w:rFonts w:eastAsiaTheme="minorHAnsi"/>
          <w:iCs/>
          <w:lang w:val="en"/>
        </w:rPr>
      </w:pPr>
    </w:p>
    <w:p w14:paraId="15455468" w14:textId="77777777" w:rsidR="002D395E" w:rsidRPr="002D395E" w:rsidRDefault="002D395E" w:rsidP="002D395E">
      <w:pPr>
        <w:wordWrap/>
        <w:adjustRightInd w:val="0"/>
        <w:jc w:val="left"/>
        <w:rPr>
          <w:rFonts w:eastAsiaTheme="minorHAnsi"/>
          <w:b/>
          <w:iCs/>
          <w:lang w:val="en"/>
        </w:rPr>
      </w:pPr>
      <w:r w:rsidRPr="002D395E">
        <w:rPr>
          <w:rFonts w:eastAsiaTheme="minorHAnsi"/>
          <w:b/>
          <w:iCs/>
          <w:lang w:val="en"/>
        </w:rPr>
        <w:t>Ye-Jin Kim</w:t>
      </w:r>
      <w:r>
        <w:rPr>
          <w:rFonts w:eastAsiaTheme="minorHAnsi" w:hint="eastAsia"/>
          <w:b/>
          <w:iCs/>
          <w:lang w:val="en"/>
        </w:rPr>
        <w:t xml:space="preserve">, </w:t>
      </w:r>
      <w:r w:rsidRPr="002D395E">
        <w:rPr>
          <w:rFonts w:eastAsiaTheme="minorHAnsi"/>
          <w:b/>
          <w:iCs/>
          <w:lang w:val="en"/>
        </w:rPr>
        <w:t>Eun-Ho Lee</w:t>
      </w:r>
      <w:r>
        <w:rPr>
          <w:rFonts w:eastAsiaTheme="minorHAnsi" w:hint="eastAsia"/>
          <w:b/>
          <w:iCs/>
          <w:lang w:val="en"/>
        </w:rPr>
        <w:t xml:space="preserve">, </w:t>
      </w:r>
      <w:r w:rsidRPr="002D395E">
        <w:rPr>
          <w:rFonts w:eastAsiaTheme="minorHAnsi"/>
          <w:b/>
          <w:iCs/>
          <w:lang w:val="en"/>
        </w:rPr>
        <w:t>Eun-Bi Cho</w:t>
      </w:r>
      <w:r>
        <w:rPr>
          <w:rFonts w:eastAsiaTheme="minorHAnsi" w:hint="eastAsia"/>
          <w:b/>
          <w:iCs/>
          <w:lang w:val="en"/>
        </w:rPr>
        <w:t xml:space="preserve">, </w:t>
      </w:r>
      <w:r w:rsidRPr="002D395E">
        <w:rPr>
          <w:rFonts w:eastAsiaTheme="minorHAnsi"/>
          <w:b/>
          <w:iCs/>
          <w:lang w:val="en"/>
        </w:rPr>
        <w:t>Dong-Hee Kim</w:t>
      </w:r>
      <w:r>
        <w:rPr>
          <w:rFonts w:eastAsiaTheme="minorHAnsi" w:hint="eastAsia"/>
          <w:b/>
          <w:iCs/>
          <w:lang w:val="en"/>
        </w:rPr>
        <w:t xml:space="preserve">, </w:t>
      </w:r>
      <w:r w:rsidRPr="002D395E">
        <w:rPr>
          <w:rFonts w:eastAsiaTheme="minorHAnsi"/>
          <w:b/>
          <w:iCs/>
          <w:lang w:val="en"/>
        </w:rPr>
        <w:t>Byung-Oh Kim</w:t>
      </w:r>
      <w:r>
        <w:rPr>
          <w:rFonts w:eastAsiaTheme="minorHAnsi" w:hint="eastAsia"/>
          <w:b/>
          <w:iCs/>
          <w:lang w:val="en"/>
        </w:rPr>
        <w:t xml:space="preserve">, </w:t>
      </w:r>
      <w:r w:rsidRPr="002D395E">
        <w:rPr>
          <w:rFonts w:eastAsiaTheme="minorHAnsi"/>
          <w:b/>
          <w:iCs/>
          <w:lang w:val="en"/>
        </w:rPr>
        <w:t>In-kyu Kang</w:t>
      </w:r>
      <w:r>
        <w:rPr>
          <w:rFonts w:eastAsiaTheme="minorHAnsi" w:hint="eastAsia"/>
          <w:b/>
          <w:iCs/>
          <w:lang w:val="en"/>
        </w:rPr>
        <w:t xml:space="preserve">, </w:t>
      </w:r>
      <w:r w:rsidRPr="002D395E">
        <w:rPr>
          <w:rFonts w:eastAsiaTheme="minorHAnsi"/>
          <w:b/>
          <w:iCs/>
          <w:lang w:val="en"/>
        </w:rPr>
        <w:t>Hee-Young Jung</w:t>
      </w:r>
      <w:r>
        <w:rPr>
          <w:rFonts w:eastAsiaTheme="minorHAnsi" w:hint="eastAsia"/>
          <w:b/>
          <w:iCs/>
          <w:lang w:val="en"/>
        </w:rPr>
        <w:t xml:space="preserve">, </w:t>
      </w:r>
      <w:r w:rsidRPr="002D395E">
        <w:rPr>
          <w:rFonts w:eastAsiaTheme="minorHAnsi"/>
          <w:b/>
          <w:iCs/>
          <w:lang w:val="en"/>
        </w:rPr>
        <w:t>Young-Je Cho</w:t>
      </w:r>
      <w:r w:rsidRPr="002D395E">
        <w:rPr>
          <w:rFonts w:eastAsiaTheme="minorHAnsi" w:hint="eastAsia"/>
          <w:b/>
          <w:iCs/>
          <w:lang w:val="en"/>
        </w:rPr>
        <w:t xml:space="preserve">. </w:t>
      </w:r>
      <w:proofErr w:type="gramStart"/>
      <w:r w:rsidRPr="002D395E">
        <w:rPr>
          <w:rFonts w:eastAsiaTheme="minorHAnsi"/>
          <w:b/>
          <w:iCs/>
          <w:lang w:val="en"/>
        </w:rPr>
        <w:t>Protective effects of galangin against UVB irradiation-induced photo-aging in CCD-986sk human skin fibroblasts</w:t>
      </w:r>
      <w:r w:rsidRPr="002D395E">
        <w:rPr>
          <w:rFonts w:eastAsiaTheme="minorHAnsi" w:hint="eastAsia"/>
          <w:b/>
          <w:iCs/>
          <w:lang w:val="en"/>
        </w:rPr>
        <w:t>.</w:t>
      </w:r>
      <w:proofErr w:type="gramEnd"/>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40</w:t>
      </w:r>
    </w:p>
    <w:p w14:paraId="1FC3CB76" w14:textId="77777777" w:rsidR="000E47AB" w:rsidRDefault="002D395E" w:rsidP="00587693">
      <w:pPr>
        <w:wordWrap/>
        <w:adjustRightInd w:val="0"/>
        <w:jc w:val="left"/>
        <w:rPr>
          <w:rFonts w:eastAsiaTheme="minorHAnsi"/>
          <w:iCs/>
          <w:lang w:val="en"/>
        </w:rPr>
      </w:pPr>
      <w:r w:rsidRPr="002D395E">
        <w:rPr>
          <w:rFonts w:eastAsiaTheme="minorHAnsi"/>
          <w:iCs/>
        </w:rPr>
        <w:t>Photo-aging is caused by cumulative oxidative stress from ultraviolet B irradiation with up-regulating intracellular reactive oxygen species, 4-hydroxynonenal, and matrix metalloproteinases. MMPs are the enzyme that degrades collagens so that impair the function of the dermis. Galangin was identified by </w:t>
      </w:r>
      <w:r w:rsidRPr="002D395E">
        <w:rPr>
          <w:rFonts w:eastAsiaTheme="minorHAnsi"/>
          <w:iCs/>
          <w:vertAlign w:val="superscript"/>
        </w:rPr>
        <w:t>1</w:t>
      </w:r>
      <w:r w:rsidRPr="002D395E">
        <w:rPr>
          <w:rFonts w:eastAsiaTheme="minorHAnsi"/>
          <w:iCs/>
        </w:rPr>
        <w:t>H-NMR and </w:t>
      </w:r>
      <w:r w:rsidRPr="002D395E">
        <w:rPr>
          <w:rFonts w:eastAsiaTheme="minorHAnsi"/>
          <w:iCs/>
          <w:vertAlign w:val="superscript"/>
        </w:rPr>
        <w:t>13</w:t>
      </w:r>
      <w:r w:rsidRPr="002D395E">
        <w:rPr>
          <w:rFonts w:eastAsiaTheme="minorHAnsi"/>
          <w:iCs/>
        </w:rPr>
        <w:t xml:space="preserve">C-NMR spectroscopy and is a natural flavonol that recently known to have many pharmacological effects such as anti-viral, anti-inflammatory, anti-atopic dermatitis and anti-oxidative activities. In this study, the protective effect of galangin on UVB-induced photo-aging in human skin fibroblasts (CCD-986sk) was conducted by Western blot analysis and enzyme-linked immunosorbent assay. Activator protein 1 and nuclear factor-kappa B are the main transcription factors from activated mitogen-activated protein kinases that up-regulates MMPs. Galangin showed down-regulation of intracellular ROS, 4-HNE, and MMPs through inhibition of phosphorylation of the MAPK pathway and showed a protective effect against skin fibroblasts under oxidative stress caused by UVB irradiation. </w:t>
      </w:r>
      <w:proofErr w:type="gramStart"/>
      <w:r w:rsidRPr="002D395E">
        <w:rPr>
          <w:rFonts w:eastAsiaTheme="minorHAnsi"/>
          <w:iCs/>
        </w:rPr>
        <w:t>This lead to up-regulation of fibroblast growth factor 2 and type 1 pro-collagen.</w:t>
      </w:r>
      <w:proofErr w:type="gramEnd"/>
      <w:r w:rsidRPr="002D395E">
        <w:rPr>
          <w:rFonts w:eastAsiaTheme="minorHAnsi"/>
          <w:iCs/>
        </w:rPr>
        <w:t xml:space="preserve"> These findings suggest that galangin can be developed as a potential agent for functional food and cosmetics of UVB-induced skin photo-aging.</w:t>
      </w:r>
    </w:p>
    <w:p w14:paraId="356131C1" w14:textId="77777777" w:rsidR="000E47AB" w:rsidRDefault="000E47AB" w:rsidP="00587693">
      <w:pPr>
        <w:wordWrap/>
        <w:adjustRightInd w:val="0"/>
        <w:jc w:val="left"/>
        <w:rPr>
          <w:rFonts w:eastAsiaTheme="minorHAnsi"/>
          <w:iCs/>
          <w:lang w:val="en"/>
        </w:rPr>
      </w:pPr>
    </w:p>
    <w:p w14:paraId="6CBE8251" w14:textId="77777777" w:rsidR="002D395E" w:rsidRPr="002D395E" w:rsidRDefault="002D395E" w:rsidP="002D395E">
      <w:pPr>
        <w:wordWrap/>
        <w:adjustRightInd w:val="0"/>
        <w:jc w:val="left"/>
        <w:rPr>
          <w:rFonts w:eastAsiaTheme="minorHAnsi"/>
          <w:b/>
          <w:iCs/>
          <w:lang w:val="en"/>
        </w:rPr>
      </w:pPr>
      <w:proofErr w:type="gramStart"/>
      <w:r w:rsidRPr="002D395E">
        <w:rPr>
          <w:rFonts w:eastAsiaTheme="minorHAnsi"/>
          <w:b/>
          <w:iCs/>
          <w:lang w:val="en"/>
        </w:rPr>
        <w:t>Soo Ji Kang</w:t>
      </w:r>
      <w:r>
        <w:rPr>
          <w:rFonts w:eastAsiaTheme="minorHAnsi" w:hint="eastAsia"/>
          <w:b/>
          <w:iCs/>
          <w:lang w:val="en"/>
        </w:rPr>
        <w:t xml:space="preserve">, </w:t>
      </w:r>
      <w:r w:rsidRPr="002D395E">
        <w:rPr>
          <w:rFonts w:eastAsiaTheme="minorHAnsi"/>
          <w:b/>
          <w:iCs/>
          <w:lang w:val="en"/>
        </w:rPr>
        <w:t>Eun Ah Park</w:t>
      </w:r>
      <w:r>
        <w:rPr>
          <w:rFonts w:eastAsiaTheme="minorHAnsi" w:hint="eastAsia"/>
          <w:b/>
          <w:iCs/>
          <w:lang w:val="en"/>
        </w:rPr>
        <w:t xml:space="preserve">, </w:t>
      </w:r>
      <w:r w:rsidRPr="002D395E">
        <w:rPr>
          <w:rFonts w:eastAsiaTheme="minorHAnsi"/>
          <w:b/>
          <w:iCs/>
          <w:lang w:val="en"/>
        </w:rPr>
        <w:t>Dong Hun Lee</w:t>
      </w:r>
      <w:r>
        <w:rPr>
          <w:rFonts w:eastAsiaTheme="minorHAnsi" w:hint="eastAsia"/>
          <w:b/>
          <w:iCs/>
          <w:lang w:val="en"/>
        </w:rPr>
        <w:t xml:space="preserve">, </w:t>
      </w:r>
      <w:r w:rsidRPr="002D395E">
        <w:rPr>
          <w:rFonts w:eastAsiaTheme="minorHAnsi"/>
          <w:b/>
          <w:iCs/>
          <w:lang w:val="en"/>
        </w:rPr>
        <w:t>Kwang Won Hong</w:t>
      </w:r>
      <w:r w:rsidRPr="002D395E">
        <w:rPr>
          <w:rFonts w:eastAsiaTheme="minorHAnsi" w:hint="eastAsia"/>
          <w:b/>
          <w:iCs/>
          <w:lang w:val="en"/>
        </w:rPr>
        <w:t>.</w:t>
      </w:r>
      <w:proofErr w:type="gramEnd"/>
      <w:r w:rsidRPr="002D395E">
        <w:rPr>
          <w:rFonts w:eastAsiaTheme="minorHAnsi" w:hint="eastAsia"/>
          <w:b/>
          <w:iCs/>
          <w:lang w:val="en"/>
        </w:rPr>
        <w:t xml:space="preserve"> </w:t>
      </w:r>
      <w:r w:rsidRPr="002D395E">
        <w:rPr>
          <w:rFonts w:eastAsiaTheme="minorHAnsi"/>
          <w:b/>
          <w:iCs/>
          <w:lang w:val="en"/>
        </w:rPr>
        <w:t>Comparison of the stability of eGFP displayed on the </w:t>
      </w:r>
      <w:r w:rsidRPr="002D395E">
        <w:rPr>
          <w:rFonts w:eastAsiaTheme="minorHAnsi"/>
          <w:b/>
          <w:i/>
          <w:iCs/>
          <w:lang w:val="en"/>
        </w:rPr>
        <w:t>Bacillus subtilis</w:t>
      </w:r>
      <w:r w:rsidRPr="002D395E">
        <w:rPr>
          <w:rFonts w:eastAsiaTheme="minorHAnsi"/>
          <w:b/>
          <w:iCs/>
          <w:lang w:val="en"/>
        </w:rPr>
        <w:t> spore surface using CotB and C-terminally truncated CotB proteins as an anchoring motif under extreme conditions</w:t>
      </w:r>
      <w:r w:rsidRPr="002D395E">
        <w:rPr>
          <w:rFonts w:eastAsiaTheme="minorHAnsi" w:hint="eastAsia"/>
          <w:b/>
          <w:iCs/>
          <w:lang w:val="en"/>
        </w:rPr>
        <w:t>.</w:t>
      </w:r>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41</w:t>
      </w:r>
    </w:p>
    <w:p w14:paraId="639A4905" w14:textId="77777777" w:rsidR="000E47AB" w:rsidRDefault="002D395E" w:rsidP="00587693">
      <w:pPr>
        <w:wordWrap/>
        <w:adjustRightInd w:val="0"/>
        <w:jc w:val="left"/>
        <w:rPr>
          <w:rFonts w:eastAsiaTheme="minorHAnsi"/>
          <w:iCs/>
          <w:lang w:val="en"/>
        </w:rPr>
      </w:pPr>
      <w:r w:rsidRPr="002D395E">
        <w:rPr>
          <w:rFonts w:eastAsiaTheme="minorHAnsi"/>
          <w:iCs/>
        </w:rPr>
        <w:t xml:space="preserve">We investigated the expression and stability of enhanced green fluorescent protein (eGFP) under extreme conditions using two types of high-copy-number vectors and two types of anchoring motifs (CotB and C-terminally truncated </w:t>
      </w:r>
      <w:r w:rsidRPr="002D395E">
        <w:rPr>
          <w:rFonts w:ascii="바탕" w:eastAsia="바탕" w:hAnsi="바탕" w:cs="바탕" w:hint="eastAsia"/>
          <w:iCs/>
        </w:rPr>
        <w:t>∆</w:t>
      </w:r>
      <w:r w:rsidRPr="002D395E">
        <w:rPr>
          <w:rFonts w:eastAsiaTheme="minorHAnsi"/>
          <w:iCs/>
        </w:rPr>
        <w:t>CotB spore coat proteins) for the development of a spore surface display system in</w:t>
      </w:r>
      <w:r w:rsidRPr="002D395E">
        <w:rPr>
          <w:rFonts w:ascii="맑은 고딕" w:eastAsia="맑은 고딕" w:hAnsi="맑은 고딕" w:cs="맑은 고딕" w:hint="eastAsia"/>
          <w:iCs/>
        </w:rPr>
        <w:t> </w:t>
      </w:r>
      <w:r w:rsidRPr="002D395E">
        <w:rPr>
          <w:rFonts w:eastAsiaTheme="minorHAnsi"/>
          <w:i/>
          <w:iCs/>
        </w:rPr>
        <w:t>Bacillus subtilis</w:t>
      </w:r>
      <w:r w:rsidRPr="002D395E">
        <w:rPr>
          <w:rFonts w:eastAsiaTheme="minorHAnsi"/>
          <w:iCs/>
        </w:rPr>
        <w:t>. The fused </w:t>
      </w:r>
      <w:r w:rsidRPr="002D395E">
        <w:rPr>
          <w:rFonts w:eastAsiaTheme="minorHAnsi"/>
          <w:i/>
          <w:iCs/>
        </w:rPr>
        <w:t>cotB</w:t>
      </w:r>
      <w:r w:rsidRPr="002D395E">
        <w:rPr>
          <w:rFonts w:eastAsiaTheme="minorHAnsi"/>
          <w:iCs/>
        </w:rPr>
        <w:t>-</w:t>
      </w:r>
      <w:r w:rsidRPr="002D395E">
        <w:rPr>
          <w:rFonts w:eastAsiaTheme="minorHAnsi"/>
          <w:i/>
          <w:iCs/>
        </w:rPr>
        <w:t>gfp</w:t>
      </w:r>
      <w:r w:rsidRPr="002D395E">
        <w:rPr>
          <w:rFonts w:eastAsiaTheme="minorHAnsi"/>
          <w:iCs/>
        </w:rPr>
        <w:t> and </w:t>
      </w:r>
      <w:r w:rsidRPr="002D395E">
        <w:rPr>
          <w:rFonts w:eastAsiaTheme="minorHAnsi"/>
          <w:i/>
          <w:iCs/>
        </w:rPr>
        <w:t>ΔcotB</w:t>
      </w:r>
      <w:r w:rsidRPr="002D395E">
        <w:rPr>
          <w:rFonts w:eastAsiaTheme="minorHAnsi"/>
          <w:iCs/>
        </w:rPr>
        <w:t>-</w:t>
      </w:r>
      <w:r w:rsidRPr="002D395E">
        <w:rPr>
          <w:rFonts w:eastAsiaTheme="minorHAnsi"/>
          <w:i/>
          <w:iCs/>
        </w:rPr>
        <w:t>gfp</w:t>
      </w:r>
      <w:r w:rsidRPr="002D395E">
        <w:rPr>
          <w:rFonts w:eastAsiaTheme="minorHAnsi"/>
          <w:iCs/>
        </w:rPr>
        <w:t> DNA fragments were cloned into the pUB19 (pUB110-derived) and pHY300PLK vectors. Four types of expression vectors were transformed into </w:t>
      </w:r>
      <w:r w:rsidRPr="002D395E">
        <w:rPr>
          <w:rFonts w:eastAsiaTheme="minorHAnsi"/>
          <w:i/>
          <w:iCs/>
        </w:rPr>
        <w:t>B.</w:t>
      </w:r>
      <w:r w:rsidRPr="002D395E">
        <w:rPr>
          <w:rFonts w:eastAsiaTheme="minorHAnsi"/>
          <w:iCs/>
        </w:rPr>
        <w:t> subtilis 168. The expression level of eGFP on the surface of spores prepared from </w:t>
      </w:r>
      <w:r w:rsidRPr="002D395E">
        <w:rPr>
          <w:rFonts w:eastAsiaTheme="minorHAnsi"/>
          <w:i/>
          <w:iCs/>
        </w:rPr>
        <w:t>B. subtilis</w:t>
      </w:r>
      <w:r w:rsidRPr="002D395E">
        <w:rPr>
          <w:rFonts w:eastAsiaTheme="minorHAnsi"/>
          <w:iCs/>
        </w:rPr>
        <w:t xml:space="preserve"> transformants was measured by flow cytometry. When pUB19 vector was used, the activities of </w:t>
      </w:r>
      <w:r w:rsidRPr="002D395E">
        <w:rPr>
          <w:rFonts w:ascii="바탕" w:eastAsia="바탕" w:hAnsi="바탕" w:cs="바탕" w:hint="eastAsia"/>
          <w:iCs/>
        </w:rPr>
        <w:t>∆</w:t>
      </w:r>
      <w:r w:rsidRPr="002D395E">
        <w:rPr>
          <w:rFonts w:eastAsiaTheme="minorHAnsi"/>
          <w:iCs/>
        </w:rPr>
        <w:t>CotB-eGFP and CotB-eGFP were 17.9 and 5.6 times higher than those of the pHY300PLK vector, respectively. In addition, the activity of pUB19-</w:t>
      </w:r>
      <w:r w:rsidRPr="002D395E">
        <w:rPr>
          <w:rFonts w:ascii="바탕" w:eastAsia="바탕" w:hAnsi="바탕" w:cs="바탕" w:hint="eastAsia"/>
          <w:iCs/>
        </w:rPr>
        <w:t>∆</w:t>
      </w:r>
      <w:r w:rsidRPr="002D395E">
        <w:rPr>
          <w:rFonts w:eastAsiaTheme="minorHAnsi"/>
          <w:iCs/>
        </w:rPr>
        <w:t xml:space="preserve">CotB-eGFP was </w:t>
      </w:r>
      <w:r w:rsidRPr="002D395E">
        <w:rPr>
          <w:rFonts w:eastAsiaTheme="minorHAnsi"/>
          <w:iCs/>
        </w:rPr>
        <w:lastRenderedPageBreak/>
        <w:t xml:space="preserve">1.76 times higher than that of pUB19-CotB-eGFP. Overall, the activity of eGFP was more stable under extreme conditions (heat, pH, and protease challenges) when </w:t>
      </w:r>
      <w:r w:rsidRPr="002D395E">
        <w:rPr>
          <w:rFonts w:ascii="바탕" w:eastAsia="바탕" w:hAnsi="바탕" w:cs="바탕" w:hint="eastAsia"/>
          <w:iCs/>
        </w:rPr>
        <w:t>∆</w:t>
      </w:r>
      <w:r w:rsidRPr="002D395E">
        <w:rPr>
          <w:rFonts w:eastAsiaTheme="minorHAnsi"/>
          <w:iCs/>
        </w:rPr>
        <w:t>CotB was used as an anchoring motif instead of CotB. Compared to the control groups, the activities of ΔCotB-eGFP and CotB-eGFP were maintained at 56% and 41% at 80 °C and 88% and 55% at pH 10, respectively. The activities of ΔCotB-eGFP and CotB-eGFP were maintained at 62% and 41%, respectively, when treated with 0.03 U of proteinase K. In addition, the activities were maintained at 77% and 36%, respectively, when treated with 5.5 U of trypsin.</w:t>
      </w:r>
    </w:p>
    <w:p w14:paraId="30F03EBA" w14:textId="77777777" w:rsidR="000E47AB" w:rsidRDefault="000E47AB" w:rsidP="00587693">
      <w:pPr>
        <w:wordWrap/>
        <w:adjustRightInd w:val="0"/>
        <w:jc w:val="left"/>
        <w:rPr>
          <w:rFonts w:eastAsiaTheme="minorHAnsi"/>
          <w:iCs/>
          <w:lang w:val="en"/>
        </w:rPr>
      </w:pPr>
    </w:p>
    <w:p w14:paraId="0BA32D5B" w14:textId="77777777" w:rsidR="002D395E" w:rsidRPr="002D395E" w:rsidRDefault="002D395E" w:rsidP="002D395E">
      <w:pPr>
        <w:wordWrap/>
        <w:adjustRightInd w:val="0"/>
        <w:jc w:val="left"/>
        <w:rPr>
          <w:rFonts w:eastAsiaTheme="minorHAnsi"/>
          <w:b/>
          <w:iCs/>
          <w:lang w:val="en"/>
        </w:rPr>
      </w:pPr>
      <w:r w:rsidRPr="002D395E">
        <w:rPr>
          <w:rFonts w:eastAsiaTheme="minorHAnsi"/>
          <w:b/>
          <w:iCs/>
          <w:lang w:val="en"/>
        </w:rPr>
        <w:t>Hee-Dong Eun</w:t>
      </w:r>
      <w:r>
        <w:rPr>
          <w:rFonts w:eastAsiaTheme="minorHAnsi" w:hint="eastAsia"/>
          <w:b/>
          <w:iCs/>
          <w:lang w:val="en"/>
        </w:rPr>
        <w:t xml:space="preserve">, </w:t>
      </w:r>
      <w:r w:rsidRPr="002D395E">
        <w:rPr>
          <w:rFonts w:eastAsiaTheme="minorHAnsi"/>
          <w:b/>
          <w:iCs/>
          <w:lang w:val="en"/>
        </w:rPr>
        <w:t>Sajid Ali</w:t>
      </w:r>
      <w:r>
        <w:rPr>
          <w:rFonts w:eastAsiaTheme="minorHAnsi" w:hint="eastAsia"/>
          <w:b/>
          <w:iCs/>
          <w:lang w:val="en"/>
        </w:rPr>
        <w:t xml:space="preserve">, </w:t>
      </w:r>
      <w:r w:rsidRPr="002D395E">
        <w:rPr>
          <w:rFonts w:eastAsiaTheme="minorHAnsi"/>
          <w:b/>
          <w:iCs/>
          <w:lang w:val="en"/>
        </w:rPr>
        <w:t>Hyeonjung Jung</w:t>
      </w:r>
      <w:r>
        <w:rPr>
          <w:rFonts w:eastAsiaTheme="minorHAnsi" w:hint="eastAsia"/>
          <w:b/>
          <w:iCs/>
          <w:lang w:val="en"/>
        </w:rPr>
        <w:t xml:space="preserve">, </w:t>
      </w:r>
      <w:r w:rsidRPr="002D395E">
        <w:rPr>
          <w:rFonts w:eastAsiaTheme="minorHAnsi"/>
          <w:b/>
          <w:iCs/>
          <w:lang w:val="en"/>
        </w:rPr>
        <w:t>Kihwan Kim</w:t>
      </w:r>
      <w:r>
        <w:rPr>
          <w:rFonts w:eastAsiaTheme="minorHAnsi" w:hint="eastAsia"/>
          <w:b/>
          <w:iCs/>
          <w:lang w:val="en"/>
        </w:rPr>
        <w:t xml:space="preserve">, </w:t>
      </w:r>
      <w:r w:rsidRPr="002D395E">
        <w:rPr>
          <w:rFonts w:eastAsiaTheme="minorHAnsi"/>
          <w:b/>
          <w:iCs/>
          <w:lang w:val="en"/>
        </w:rPr>
        <w:t>Won-Chan Kim</w:t>
      </w:r>
      <w:r w:rsidRPr="002D395E">
        <w:rPr>
          <w:rFonts w:eastAsiaTheme="minorHAnsi" w:hint="eastAsia"/>
          <w:b/>
          <w:iCs/>
          <w:lang w:val="en"/>
        </w:rPr>
        <w:t xml:space="preserve">. </w:t>
      </w:r>
      <w:proofErr w:type="gramStart"/>
      <w:r w:rsidRPr="002D395E">
        <w:rPr>
          <w:rFonts w:eastAsiaTheme="minorHAnsi"/>
          <w:b/>
          <w:iCs/>
          <w:lang w:val="en"/>
        </w:rPr>
        <w:t>Profiling of ACC synthase gene (</w:t>
      </w:r>
      <w:r w:rsidRPr="002D395E">
        <w:rPr>
          <w:rFonts w:eastAsiaTheme="minorHAnsi"/>
          <w:b/>
          <w:i/>
          <w:iCs/>
          <w:lang w:val="en"/>
        </w:rPr>
        <w:t>ACS11</w:t>
      </w:r>
      <w:r w:rsidRPr="002D395E">
        <w:rPr>
          <w:rFonts w:eastAsiaTheme="minorHAnsi"/>
          <w:b/>
          <w:iCs/>
          <w:lang w:val="en"/>
        </w:rPr>
        <w:t>) expression in </w:t>
      </w:r>
      <w:r w:rsidRPr="002D395E">
        <w:rPr>
          <w:rFonts w:eastAsiaTheme="minorHAnsi"/>
          <w:b/>
          <w:i/>
          <w:iCs/>
          <w:lang w:val="en"/>
        </w:rPr>
        <w:t>Arabidopsis</w:t>
      </w:r>
      <w:r w:rsidRPr="002D395E">
        <w:rPr>
          <w:rFonts w:eastAsiaTheme="minorHAnsi"/>
          <w:b/>
          <w:iCs/>
          <w:lang w:val="en"/>
        </w:rPr>
        <w:t> induced by abiotic stresses</w:t>
      </w:r>
      <w:r w:rsidRPr="002D395E">
        <w:rPr>
          <w:rFonts w:eastAsiaTheme="minorHAnsi" w:hint="eastAsia"/>
          <w:b/>
          <w:iCs/>
          <w:lang w:val="en"/>
        </w:rPr>
        <w:t>.</w:t>
      </w:r>
      <w:proofErr w:type="gramEnd"/>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42</w:t>
      </w:r>
    </w:p>
    <w:p w14:paraId="0E0FAFFD" w14:textId="77777777" w:rsidR="000E47AB" w:rsidRDefault="002D395E" w:rsidP="00587693">
      <w:pPr>
        <w:wordWrap/>
        <w:adjustRightInd w:val="0"/>
        <w:jc w:val="left"/>
        <w:rPr>
          <w:rFonts w:eastAsiaTheme="minorHAnsi"/>
          <w:iCs/>
          <w:lang w:val="en"/>
        </w:rPr>
      </w:pPr>
      <w:r w:rsidRPr="002D395E">
        <w:rPr>
          <w:rFonts w:eastAsiaTheme="minorHAnsi"/>
          <w:iCs/>
        </w:rPr>
        <w:t xml:space="preserve">Abiotic </w:t>
      </w:r>
      <w:proofErr w:type="gramStart"/>
      <w:r w:rsidRPr="002D395E">
        <w:rPr>
          <w:rFonts w:eastAsiaTheme="minorHAnsi"/>
          <w:iCs/>
        </w:rPr>
        <w:t>stress induce</w:t>
      </w:r>
      <w:proofErr w:type="gramEnd"/>
      <w:r w:rsidRPr="002D395E">
        <w:rPr>
          <w:rFonts w:eastAsiaTheme="minorHAnsi"/>
          <w:iCs/>
        </w:rPr>
        <w:t xml:space="preserve"> the production of 1-aminocyclopropane-1-carboxylate (ACC), the precursor of ethylene by activating the enzyme ACC synthase. There are twelve ACC synthase genes reported in the genome of </w:t>
      </w:r>
      <w:r w:rsidRPr="002D395E">
        <w:rPr>
          <w:rFonts w:eastAsiaTheme="minorHAnsi"/>
          <w:i/>
          <w:iCs/>
        </w:rPr>
        <w:t>Arabidopsis,</w:t>
      </w:r>
      <w:r w:rsidRPr="002D395E">
        <w:rPr>
          <w:rFonts w:eastAsiaTheme="minorHAnsi"/>
          <w:iCs/>
        </w:rPr>
        <w:t> and the </w:t>
      </w:r>
      <w:r w:rsidRPr="002D395E">
        <w:rPr>
          <w:rFonts w:eastAsiaTheme="minorHAnsi"/>
          <w:i/>
          <w:iCs/>
        </w:rPr>
        <w:t>ACC synthase 11</w:t>
      </w:r>
      <w:r w:rsidRPr="002D395E">
        <w:rPr>
          <w:rFonts w:eastAsiaTheme="minorHAnsi"/>
          <w:iCs/>
        </w:rPr>
        <w:t> (</w:t>
      </w:r>
      <w:r w:rsidRPr="002D395E">
        <w:rPr>
          <w:rFonts w:eastAsiaTheme="minorHAnsi"/>
          <w:i/>
          <w:iCs/>
        </w:rPr>
        <w:t>ACS11</w:t>
      </w:r>
      <w:r w:rsidRPr="002D395E">
        <w:rPr>
          <w:rFonts w:eastAsiaTheme="minorHAnsi"/>
          <w:iCs/>
        </w:rPr>
        <w:t xml:space="preserve">) </w:t>
      </w:r>
      <w:proofErr w:type="gramStart"/>
      <w:r w:rsidRPr="002D395E">
        <w:rPr>
          <w:rFonts w:eastAsiaTheme="minorHAnsi"/>
          <w:iCs/>
        </w:rPr>
        <w:t>gene</w:t>
      </w:r>
      <w:proofErr w:type="gramEnd"/>
      <w:r w:rsidRPr="002D395E">
        <w:rPr>
          <w:rFonts w:eastAsiaTheme="minorHAnsi"/>
          <w:iCs/>
        </w:rPr>
        <w:t xml:space="preserve"> encodes a polypeptide that is functional; however, its involvement in ethylene biosynthesis in response to abiotic stresses remains unclear. We evaluated the effects of higher ACC accumulation on </w:t>
      </w:r>
      <w:r w:rsidRPr="002D395E">
        <w:rPr>
          <w:rFonts w:eastAsiaTheme="minorHAnsi"/>
          <w:i/>
          <w:iCs/>
        </w:rPr>
        <w:t>A. thaliana</w:t>
      </w:r>
      <w:r w:rsidRPr="002D395E">
        <w:rPr>
          <w:rFonts w:eastAsiaTheme="minorHAnsi"/>
          <w:iCs/>
        </w:rPr>
        <w:t> seedlings in response to abiotic stressors such as flooding, salinity, cold, and drought. Transgenic plants were generated with </w:t>
      </w:r>
      <w:r w:rsidRPr="002D395E">
        <w:rPr>
          <w:rFonts w:eastAsiaTheme="minorHAnsi"/>
          <w:i/>
          <w:iCs/>
        </w:rPr>
        <w:t>ACS11</w:t>
      </w:r>
      <w:r w:rsidRPr="002D395E">
        <w:rPr>
          <w:rFonts w:eastAsiaTheme="minorHAnsi"/>
          <w:iCs/>
        </w:rPr>
        <w:t> (</w:t>
      </w:r>
      <w:r w:rsidRPr="002D395E">
        <w:rPr>
          <w:rFonts w:eastAsiaTheme="minorHAnsi"/>
          <w:i/>
          <w:iCs/>
        </w:rPr>
        <w:t>ACS11</w:t>
      </w:r>
      <w:r w:rsidRPr="002D395E">
        <w:rPr>
          <w:rFonts w:eastAsiaTheme="minorHAnsi"/>
          <w:iCs/>
        </w:rPr>
        <w:t>-OX), and they demonstrated that overexpression of </w:t>
      </w:r>
      <w:r w:rsidRPr="002D395E">
        <w:rPr>
          <w:rFonts w:eastAsiaTheme="minorHAnsi"/>
          <w:i/>
          <w:iCs/>
        </w:rPr>
        <w:t>ACS11</w:t>
      </w:r>
      <w:r w:rsidRPr="002D395E">
        <w:rPr>
          <w:rFonts w:eastAsiaTheme="minorHAnsi"/>
          <w:iCs/>
        </w:rPr>
        <w:t> reduces both root and shoot length observed in seedlings. RT-PCR analysis revealed that abiotic stressors induce the expression of the wild type </w:t>
      </w:r>
      <w:r w:rsidRPr="002D395E">
        <w:rPr>
          <w:rFonts w:eastAsiaTheme="minorHAnsi"/>
          <w:i/>
          <w:iCs/>
        </w:rPr>
        <w:t>ACS11</w:t>
      </w:r>
      <w:r w:rsidRPr="002D395E">
        <w:rPr>
          <w:rFonts w:eastAsiaTheme="minorHAnsi"/>
          <w:iCs/>
        </w:rPr>
        <w:t> gene. Histochemical staining revealed that GUS activity followed the same time course as induction of wild type </w:t>
      </w:r>
      <w:r w:rsidRPr="002D395E">
        <w:rPr>
          <w:rFonts w:eastAsiaTheme="minorHAnsi"/>
          <w:i/>
          <w:iCs/>
        </w:rPr>
        <w:t>ACS11</w:t>
      </w:r>
      <w:r w:rsidRPr="002D395E">
        <w:rPr>
          <w:rFonts w:eastAsiaTheme="minorHAnsi"/>
          <w:iCs/>
        </w:rPr>
        <w:t> gene expression, increased ACC levels, and production of stress hormone, ethylene. One finding showed that although induction of wild type </w:t>
      </w:r>
      <w:r w:rsidRPr="002D395E">
        <w:rPr>
          <w:rFonts w:eastAsiaTheme="minorHAnsi"/>
          <w:i/>
          <w:iCs/>
        </w:rPr>
        <w:t>ACS11</w:t>
      </w:r>
      <w:r w:rsidRPr="002D395E">
        <w:rPr>
          <w:rFonts w:eastAsiaTheme="minorHAnsi"/>
          <w:iCs/>
        </w:rPr>
        <w:t> gene occurs under drought stress, GUS activity was highest at 6 h of drought stress and decreased to levels similar to control seedlings at 12 and 24 h. Thus, Wild type </w:t>
      </w:r>
      <w:r w:rsidRPr="002D395E">
        <w:rPr>
          <w:rFonts w:eastAsiaTheme="minorHAnsi"/>
          <w:i/>
          <w:iCs/>
        </w:rPr>
        <w:t>ACS11</w:t>
      </w:r>
      <w:r w:rsidRPr="002D395E">
        <w:rPr>
          <w:rFonts w:eastAsiaTheme="minorHAnsi"/>
          <w:iCs/>
        </w:rPr>
        <w:t xml:space="preserve"> expression is involved in ACC </w:t>
      </w:r>
      <w:proofErr w:type="gramStart"/>
      <w:r w:rsidRPr="002D395E">
        <w:rPr>
          <w:rFonts w:eastAsiaTheme="minorHAnsi"/>
          <w:iCs/>
        </w:rPr>
        <w:t>production,</w:t>
      </w:r>
      <w:proofErr w:type="gramEnd"/>
      <w:r w:rsidRPr="002D395E">
        <w:rPr>
          <w:rFonts w:eastAsiaTheme="minorHAnsi"/>
          <w:iCs/>
        </w:rPr>
        <w:t xml:space="preserve"> and abiotic stressors induce the expression of </w:t>
      </w:r>
      <w:r w:rsidRPr="002D395E">
        <w:rPr>
          <w:rFonts w:eastAsiaTheme="minorHAnsi"/>
          <w:i/>
          <w:iCs/>
        </w:rPr>
        <w:t>ACS11</w:t>
      </w:r>
      <w:r w:rsidRPr="002D395E">
        <w:rPr>
          <w:rFonts w:eastAsiaTheme="minorHAnsi"/>
          <w:iCs/>
        </w:rPr>
        <w:t> gene. Moreover, ACC increases in response to abiotic stress lead to the production of ethylene. All of the data presented here suggest that the overexpression of </w:t>
      </w:r>
      <w:r w:rsidRPr="002D395E">
        <w:rPr>
          <w:rFonts w:eastAsiaTheme="minorHAnsi"/>
          <w:i/>
          <w:iCs/>
        </w:rPr>
        <w:t>ACS11</w:t>
      </w:r>
      <w:r w:rsidRPr="002D395E">
        <w:rPr>
          <w:rFonts w:eastAsiaTheme="minorHAnsi"/>
          <w:iCs/>
        </w:rPr>
        <w:t> paves the way for the production of stress hormone, ethylene, which adversely affected the growth and development of the plant.</w:t>
      </w:r>
    </w:p>
    <w:p w14:paraId="0ADF2BAB" w14:textId="77777777" w:rsidR="002D395E" w:rsidRDefault="002D395E" w:rsidP="00587693">
      <w:pPr>
        <w:wordWrap/>
        <w:adjustRightInd w:val="0"/>
        <w:jc w:val="left"/>
        <w:rPr>
          <w:rFonts w:eastAsiaTheme="minorHAnsi"/>
          <w:iCs/>
          <w:lang w:val="en"/>
        </w:rPr>
      </w:pPr>
    </w:p>
    <w:p w14:paraId="2E9AFFC9" w14:textId="77777777" w:rsidR="002D395E" w:rsidRPr="002D395E" w:rsidRDefault="002D395E" w:rsidP="002D395E">
      <w:pPr>
        <w:wordWrap/>
        <w:adjustRightInd w:val="0"/>
        <w:jc w:val="left"/>
        <w:rPr>
          <w:rFonts w:eastAsiaTheme="minorHAnsi"/>
          <w:b/>
          <w:iCs/>
          <w:lang w:val="en"/>
        </w:rPr>
      </w:pPr>
      <w:proofErr w:type="gramStart"/>
      <w:r w:rsidRPr="002D395E">
        <w:rPr>
          <w:rFonts w:eastAsiaTheme="minorHAnsi"/>
          <w:b/>
          <w:iCs/>
          <w:lang w:val="en"/>
        </w:rPr>
        <w:t>Hahk-Soo Kang</w:t>
      </w:r>
      <w:r>
        <w:rPr>
          <w:rFonts w:eastAsiaTheme="minorHAnsi" w:hint="eastAsia"/>
          <w:b/>
          <w:iCs/>
          <w:lang w:val="en"/>
        </w:rPr>
        <w:t xml:space="preserve">, </w:t>
      </w:r>
      <w:r w:rsidRPr="002D395E">
        <w:rPr>
          <w:rFonts w:eastAsiaTheme="minorHAnsi"/>
          <w:b/>
          <w:iCs/>
          <w:lang w:val="en"/>
        </w:rPr>
        <w:t>Jong-Pyung Kim</w:t>
      </w:r>
      <w:r w:rsidRPr="002D395E">
        <w:rPr>
          <w:rFonts w:eastAsiaTheme="minorHAnsi" w:hint="eastAsia"/>
          <w:b/>
          <w:iCs/>
          <w:lang w:val="en"/>
        </w:rPr>
        <w:t>.</w:t>
      </w:r>
      <w:proofErr w:type="gramEnd"/>
      <w:r w:rsidRPr="002D395E">
        <w:rPr>
          <w:rFonts w:eastAsiaTheme="minorHAnsi" w:hint="eastAsia"/>
          <w:b/>
          <w:iCs/>
          <w:lang w:val="en"/>
        </w:rPr>
        <w:t xml:space="preserve"> </w:t>
      </w:r>
      <w:proofErr w:type="gramStart"/>
      <w:r w:rsidRPr="002D395E">
        <w:rPr>
          <w:rFonts w:eastAsiaTheme="minorHAnsi"/>
          <w:b/>
          <w:iCs/>
          <w:lang w:val="en"/>
        </w:rPr>
        <w:t>Butenolide derivatives from the fungus </w:t>
      </w:r>
      <w:r w:rsidRPr="002D395E">
        <w:rPr>
          <w:rFonts w:eastAsiaTheme="minorHAnsi"/>
          <w:b/>
          <w:i/>
          <w:iCs/>
          <w:lang w:val="en"/>
        </w:rPr>
        <w:t>Aspergillus terreus</w:t>
      </w:r>
      <w:r w:rsidRPr="002D395E">
        <w:rPr>
          <w:rFonts w:eastAsiaTheme="minorHAnsi"/>
          <w:b/>
          <w:iCs/>
          <w:lang w:val="en"/>
        </w:rPr>
        <w:t> and their radical scavenging activity and protective activity against glutamate-induced excitotoxicity</w:t>
      </w:r>
      <w:r w:rsidRPr="002D395E">
        <w:rPr>
          <w:rFonts w:eastAsiaTheme="minorHAnsi" w:hint="eastAsia"/>
          <w:b/>
          <w:iCs/>
          <w:lang w:val="en"/>
        </w:rPr>
        <w:t>.</w:t>
      </w:r>
      <w:proofErr w:type="gramEnd"/>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43</w:t>
      </w:r>
    </w:p>
    <w:p w14:paraId="0B53927F" w14:textId="77777777" w:rsidR="002D395E" w:rsidRDefault="002D395E" w:rsidP="00587693">
      <w:pPr>
        <w:wordWrap/>
        <w:adjustRightInd w:val="0"/>
        <w:jc w:val="left"/>
        <w:rPr>
          <w:rFonts w:eastAsiaTheme="minorHAnsi"/>
          <w:iCs/>
          <w:lang w:val="en"/>
        </w:rPr>
      </w:pPr>
      <w:r w:rsidRPr="002D395E">
        <w:rPr>
          <w:rFonts w:eastAsiaTheme="minorHAnsi"/>
          <w:iCs/>
        </w:rPr>
        <w:t>The organic extract of cultured </w:t>
      </w:r>
      <w:r w:rsidRPr="002D395E">
        <w:rPr>
          <w:rFonts w:eastAsiaTheme="minorHAnsi"/>
          <w:i/>
          <w:iCs/>
        </w:rPr>
        <w:t>Aspergillus terreus</w:t>
      </w:r>
      <w:r w:rsidRPr="002D395E">
        <w:rPr>
          <w:rFonts w:eastAsiaTheme="minorHAnsi"/>
          <w:iCs/>
        </w:rPr>
        <w:t> displayed scavenging activity against ABTS</w:t>
      </w:r>
      <w:r w:rsidRPr="002D395E">
        <w:rPr>
          <w:rFonts w:eastAsiaTheme="minorHAnsi"/>
          <w:iCs/>
          <w:vertAlign w:val="superscript"/>
        </w:rPr>
        <w:t>•+</w:t>
      </w:r>
      <w:r w:rsidRPr="002D395E">
        <w:rPr>
          <w:rFonts w:eastAsiaTheme="minorHAnsi"/>
          <w:iCs/>
        </w:rPr>
        <w:t> and DPPH free radicals, and protective activity against glutamate-induced excitotoxicity in N18-RE-105 neuroblastoma-retina hybrid cells. Bioassay-guided fractionation of the active organic extract led to the isolation of total six butenolide derivatives, including one new metabolite, named butyroscavin (</w:t>
      </w:r>
      <w:r w:rsidRPr="002D395E">
        <w:rPr>
          <w:rFonts w:eastAsiaTheme="minorHAnsi"/>
          <w:b/>
          <w:bCs/>
          <w:iCs/>
        </w:rPr>
        <w:t>1</w:t>
      </w:r>
      <w:r w:rsidRPr="002D395E">
        <w:rPr>
          <w:rFonts w:eastAsiaTheme="minorHAnsi"/>
          <w:iCs/>
        </w:rPr>
        <w:t>), and five previously described metabolites, butyrolactones I (</w:t>
      </w:r>
      <w:r w:rsidRPr="002D395E">
        <w:rPr>
          <w:rFonts w:eastAsiaTheme="minorHAnsi"/>
          <w:b/>
          <w:bCs/>
          <w:iCs/>
        </w:rPr>
        <w:t>2</w:t>
      </w:r>
      <w:r w:rsidRPr="002D395E">
        <w:rPr>
          <w:rFonts w:eastAsiaTheme="minorHAnsi"/>
          <w:iCs/>
        </w:rPr>
        <w:t>), II (</w:t>
      </w:r>
      <w:r w:rsidRPr="002D395E">
        <w:rPr>
          <w:rFonts w:eastAsiaTheme="minorHAnsi"/>
          <w:b/>
          <w:bCs/>
          <w:iCs/>
        </w:rPr>
        <w:t>3</w:t>
      </w:r>
      <w:r w:rsidRPr="002D395E">
        <w:rPr>
          <w:rFonts w:eastAsiaTheme="minorHAnsi"/>
          <w:iCs/>
        </w:rPr>
        <w:t>), III (</w:t>
      </w:r>
      <w:r w:rsidRPr="002D395E">
        <w:rPr>
          <w:rFonts w:eastAsiaTheme="minorHAnsi"/>
          <w:b/>
          <w:bCs/>
          <w:iCs/>
        </w:rPr>
        <w:t>4</w:t>
      </w:r>
      <w:r w:rsidRPr="002D395E">
        <w:rPr>
          <w:rFonts w:eastAsiaTheme="minorHAnsi"/>
          <w:iCs/>
        </w:rPr>
        <w:t>), and VII (</w:t>
      </w:r>
      <w:r w:rsidRPr="002D395E">
        <w:rPr>
          <w:rFonts w:eastAsiaTheme="minorHAnsi"/>
          <w:b/>
          <w:bCs/>
          <w:iCs/>
        </w:rPr>
        <w:t>5</w:t>
      </w:r>
      <w:r w:rsidRPr="002D395E">
        <w:rPr>
          <w:rFonts w:eastAsiaTheme="minorHAnsi"/>
          <w:iCs/>
        </w:rPr>
        <w:t>), and aspernolide E (</w:t>
      </w:r>
      <w:r w:rsidRPr="002D395E">
        <w:rPr>
          <w:rFonts w:eastAsiaTheme="minorHAnsi"/>
          <w:b/>
          <w:bCs/>
          <w:iCs/>
        </w:rPr>
        <w:t>6</w:t>
      </w:r>
      <w:r w:rsidRPr="002D395E">
        <w:rPr>
          <w:rFonts w:eastAsiaTheme="minorHAnsi"/>
          <w:iCs/>
        </w:rPr>
        <w:t>). The planar structure of butyroscavin (</w:t>
      </w:r>
      <w:r w:rsidRPr="002D395E">
        <w:rPr>
          <w:rFonts w:eastAsiaTheme="minorHAnsi"/>
          <w:b/>
          <w:bCs/>
          <w:iCs/>
        </w:rPr>
        <w:t>1</w:t>
      </w:r>
      <w:r w:rsidRPr="002D395E">
        <w:rPr>
          <w:rFonts w:eastAsiaTheme="minorHAnsi"/>
          <w:iCs/>
        </w:rPr>
        <w:t xml:space="preserve">) was determined by </w:t>
      </w:r>
      <w:r w:rsidRPr="002D395E">
        <w:rPr>
          <w:rFonts w:eastAsiaTheme="minorHAnsi"/>
          <w:iCs/>
        </w:rPr>
        <w:lastRenderedPageBreak/>
        <w:t>the analysis of spectroscopic data including ESIMS (electrospray ionization mass spectrometry), and 1D and 2D NMR (nuclear magnetic resonance). The absolute configuration of butyroscavin (</w:t>
      </w:r>
      <w:r w:rsidRPr="002D395E">
        <w:rPr>
          <w:rFonts w:eastAsiaTheme="minorHAnsi"/>
          <w:b/>
          <w:bCs/>
          <w:iCs/>
        </w:rPr>
        <w:t>1</w:t>
      </w:r>
      <w:r w:rsidRPr="002D395E">
        <w:rPr>
          <w:rFonts w:eastAsiaTheme="minorHAnsi"/>
          <w:iCs/>
        </w:rPr>
        <w:t>) was assigned by comparison of the specific rotation with those of known compounds that share the same chiral carbon. All isolated compounds were active in the radical scavenging assay, whereas only butyrolactones I (</w:t>
      </w:r>
      <w:r w:rsidRPr="002D395E">
        <w:rPr>
          <w:rFonts w:eastAsiaTheme="minorHAnsi"/>
          <w:b/>
          <w:bCs/>
          <w:iCs/>
        </w:rPr>
        <w:t>2</w:t>
      </w:r>
      <w:r w:rsidRPr="002D395E">
        <w:rPr>
          <w:rFonts w:eastAsiaTheme="minorHAnsi"/>
          <w:iCs/>
        </w:rPr>
        <w:t>) and VII (</w:t>
      </w:r>
      <w:r w:rsidRPr="002D395E">
        <w:rPr>
          <w:rFonts w:eastAsiaTheme="minorHAnsi"/>
          <w:b/>
          <w:bCs/>
          <w:iCs/>
        </w:rPr>
        <w:t>5</w:t>
      </w:r>
      <w:r w:rsidRPr="002D395E">
        <w:rPr>
          <w:rFonts w:eastAsiaTheme="minorHAnsi"/>
          <w:iCs/>
        </w:rPr>
        <w:t>) exhibited protective activity against the glutamate-induced excitotoxicity with the EC</w:t>
      </w:r>
      <w:r w:rsidRPr="002D395E">
        <w:rPr>
          <w:rFonts w:eastAsiaTheme="minorHAnsi"/>
          <w:iCs/>
          <w:vertAlign w:val="subscript"/>
        </w:rPr>
        <w:t>50</w:t>
      </w:r>
      <w:r w:rsidRPr="002D395E">
        <w:rPr>
          <w:rFonts w:eastAsiaTheme="minorHAnsi"/>
          <w:iCs/>
        </w:rPr>
        <w:t> of 130.1 and 91.9 </w:t>
      </w:r>
      <w:r w:rsidRPr="002D395E">
        <w:rPr>
          <w:rFonts w:eastAsiaTheme="minorHAnsi"/>
          <w:i/>
          <w:iCs/>
        </w:rPr>
        <w:t>μ</w:t>
      </w:r>
      <w:r w:rsidRPr="002D395E">
        <w:rPr>
          <w:rFonts w:eastAsiaTheme="minorHAnsi"/>
          <w:iCs/>
        </w:rPr>
        <w:t>M, respectively.</w:t>
      </w:r>
    </w:p>
    <w:p w14:paraId="2027C8C3" w14:textId="77777777" w:rsidR="002D395E" w:rsidRDefault="002D395E" w:rsidP="00587693">
      <w:pPr>
        <w:wordWrap/>
        <w:adjustRightInd w:val="0"/>
        <w:jc w:val="left"/>
        <w:rPr>
          <w:rFonts w:eastAsiaTheme="minorHAnsi"/>
          <w:iCs/>
          <w:lang w:val="en"/>
        </w:rPr>
      </w:pPr>
    </w:p>
    <w:p w14:paraId="314DA447" w14:textId="77777777" w:rsidR="002D395E" w:rsidRPr="002D395E" w:rsidRDefault="002D395E" w:rsidP="002D395E">
      <w:pPr>
        <w:wordWrap/>
        <w:adjustRightInd w:val="0"/>
        <w:jc w:val="left"/>
        <w:rPr>
          <w:rFonts w:eastAsiaTheme="minorHAnsi"/>
          <w:b/>
          <w:iCs/>
          <w:lang w:val="en"/>
        </w:rPr>
      </w:pPr>
      <w:proofErr w:type="gramStart"/>
      <w:r w:rsidRPr="002D395E">
        <w:rPr>
          <w:rFonts w:eastAsiaTheme="minorHAnsi"/>
          <w:b/>
          <w:iCs/>
          <w:lang w:val="en"/>
        </w:rPr>
        <w:t>Li Luo</w:t>
      </w:r>
      <w:r>
        <w:rPr>
          <w:rFonts w:eastAsiaTheme="minorHAnsi" w:hint="eastAsia"/>
          <w:b/>
          <w:iCs/>
          <w:lang w:val="en"/>
        </w:rPr>
        <w:t xml:space="preserve">, </w:t>
      </w:r>
      <w:r w:rsidRPr="002D395E">
        <w:rPr>
          <w:rFonts w:eastAsiaTheme="minorHAnsi"/>
          <w:b/>
          <w:iCs/>
          <w:lang w:val="en"/>
        </w:rPr>
        <w:t>Min-Joo Kim</w:t>
      </w:r>
      <w:r>
        <w:rPr>
          <w:rFonts w:eastAsiaTheme="minorHAnsi" w:hint="eastAsia"/>
          <w:b/>
          <w:iCs/>
          <w:lang w:val="en"/>
        </w:rPr>
        <w:t xml:space="preserve">, </w:t>
      </w:r>
      <w:r w:rsidRPr="002D395E">
        <w:rPr>
          <w:rFonts w:eastAsiaTheme="minorHAnsi"/>
          <w:b/>
          <w:iCs/>
          <w:lang w:val="en"/>
        </w:rPr>
        <w:t>Jihyun Park</w:t>
      </w:r>
      <w:r>
        <w:rPr>
          <w:rFonts w:eastAsiaTheme="minorHAnsi" w:hint="eastAsia"/>
          <w:b/>
          <w:iCs/>
          <w:lang w:val="en"/>
        </w:rPr>
        <w:t xml:space="preserve">, </w:t>
      </w:r>
      <w:r w:rsidRPr="002D395E">
        <w:rPr>
          <w:rFonts w:eastAsiaTheme="minorHAnsi"/>
          <w:b/>
          <w:iCs/>
          <w:lang w:val="en"/>
        </w:rPr>
        <w:t>Hee-Deuk Yang</w:t>
      </w:r>
      <w:r>
        <w:rPr>
          <w:rFonts w:eastAsiaTheme="minorHAnsi" w:hint="eastAsia"/>
          <w:b/>
          <w:iCs/>
          <w:lang w:val="en"/>
        </w:rPr>
        <w:t xml:space="preserve">, </w:t>
      </w:r>
      <w:r w:rsidRPr="002D395E">
        <w:rPr>
          <w:rFonts w:eastAsiaTheme="minorHAnsi"/>
          <w:b/>
          <w:iCs/>
          <w:lang w:val="en"/>
        </w:rPr>
        <w:t>Younglim Kho</w:t>
      </w:r>
      <w:r w:rsidR="000F41C1">
        <w:rPr>
          <w:rFonts w:eastAsiaTheme="minorHAnsi" w:hint="eastAsia"/>
          <w:b/>
          <w:iCs/>
          <w:lang w:val="en"/>
        </w:rPr>
        <w:t xml:space="preserve">, </w:t>
      </w:r>
      <w:r w:rsidRPr="002D395E">
        <w:rPr>
          <w:rFonts w:eastAsiaTheme="minorHAnsi"/>
          <w:b/>
          <w:iCs/>
          <w:lang w:val="en"/>
        </w:rPr>
        <w:t>Myung-Sub Chung</w:t>
      </w:r>
      <w:r w:rsidR="000F41C1">
        <w:rPr>
          <w:rFonts w:eastAsiaTheme="minorHAnsi" w:hint="eastAsia"/>
          <w:b/>
          <w:iCs/>
          <w:lang w:val="en"/>
        </w:rPr>
        <w:t xml:space="preserve">, </w:t>
      </w:r>
      <w:r w:rsidRPr="002D395E">
        <w:rPr>
          <w:rFonts w:eastAsiaTheme="minorHAnsi"/>
          <w:b/>
          <w:iCs/>
          <w:lang w:val="en"/>
        </w:rPr>
        <w:t>BoKyung Moon</w:t>
      </w:r>
      <w:r w:rsidRPr="002D395E">
        <w:rPr>
          <w:rFonts w:eastAsiaTheme="minorHAnsi" w:hint="eastAsia"/>
          <w:b/>
          <w:iCs/>
          <w:lang w:val="en"/>
        </w:rPr>
        <w:t>.</w:t>
      </w:r>
      <w:proofErr w:type="gramEnd"/>
      <w:r w:rsidRPr="002D395E">
        <w:rPr>
          <w:rFonts w:eastAsiaTheme="minorHAnsi" w:hint="eastAsia"/>
          <w:b/>
          <w:iCs/>
          <w:lang w:val="en"/>
        </w:rPr>
        <w:t xml:space="preserve"> </w:t>
      </w:r>
      <w:proofErr w:type="gramStart"/>
      <w:r w:rsidR="000F41C1" w:rsidRPr="000F41C1">
        <w:rPr>
          <w:rFonts w:eastAsiaTheme="minorHAnsi"/>
          <w:b/>
          <w:iCs/>
          <w:lang w:val="en"/>
        </w:rPr>
        <w:t>Reduction of perfluorinated compound content in fish cake and swimming crab by different cooking methods</w:t>
      </w:r>
      <w:r w:rsidRPr="002D395E">
        <w:rPr>
          <w:rFonts w:eastAsiaTheme="minorHAnsi" w:hint="eastAsia"/>
          <w:b/>
          <w:iCs/>
          <w:lang w:val="en"/>
        </w:rPr>
        <w:t>.</w:t>
      </w:r>
      <w:proofErr w:type="gramEnd"/>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sidR="000F41C1">
        <w:rPr>
          <w:rFonts w:eastAsiaTheme="minorHAnsi" w:hint="eastAsia"/>
          <w:b/>
          <w:iCs/>
          <w:lang w:val="en"/>
        </w:rPr>
        <w:t>44</w:t>
      </w:r>
    </w:p>
    <w:p w14:paraId="0AA3FD8E" w14:textId="77777777" w:rsidR="002D395E" w:rsidRDefault="000F41C1" w:rsidP="00587693">
      <w:pPr>
        <w:wordWrap/>
        <w:adjustRightInd w:val="0"/>
        <w:jc w:val="left"/>
        <w:rPr>
          <w:rFonts w:eastAsiaTheme="minorHAnsi"/>
          <w:iCs/>
          <w:lang w:val="en"/>
        </w:rPr>
      </w:pPr>
      <w:r w:rsidRPr="000F41C1">
        <w:rPr>
          <w:rFonts w:eastAsiaTheme="minorHAnsi"/>
          <w:iCs/>
        </w:rPr>
        <w:t xml:space="preserve">Perfluorinated compounds (PFCs) are widely used in industries, and have become common environmental pollutants. Consumption of aquatic foods and its processed products can result in the accumulation and maintenance of PFCs in organs of human body, which can lead to toxic consequences and poisoning. The aim of this study was to evaluate the reducing effects of PFC contents in fish cake and swimming crab by different cooking conditions. Fish cake was processed with </w:t>
      </w:r>
      <w:proofErr w:type="gramStart"/>
      <w:r w:rsidRPr="000F41C1">
        <w:rPr>
          <w:rFonts w:eastAsiaTheme="minorHAnsi"/>
          <w:iCs/>
        </w:rPr>
        <w:t>blanching,</w:t>
      </w:r>
      <w:proofErr w:type="gramEnd"/>
      <w:r w:rsidRPr="000F41C1">
        <w:rPr>
          <w:rFonts w:eastAsiaTheme="minorHAnsi"/>
          <w:iCs/>
        </w:rPr>
        <w:t xml:space="preserve"> boiling, frying, stir-frying and swimming crab was pretreated with soaking and cooked by steaming and stewing. The change of PFCs were determined using LC–MS/MS. Boiling reduced the total PFCs in fish cake by up to 45.9%. As for swimming crab, soaking, steaming and stewing have reduced 65.7%, 17.6% and 13.3% of PFCs, respectively. These results suggest that cooking method involving water addition and high-temperature heating would be effective at reducing PFCs (PFOA especially) in food.</w:t>
      </w:r>
    </w:p>
    <w:p w14:paraId="5042E82F" w14:textId="77777777" w:rsidR="002D395E" w:rsidRDefault="002D395E" w:rsidP="00587693">
      <w:pPr>
        <w:wordWrap/>
        <w:adjustRightInd w:val="0"/>
        <w:jc w:val="left"/>
        <w:rPr>
          <w:rFonts w:eastAsiaTheme="minorHAnsi"/>
          <w:iCs/>
          <w:lang w:val="en"/>
        </w:rPr>
      </w:pPr>
    </w:p>
    <w:p w14:paraId="31D2245F" w14:textId="77777777" w:rsidR="000F41C1" w:rsidRPr="002D395E" w:rsidRDefault="000F41C1" w:rsidP="000F41C1">
      <w:pPr>
        <w:wordWrap/>
        <w:adjustRightInd w:val="0"/>
        <w:jc w:val="left"/>
        <w:rPr>
          <w:rFonts w:eastAsiaTheme="minorHAnsi"/>
          <w:b/>
          <w:iCs/>
          <w:lang w:val="en"/>
        </w:rPr>
      </w:pPr>
      <w:r w:rsidRPr="000F41C1">
        <w:rPr>
          <w:rFonts w:eastAsiaTheme="minorHAnsi"/>
          <w:b/>
          <w:iCs/>
          <w:lang w:val="en"/>
        </w:rPr>
        <w:t>Hyun Ho Lee</w:t>
      </w:r>
      <w:r>
        <w:rPr>
          <w:rFonts w:eastAsiaTheme="minorHAnsi" w:hint="eastAsia"/>
          <w:b/>
          <w:iCs/>
          <w:lang w:val="en"/>
        </w:rPr>
        <w:t xml:space="preserve">, </w:t>
      </w:r>
      <w:r w:rsidRPr="000F41C1">
        <w:rPr>
          <w:rFonts w:eastAsiaTheme="minorHAnsi"/>
          <w:b/>
          <w:iCs/>
          <w:lang w:val="en"/>
        </w:rPr>
        <w:t>Do Young Heo</w:t>
      </w:r>
      <w:r>
        <w:rPr>
          <w:rFonts w:eastAsiaTheme="minorHAnsi" w:hint="eastAsia"/>
          <w:b/>
          <w:iCs/>
          <w:lang w:val="en"/>
        </w:rPr>
        <w:t xml:space="preserve">, </w:t>
      </w:r>
      <w:r w:rsidRPr="000F41C1">
        <w:rPr>
          <w:rFonts w:eastAsiaTheme="minorHAnsi"/>
          <w:b/>
          <w:iCs/>
          <w:lang w:val="en"/>
        </w:rPr>
        <w:t>Hae Ri Han</w:t>
      </w:r>
      <w:r>
        <w:rPr>
          <w:rFonts w:eastAsiaTheme="minorHAnsi" w:hint="eastAsia"/>
          <w:b/>
          <w:iCs/>
          <w:lang w:val="en"/>
        </w:rPr>
        <w:t xml:space="preserve">, </w:t>
      </w:r>
      <w:r w:rsidRPr="000F41C1">
        <w:rPr>
          <w:rFonts w:eastAsiaTheme="minorHAnsi"/>
          <w:b/>
          <w:iCs/>
          <w:lang w:val="en"/>
        </w:rPr>
        <w:t>Ye Lim Park</w:t>
      </w:r>
      <w:r>
        <w:rPr>
          <w:rFonts w:eastAsiaTheme="minorHAnsi" w:hint="eastAsia"/>
          <w:b/>
          <w:iCs/>
          <w:lang w:val="en"/>
        </w:rPr>
        <w:t xml:space="preserve">, </w:t>
      </w:r>
      <w:r w:rsidRPr="000F41C1">
        <w:rPr>
          <w:rFonts w:eastAsiaTheme="minorHAnsi"/>
          <w:b/>
          <w:iCs/>
          <w:lang w:val="en"/>
        </w:rPr>
        <w:t>Chuanpit Ruangcharus</w:t>
      </w:r>
      <w:r>
        <w:rPr>
          <w:rFonts w:eastAsiaTheme="minorHAnsi" w:hint="eastAsia"/>
          <w:b/>
          <w:iCs/>
          <w:lang w:val="en"/>
        </w:rPr>
        <w:t xml:space="preserve">, </w:t>
      </w:r>
      <w:r w:rsidRPr="000F41C1">
        <w:rPr>
          <w:rFonts w:eastAsiaTheme="minorHAnsi"/>
          <w:b/>
          <w:iCs/>
          <w:lang w:val="en"/>
        </w:rPr>
        <w:t>Sung Un Kim</w:t>
      </w:r>
      <w:r>
        <w:rPr>
          <w:rFonts w:eastAsiaTheme="minorHAnsi" w:hint="eastAsia"/>
          <w:b/>
          <w:iCs/>
          <w:lang w:val="en"/>
        </w:rPr>
        <w:t xml:space="preserve">, </w:t>
      </w:r>
      <w:r w:rsidRPr="000F41C1">
        <w:rPr>
          <w:rFonts w:eastAsiaTheme="minorHAnsi"/>
          <w:b/>
          <w:iCs/>
          <w:lang w:val="en"/>
        </w:rPr>
        <w:t>Dong Cheol Seo</w:t>
      </w:r>
      <w:r>
        <w:rPr>
          <w:rFonts w:eastAsiaTheme="minorHAnsi" w:hint="eastAsia"/>
          <w:b/>
          <w:iCs/>
          <w:lang w:val="en"/>
        </w:rPr>
        <w:t xml:space="preserve">, </w:t>
      </w:r>
      <w:r w:rsidRPr="000F41C1">
        <w:rPr>
          <w:rFonts w:eastAsiaTheme="minorHAnsi"/>
          <w:b/>
          <w:iCs/>
          <w:lang w:val="en"/>
        </w:rPr>
        <w:t>Taek-Keun Oh</w:t>
      </w:r>
      <w:r>
        <w:rPr>
          <w:rFonts w:eastAsiaTheme="minorHAnsi" w:hint="eastAsia"/>
          <w:b/>
          <w:iCs/>
          <w:lang w:val="en"/>
        </w:rPr>
        <w:t xml:space="preserve">, </w:t>
      </w:r>
      <w:r w:rsidRPr="000F41C1">
        <w:rPr>
          <w:rFonts w:eastAsiaTheme="minorHAnsi"/>
          <w:b/>
          <w:iCs/>
          <w:lang w:val="en"/>
        </w:rPr>
        <w:t>Chang Oh Hong</w:t>
      </w:r>
      <w:r w:rsidRPr="002D395E">
        <w:rPr>
          <w:rFonts w:eastAsiaTheme="minorHAnsi" w:hint="eastAsia"/>
          <w:b/>
          <w:iCs/>
          <w:lang w:val="en"/>
        </w:rPr>
        <w:t xml:space="preserve">. </w:t>
      </w:r>
      <w:proofErr w:type="gramStart"/>
      <w:r w:rsidRPr="000F41C1">
        <w:rPr>
          <w:rFonts w:eastAsiaTheme="minorHAnsi"/>
          <w:b/>
          <w:iCs/>
          <w:lang w:val="en"/>
        </w:rPr>
        <w:t>Evaluation of the effects of mandarin (</w:t>
      </w:r>
      <w:r w:rsidRPr="000F41C1">
        <w:rPr>
          <w:rFonts w:eastAsiaTheme="minorHAnsi"/>
          <w:b/>
          <w:i/>
          <w:iCs/>
          <w:lang w:val="en"/>
        </w:rPr>
        <w:t>Citrus reticulate</w:t>
      </w:r>
      <w:r w:rsidRPr="000F41C1">
        <w:rPr>
          <w:rFonts w:eastAsiaTheme="minorHAnsi"/>
          <w:b/>
          <w:iCs/>
          <w:lang w:val="en"/>
        </w:rPr>
        <w:t>) by-products containing citric acid on immobilization of cadmium in arable soils</w:t>
      </w:r>
      <w:r w:rsidRPr="002D395E">
        <w:rPr>
          <w:rFonts w:eastAsiaTheme="minorHAnsi" w:hint="eastAsia"/>
          <w:b/>
          <w:iCs/>
          <w:lang w:val="en"/>
        </w:rPr>
        <w:t>.</w:t>
      </w:r>
      <w:proofErr w:type="gramEnd"/>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45</w:t>
      </w:r>
    </w:p>
    <w:p w14:paraId="65CA2D6C" w14:textId="77777777" w:rsidR="002D395E" w:rsidRDefault="000F41C1" w:rsidP="00587693">
      <w:pPr>
        <w:wordWrap/>
        <w:adjustRightInd w:val="0"/>
        <w:jc w:val="left"/>
        <w:rPr>
          <w:rFonts w:eastAsiaTheme="minorHAnsi"/>
          <w:iCs/>
          <w:lang w:val="en"/>
        </w:rPr>
      </w:pPr>
      <w:r w:rsidRPr="000F41C1">
        <w:rPr>
          <w:rFonts w:eastAsiaTheme="minorHAnsi"/>
          <w:iCs/>
        </w:rPr>
        <w:t>In a pilot study, we observed cadmium (Cd) immobilization with citric acid (CA) and suggested that mandarin by-products (MB), which contain CA at ca. 1.65%, can be used as soil amendments that reduce Cd bioavailability. In the present study, we (1) elucidated mechanisms of Cd immobilization by CA and (2) evaluated the use of MB as a soil amendment for Cd immobilization. In Experiment 1, CA was mixed with Cd contaminated soil at 0 and 3.5 mmol kg</w:t>
      </w:r>
      <w:r w:rsidRPr="000F41C1">
        <w:rPr>
          <w:rFonts w:ascii="바탕" w:eastAsia="바탕" w:hAnsi="바탕" w:cs="바탕" w:hint="eastAsia"/>
          <w:iCs/>
          <w:vertAlign w:val="superscript"/>
        </w:rPr>
        <w:t>−</w:t>
      </w:r>
      <w:r w:rsidRPr="000F41C1">
        <w:rPr>
          <w:rFonts w:eastAsiaTheme="minorHAnsi"/>
          <w:iCs/>
          <w:vertAlign w:val="superscript"/>
        </w:rPr>
        <w:t>1</w:t>
      </w:r>
      <w:r w:rsidRPr="000F41C1">
        <w:rPr>
          <w:rFonts w:eastAsiaTheme="minorHAnsi"/>
          <w:iCs/>
        </w:rPr>
        <w:t>. We then added MB to Cd-spiked soil at 10, 20, and 40 g kg</w:t>
      </w:r>
      <w:r w:rsidRPr="000F41C1">
        <w:rPr>
          <w:rFonts w:ascii="바탕" w:eastAsia="바탕" w:hAnsi="바탕" w:cs="바탕" w:hint="eastAsia"/>
          <w:iCs/>
          <w:vertAlign w:val="superscript"/>
        </w:rPr>
        <w:t>−</w:t>
      </w:r>
      <w:r w:rsidRPr="000F41C1">
        <w:rPr>
          <w:rFonts w:eastAsiaTheme="minorHAnsi"/>
          <w:iCs/>
          <w:vertAlign w:val="superscript"/>
        </w:rPr>
        <w:t>1</w:t>
      </w:r>
      <w:r w:rsidRPr="000F41C1">
        <w:rPr>
          <w:rFonts w:eastAsiaTheme="minorHAnsi"/>
          <w:iCs/>
        </w:rPr>
        <w:t>. Addition of CA decreased F2 (surface adsorbed Cd fraction) contents by 2.64 mg kg</w:t>
      </w:r>
      <w:r w:rsidRPr="000F41C1">
        <w:rPr>
          <w:rFonts w:ascii="바탕" w:eastAsia="바탕" w:hAnsi="바탕" w:cs="바탕" w:hint="eastAsia"/>
          <w:iCs/>
          <w:vertAlign w:val="superscript"/>
        </w:rPr>
        <w:t>−</w:t>
      </w:r>
      <w:r w:rsidRPr="000F41C1">
        <w:rPr>
          <w:rFonts w:eastAsiaTheme="minorHAnsi"/>
          <w:iCs/>
          <w:vertAlign w:val="superscript"/>
        </w:rPr>
        <w:t>1</w:t>
      </w:r>
      <w:r w:rsidRPr="000F41C1">
        <w:rPr>
          <w:rFonts w:eastAsiaTheme="minorHAnsi"/>
          <w:iCs/>
        </w:rPr>
        <w:t> compared with the control but was associated with increases in Cd fractions F1 (bioavailable Cd fraction) and F5 (residual Cd fraction) of 1.04 and 1.49 mg kg</w:t>
      </w:r>
      <w:r w:rsidRPr="000F41C1">
        <w:rPr>
          <w:rFonts w:ascii="바탕" w:eastAsia="바탕" w:hAnsi="바탕" w:cs="바탕" w:hint="eastAsia"/>
          <w:iCs/>
          <w:vertAlign w:val="superscript"/>
        </w:rPr>
        <w:t>−</w:t>
      </w:r>
      <w:r w:rsidRPr="000F41C1">
        <w:rPr>
          <w:rFonts w:eastAsiaTheme="minorHAnsi"/>
          <w:iCs/>
          <w:vertAlign w:val="superscript"/>
        </w:rPr>
        <w:t>1</w:t>
      </w:r>
      <w:r w:rsidRPr="000F41C1">
        <w:rPr>
          <w:rFonts w:eastAsiaTheme="minorHAnsi"/>
          <w:iCs/>
        </w:rPr>
        <w:t>, respectively. Addition of CA enhanced the concentration of fraction F5, likely reflecting Cd precipitation from soil solutions with increased HCO</w:t>
      </w:r>
      <w:r w:rsidRPr="000F41C1">
        <w:rPr>
          <w:rFonts w:eastAsiaTheme="minorHAnsi"/>
          <w:iCs/>
          <w:vertAlign w:val="subscript"/>
        </w:rPr>
        <w:t>3</w:t>
      </w:r>
      <w:r w:rsidRPr="000F41C1">
        <w:rPr>
          <w:rFonts w:ascii="바탕" w:eastAsia="바탕" w:hAnsi="바탕" w:cs="바탕" w:hint="eastAsia"/>
          <w:iCs/>
          <w:vertAlign w:val="superscript"/>
        </w:rPr>
        <w:t>−</w:t>
      </w:r>
      <w:r w:rsidRPr="000F41C1">
        <w:rPr>
          <w:rFonts w:eastAsiaTheme="minorHAnsi"/>
          <w:iCs/>
        </w:rPr>
        <w:t> concentrations. However, although this treatment immobilized Cd, it also led to increasing residual and bioavailable Cd fractions. Unlike CA treatments, MB increased non-bioavailable Cd fractions without increasing the bioavailable Cd fraction. Moreover, at 40 g kg</w:t>
      </w:r>
      <w:r w:rsidRPr="000F41C1">
        <w:rPr>
          <w:rFonts w:ascii="바탕" w:eastAsia="바탕" w:hAnsi="바탕" w:cs="바탕" w:hint="eastAsia"/>
          <w:iCs/>
          <w:vertAlign w:val="superscript"/>
        </w:rPr>
        <w:t>−</w:t>
      </w:r>
      <w:r w:rsidRPr="000F41C1">
        <w:rPr>
          <w:rFonts w:eastAsiaTheme="minorHAnsi"/>
          <w:iCs/>
          <w:vertAlign w:val="superscript"/>
        </w:rPr>
        <w:t>1</w:t>
      </w:r>
      <w:r w:rsidRPr="000F41C1">
        <w:rPr>
          <w:rFonts w:eastAsiaTheme="minorHAnsi"/>
          <w:iCs/>
        </w:rPr>
        <w:t xml:space="preserve">, MB decreased F1 contents by 8% compared with </w:t>
      </w:r>
      <w:r w:rsidRPr="000F41C1">
        <w:rPr>
          <w:rFonts w:eastAsiaTheme="minorHAnsi"/>
          <w:iCs/>
        </w:rPr>
        <w:lastRenderedPageBreak/>
        <w:t>the control, but increased F2, F3, and F5 contents by 3.6%, 0.7%, and 4.5%, respectively. Cd may be immobilized by MB through H</w:t>
      </w:r>
      <w:r w:rsidRPr="000F41C1">
        <w:rPr>
          <w:rFonts w:eastAsiaTheme="minorHAnsi"/>
          <w:i/>
          <w:iCs/>
          <w:vertAlign w:val="subscript"/>
        </w:rPr>
        <w:t>x</w:t>
      </w:r>
      <w:r w:rsidRPr="000F41C1">
        <w:rPr>
          <w:rFonts w:eastAsiaTheme="minorHAnsi"/>
          <w:iCs/>
        </w:rPr>
        <w:t>CO</w:t>
      </w:r>
      <w:r w:rsidRPr="000F41C1">
        <w:rPr>
          <w:rFonts w:eastAsiaTheme="minorHAnsi"/>
          <w:iCs/>
          <w:vertAlign w:val="subscript"/>
        </w:rPr>
        <w:t>3</w:t>
      </w:r>
      <w:r w:rsidRPr="000F41C1">
        <w:rPr>
          <w:rFonts w:ascii="바탕" w:eastAsia="바탕" w:hAnsi="바탕" w:cs="바탕" w:hint="eastAsia"/>
          <w:iCs/>
          <w:vertAlign w:val="superscript"/>
        </w:rPr>
        <w:t>−</w:t>
      </w:r>
      <w:r w:rsidRPr="000F41C1">
        <w:rPr>
          <w:rFonts w:eastAsiaTheme="minorHAnsi"/>
          <w:iCs/>
        </w:rPr>
        <w:t> mediated precipitation as CdCO</w:t>
      </w:r>
      <w:r w:rsidRPr="000F41C1">
        <w:rPr>
          <w:rFonts w:eastAsiaTheme="minorHAnsi"/>
          <w:iCs/>
          <w:vertAlign w:val="subscript"/>
        </w:rPr>
        <w:t>3</w:t>
      </w:r>
      <w:r w:rsidRPr="000F41C1">
        <w:rPr>
          <w:rFonts w:eastAsiaTheme="minorHAnsi"/>
          <w:iCs/>
        </w:rPr>
        <w:t> following decomposition of CA and concomitant increases in the negative charge of soil due to the organic matter in MB. MB also improved the chemical properties of soils, with increased nutrient concentrations and cation exchange capacities.</w:t>
      </w:r>
    </w:p>
    <w:p w14:paraId="183D6B11" w14:textId="77777777" w:rsidR="002D395E" w:rsidRDefault="002D395E" w:rsidP="00587693">
      <w:pPr>
        <w:wordWrap/>
        <w:adjustRightInd w:val="0"/>
        <w:jc w:val="left"/>
        <w:rPr>
          <w:rFonts w:eastAsiaTheme="minorHAnsi"/>
          <w:iCs/>
          <w:lang w:val="en"/>
        </w:rPr>
      </w:pPr>
    </w:p>
    <w:p w14:paraId="0741350F" w14:textId="77777777" w:rsidR="000F41C1" w:rsidRPr="002D395E" w:rsidRDefault="000F41C1" w:rsidP="000F41C1">
      <w:pPr>
        <w:wordWrap/>
        <w:adjustRightInd w:val="0"/>
        <w:jc w:val="left"/>
        <w:rPr>
          <w:rFonts w:eastAsiaTheme="minorHAnsi"/>
          <w:b/>
          <w:iCs/>
          <w:lang w:val="en"/>
        </w:rPr>
      </w:pPr>
      <w:r w:rsidRPr="000F41C1">
        <w:rPr>
          <w:rFonts w:eastAsiaTheme="minorHAnsi"/>
          <w:b/>
          <w:iCs/>
          <w:lang w:val="en"/>
        </w:rPr>
        <w:t>Da Hee Choi</w:t>
      </w:r>
      <w:r>
        <w:rPr>
          <w:rFonts w:eastAsiaTheme="minorHAnsi" w:hint="eastAsia"/>
          <w:b/>
          <w:iCs/>
          <w:lang w:val="en"/>
        </w:rPr>
        <w:t xml:space="preserve">, </w:t>
      </w:r>
      <w:r w:rsidRPr="000F41C1">
        <w:rPr>
          <w:rFonts w:eastAsiaTheme="minorHAnsi"/>
          <w:b/>
          <w:iCs/>
          <w:lang w:val="en"/>
        </w:rPr>
        <w:t>Hyung Seo Hwang</w:t>
      </w:r>
      <w:r w:rsidRPr="002D395E">
        <w:rPr>
          <w:rFonts w:eastAsiaTheme="minorHAnsi" w:hint="eastAsia"/>
          <w:b/>
          <w:iCs/>
          <w:lang w:val="en"/>
        </w:rPr>
        <w:t xml:space="preserve">. </w:t>
      </w:r>
      <w:proofErr w:type="gramStart"/>
      <w:r w:rsidRPr="000F41C1">
        <w:rPr>
          <w:rFonts w:eastAsiaTheme="minorHAnsi"/>
          <w:b/>
          <w:iCs/>
          <w:lang w:val="en"/>
        </w:rPr>
        <w:t>Anti-inflammation activity of brazilin in TNF-α induced human psoriasis dermatitis skin model</w:t>
      </w:r>
      <w:r w:rsidRPr="002D395E">
        <w:rPr>
          <w:rFonts w:eastAsiaTheme="minorHAnsi" w:hint="eastAsia"/>
          <w:b/>
          <w:iCs/>
          <w:lang w:val="en"/>
        </w:rPr>
        <w:t>.</w:t>
      </w:r>
      <w:proofErr w:type="gramEnd"/>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46</w:t>
      </w:r>
    </w:p>
    <w:p w14:paraId="6B9D37AB" w14:textId="77777777" w:rsidR="002D395E" w:rsidRDefault="000F41C1" w:rsidP="00587693">
      <w:pPr>
        <w:wordWrap/>
        <w:adjustRightInd w:val="0"/>
        <w:jc w:val="left"/>
        <w:rPr>
          <w:rFonts w:eastAsiaTheme="minorHAnsi"/>
          <w:iCs/>
          <w:lang w:val="en"/>
        </w:rPr>
      </w:pPr>
      <w:r w:rsidRPr="000F41C1">
        <w:rPr>
          <w:rFonts w:eastAsiaTheme="minorHAnsi"/>
          <w:iCs/>
        </w:rPr>
        <w:t>Psoriasis is a chronic inflammatory skin disease that causes erythema, scale, and invasion due to excessive proliferation of keratinocyte and vascular deformation of the upper part of the dermis. Recently, it has been reported that brazilin, an active compound of </w:t>
      </w:r>
      <w:r w:rsidRPr="000F41C1">
        <w:rPr>
          <w:rFonts w:eastAsiaTheme="minorHAnsi"/>
          <w:i/>
          <w:iCs/>
        </w:rPr>
        <w:t>Caesalpinia sappan</w:t>
      </w:r>
      <w:r w:rsidRPr="000F41C1">
        <w:rPr>
          <w:rFonts w:eastAsiaTheme="minorHAnsi"/>
          <w:iCs/>
        </w:rPr>
        <w:t> L., possesses anti-inflammatory activity in mouse macrophage. However, little is known about its effect or anti-inflammatory activity on psoriasis dermatitis. Thus, the objective of this study was to determine anti-inflammatory activity of brazilin in TNF-α-induced human keratinocyte (HaCaT) widely used as a model of psoriatic dermatitis. First, CCK-8 assay was performed to determine cytotoxicity of brazilin in HaCaT cells and cytotoxicity was not observed up to 7 μg/mL concentrations. Brazilin decreased mRNA expression levels of inflammatory cytokines such as IL-1α, IL-1β, IL-6, IL-8 and TNF-α in a concentration dependent manner. Brazilin also significantly reduced phosphorylation of I-κB, Akt, and MAPKs such as ERK, JNK, p38 and STAT3 in immortalized human keratinocytes (HaCaT) induced by TNF-α. In addition, inflammation causes the weakness of the skin barrier structure and increase cell permeability, stimulating serious problems in skin moisturizing. Thus, we observed changes of skin permeability in TNF-α induced inflammatory condition through transepithelial electrical resistance (TEER) assay. While TNF-α induced inflammation caused reduction of TEER value (ohm (Ω)</w:t>
      </w:r>
      <w:r w:rsidRPr="000F41C1">
        <w:rPr>
          <w:rFonts w:ascii="MS Mincho" w:eastAsia="MS Mincho" w:hAnsi="MS Mincho" w:cs="MS Mincho" w:hint="eastAsia"/>
          <w:iCs/>
        </w:rPr>
        <w:t> </w:t>
      </w:r>
      <w:r w:rsidRPr="000F41C1">
        <w:rPr>
          <w:rFonts w:ascii="맑은 고딕" w:eastAsia="맑은 고딕" w:hAnsi="맑은 고딕" w:cs="맑은 고딕" w:hint="eastAsia"/>
          <w:iCs/>
        </w:rPr>
        <w:t>×</w:t>
      </w:r>
      <w:r w:rsidRPr="000F41C1">
        <w:rPr>
          <w:rFonts w:ascii="MS Mincho" w:eastAsia="MS Mincho" w:hAnsi="MS Mincho" w:cs="MS Mincho" w:hint="eastAsia"/>
          <w:iCs/>
        </w:rPr>
        <w:t> </w:t>
      </w:r>
      <w:r w:rsidRPr="000F41C1">
        <w:rPr>
          <w:rFonts w:eastAsiaTheme="minorHAnsi"/>
          <w:iCs/>
        </w:rPr>
        <w:t>cm</w:t>
      </w:r>
      <w:r w:rsidRPr="000F41C1">
        <w:rPr>
          <w:rFonts w:eastAsiaTheme="minorHAnsi"/>
          <w:iCs/>
          <w:vertAlign w:val="superscript"/>
        </w:rPr>
        <w:t>2</w:t>
      </w:r>
      <w:r w:rsidRPr="000F41C1">
        <w:rPr>
          <w:rFonts w:eastAsiaTheme="minorHAnsi"/>
          <w:iCs/>
        </w:rPr>
        <w:t>), it was recovered by treatment with brazilin in a concentration-dependent manner. These results strongly imply that brazilin can reinforce the skin barrier due to its anti-inflammatory activity. Therefore, brazilin could be a promising candidate for treating psoriasis dermatitis.</w:t>
      </w:r>
    </w:p>
    <w:p w14:paraId="096D964F" w14:textId="77777777" w:rsidR="002D395E" w:rsidRDefault="002D395E" w:rsidP="00587693">
      <w:pPr>
        <w:wordWrap/>
        <w:adjustRightInd w:val="0"/>
        <w:jc w:val="left"/>
        <w:rPr>
          <w:rFonts w:eastAsiaTheme="minorHAnsi"/>
          <w:iCs/>
          <w:lang w:val="en"/>
        </w:rPr>
      </w:pPr>
    </w:p>
    <w:p w14:paraId="4C2BF97D" w14:textId="77777777" w:rsidR="000F41C1" w:rsidRPr="002D395E" w:rsidRDefault="000F41C1" w:rsidP="000F41C1">
      <w:pPr>
        <w:wordWrap/>
        <w:adjustRightInd w:val="0"/>
        <w:jc w:val="left"/>
        <w:rPr>
          <w:rFonts w:eastAsiaTheme="minorHAnsi"/>
          <w:b/>
          <w:iCs/>
          <w:lang w:val="en"/>
        </w:rPr>
      </w:pPr>
      <w:r w:rsidRPr="000F41C1">
        <w:rPr>
          <w:rFonts w:eastAsiaTheme="minorHAnsi"/>
          <w:b/>
          <w:iCs/>
          <w:lang w:val="en"/>
        </w:rPr>
        <w:t>Dae Young Lee</w:t>
      </w:r>
      <w:r>
        <w:rPr>
          <w:rFonts w:eastAsiaTheme="minorHAnsi" w:hint="eastAsia"/>
          <w:b/>
          <w:iCs/>
          <w:lang w:val="en"/>
        </w:rPr>
        <w:t xml:space="preserve">, </w:t>
      </w:r>
      <w:r w:rsidRPr="000F41C1">
        <w:rPr>
          <w:rFonts w:eastAsiaTheme="minorHAnsi"/>
          <w:b/>
          <w:iCs/>
          <w:lang w:val="en"/>
        </w:rPr>
        <w:t>Bo-Ram Choi</w:t>
      </w:r>
      <w:r>
        <w:rPr>
          <w:rFonts w:eastAsiaTheme="minorHAnsi" w:hint="eastAsia"/>
          <w:b/>
          <w:iCs/>
          <w:lang w:val="en"/>
        </w:rPr>
        <w:t xml:space="preserve">, </w:t>
      </w:r>
      <w:r w:rsidRPr="000F41C1">
        <w:rPr>
          <w:rFonts w:eastAsiaTheme="minorHAnsi"/>
          <w:b/>
          <w:iCs/>
          <w:lang w:val="en"/>
        </w:rPr>
        <w:t>Jae Won Lee</w:t>
      </w:r>
      <w:r>
        <w:rPr>
          <w:rFonts w:eastAsiaTheme="minorHAnsi" w:hint="eastAsia"/>
          <w:b/>
          <w:iCs/>
          <w:lang w:val="en"/>
        </w:rPr>
        <w:t xml:space="preserve">, </w:t>
      </w:r>
      <w:r w:rsidRPr="000F41C1">
        <w:rPr>
          <w:rFonts w:eastAsiaTheme="minorHAnsi"/>
          <w:b/>
          <w:iCs/>
          <w:lang w:val="en"/>
        </w:rPr>
        <w:t>Yurry Um</w:t>
      </w:r>
      <w:r>
        <w:rPr>
          <w:rFonts w:eastAsiaTheme="minorHAnsi" w:hint="eastAsia"/>
          <w:b/>
          <w:iCs/>
          <w:lang w:val="en"/>
        </w:rPr>
        <w:t xml:space="preserve">, </w:t>
      </w:r>
      <w:r w:rsidRPr="000F41C1">
        <w:rPr>
          <w:rFonts w:eastAsiaTheme="minorHAnsi"/>
          <w:b/>
          <w:iCs/>
          <w:lang w:val="en"/>
        </w:rPr>
        <w:t>Dahye Yoon</w:t>
      </w:r>
      <w:r>
        <w:rPr>
          <w:rFonts w:eastAsiaTheme="minorHAnsi" w:hint="eastAsia"/>
          <w:b/>
          <w:iCs/>
          <w:lang w:val="en"/>
        </w:rPr>
        <w:t xml:space="preserve">, </w:t>
      </w:r>
      <w:r w:rsidRPr="000F41C1">
        <w:rPr>
          <w:rFonts w:eastAsiaTheme="minorHAnsi"/>
          <w:b/>
          <w:iCs/>
          <w:lang w:val="en"/>
        </w:rPr>
        <w:t>Hyoung-Geun Kim</w:t>
      </w:r>
      <w:r>
        <w:rPr>
          <w:rFonts w:eastAsiaTheme="minorHAnsi" w:hint="eastAsia"/>
          <w:b/>
          <w:iCs/>
          <w:lang w:val="en"/>
        </w:rPr>
        <w:t xml:space="preserve">, </w:t>
      </w:r>
      <w:r w:rsidRPr="000F41C1">
        <w:rPr>
          <w:rFonts w:eastAsiaTheme="minorHAnsi"/>
          <w:b/>
          <w:iCs/>
          <w:lang w:val="en"/>
        </w:rPr>
        <w:t>Young-Seob Lee</w:t>
      </w:r>
      <w:r>
        <w:rPr>
          <w:rFonts w:eastAsiaTheme="minorHAnsi" w:hint="eastAsia"/>
          <w:b/>
          <w:iCs/>
          <w:lang w:val="en"/>
        </w:rPr>
        <w:t xml:space="preserve">, </w:t>
      </w:r>
      <w:r w:rsidRPr="000F41C1">
        <w:rPr>
          <w:rFonts w:eastAsiaTheme="minorHAnsi"/>
          <w:b/>
          <w:iCs/>
          <w:lang w:val="en"/>
        </w:rPr>
        <w:t>Geum-Soog Kim</w:t>
      </w:r>
      <w:r>
        <w:rPr>
          <w:rFonts w:eastAsiaTheme="minorHAnsi" w:hint="eastAsia"/>
          <w:b/>
          <w:iCs/>
          <w:lang w:val="en"/>
        </w:rPr>
        <w:t xml:space="preserve">, </w:t>
      </w:r>
      <w:r w:rsidRPr="000F41C1">
        <w:rPr>
          <w:rFonts w:eastAsiaTheme="minorHAnsi"/>
          <w:b/>
          <w:iCs/>
          <w:lang w:val="en"/>
        </w:rPr>
        <w:t>Youn-Hyung Lee</w:t>
      </w:r>
      <w:r w:rsidR="00337B71">
        <w:rPr>
          <w:rFonts w:eastAsiaTheme="minorHAnsi" w:hint="eastAsia"/>
          <w:b/>
          <w:iCs/>
          <w:lang w:val="en"/>
        </w:rPr>
        <w:t xml:space="preserve">, </w:t>
      </w:r>
      <w:r w:rsidRPr="000F41C1">
        <w:rPr>
          <w:rFonts w:eastAsiaTheme="minorHAnsi"/>
          <w:b/>
          <w:iCs/>
          <w:lang w:val="en"/>
        </w:rPr>
        <w:t>Nam-In Baek</w:t>
      </w:r>
      <w:r w:rsidRPr="002D395E">
        <w:rPr>
          <w:rFonts w:eastAsiaTheme="minorHAnsi" w:hint="eastAsia"/>
          <w:b/>
          <w:iCs/>
          <w:lang w:val="en"/>
        </w:rPr>
        <w:t>.</w:t>
      </w:r>
      <w:r>
        <w:rPr>
          <w:rFonts w:eastAsiaTheme="minorHAnsi" w:hint="eastAsia"/>
          <w:b/>
          <w:iCs/>
          <w:lang w:val="en"/>
        </w:rPr>
        <w:t xml:space="preserve"> </w:t>
      </w:r>
      <w:r w:rsidRPr="000F41C1">
        <w:rPr>
          <w:rFonts w:eastAsiaTheme="minorHAnsi"/>
          <w:b/>
          <w:iCs/>
          <w:lang w:val="en"/>
        </w:rPr>
        <w:t>Simultaneous determination of various platycosides in Four </w:t>
      </w:r>
      <w:r w:rsidRPr="000F41C1">
        <w:rPr>
          <w:rFonts w:eastAsiaTheme="minorHAnsi"/>
          <w:b/>
          <w:i/>
          <w:iCs/>
          <w:lang w:val="en"/>
        </w:rPr>
        <w:t>Platycodon grandiflorum</w:t>
      </w:r>
      <w:r w:rsidRPr="000F41C1">
        <w:rPr>
          <w:rFonts w:eastAsiaTheme="minorHAnsi"/>
          <w:b/>
          <w:iCs/>
          <w:lang w:val="en"/>
        </w:rPr>
        <w:t> cultivars by UPLC-QTOF/MS</w:t>
      </w:r>
      <w:r>
        <w:rPr>
          <w:rFonts w:eastAsiaTheme="minorHAnsi" w:hint="eastAsia"/>
          <w:b/>
          <w:iCs/>
          <w:lang w:val="en"/>
        </w:rPr>
        <w:t>.</w:t>
      </w:r>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47</w:t>
      </w:r>
    </w:p>
    <w:p w14:paraId="4E0F115E" w14:textId="77777777" w:rsidR="002D395E" w:rsidRDefault="00337B71" w:rsidP="00587693">
      <w:pPr>
        <w:wordWrap/>
        <w:adjustRightInd w:val="0"/>
        <w:jc w:val="left"/>
        <w:rPr>
          <w:rFonts w:eastAsiaTheme="minorHAnsi"/>
          <w:iCs/>
          <w:lang w:val="en"/>
        </w:rPr>
      </w:pPr>
      <w:r w:rsidRPr="00337B71">
        <w:rPr>
          <w:rFonts w:eastAsiaTheme="minorHAnsi"/>
          <w:iCs/>
        </w:rPr>
        <w:t>In Platycodi Radix (root of </w:t>
      </w:r>
      <w:r w:rsidRPr="00337B71">
        <w:rPr>
          <w:rFonts w:eastAsiaTheme="minorHAnsi"/>
          <w:i/>
          <w:iCs/>
        </w:rPr>
        <w:t>Platycodon grandiflorum</w:t>
      </w:r>
      <w:r w:rsidRPr="00337B71">
        <w:rPr>
          <w:rFonts w:eastAsiaTheme="minorHAnsi"/>
          <w:iCs/>
        </w:rPr>
        <w:t xml:space="preserve">), there are a number of platycosides that consist of a pentacyclic triterpenoid aglycone and two sugar moieties. Due to the pharmacological activities of platycosides, it is critical to assess their contents in PR, and develop an effective method to profile various platycosides is required. In this study, an analytical method based on ultra performance liquid chromatography coupled with quadrupole time-of-flight/mass spectrometry (UPLC-QTOF/MS) with an in-house library was developed and applied to profile various platycosides from four different Platycodi Radix cultivars. As a result, platycosides, </w:t>
      </w:r>
      <w:r w:rsidRPr="00337B71">
        <w:rPr>
          <w:rFonts w:eastAsiaTheme="minorHAnsi"/>
          <w:iCs/>
        </w:rPr>
        <w:lastRenderedPageBreak/>
        <w:t>including six isomeric pairs, were successfully analyzed in the PRs. In the principal component analysis, several platycosides were represented as main variables to differentiate the four Platycodi Radix cultivars. Their different levels of platycosides were also represented by relative quantification. Finally, this study indicated the proposed method based on the UPLC-QTOF/MS can be an effective tool for identifying the detail characterization of various platycosides in the Platycodi Radix.</w:t>
      </w:r>
    </w:p>
    <w:p w14:paraId="331A1EA3" w14:textId="77777777" w:rsidR="002D395E" w:rsidRDefault="002D395E" w:rsidP="00587693">
      <w:pPr>
        <w:wordWrap/>
        <w:adjustRightInd w:val="0"/>
        <w:jc w:val="left"/>
        <w:rPr>
          <w:rFonts w:eastAsiaTheme="minorHAnsi"/>
          <w:iCs/>
          <w:lang w:val="en"/>
        </w:rPr>
      </w:pPr>
    </w:p>
    <w:p w14:paraId="0C1624BE" w14:textId="77777777" w:rsidR="00337B71" w:rsidRPr="002D395E" w:rsidRDefault="00337B71" w:rsidP="00337B71">
      <w:pPr>
        <w:wordWrap/>
        <w:adjustRightInd w:val="0"/>
        <w:jc w:val="left"/>
        <w:rPr>
          <w:rFonts w:eastAsiaTheme="minorHAnsi"/>
          <w:b/>
          <w:iCs/>
          <w:lang w:val="en"/>
        </w:rPr>
      </w:pPr>
      <w:r w:rsidRPr="00337B71">
        <w:rPr>
          <w:rFonts w:eastAsiaTheme="minorHAnsi"/>
          <w:b/>
          <w:iCs/>
          <w:lang w:val="en"/>
        </w:rPr>
        <w:t>Eun-Ha Kim</w:t>
      </w:r>
      <w:r>
        <w:rPr>
          <w:rFonts w:eastAsiaTheme="minorHAnsi" w:hint="eastAsia"/>
          <w:b/>
          <w:iCs/>
          <w:lang w:val="en"/>
        </w:rPr>
        <w:t xml:space="preserve">, </w:t>
      </w:r>
      <w:r w:rsidRPr="00337B71">
        <w:rPr>
          <w:rFonts w:eastAsiaTheme="minorHAnsi"/>
          <w:b/>
          <w:iCs/>
          <w:lang w:val="en"/>
        </w:rPr>
        <w:t>So-Young Lee</w:t>
      </w:r>
      <w:r>
        <w:rPr>
          <w:rFonts w:eastAsiaTheme="minorHAnsi" w:hint="eastAsia"/>
          <w:b/>
          <w:iCs/>
          <w:lang w:val="en"/>
        </w:rPr>
        <w:t xml:space="preserve">, </w:t>
      </w:r>
      <w:r w:rsidRPr="00337B71">
        <w:rPr>
          <w:rFonts w:eastAsiaTheme="minorHAnsi"/>
          <w:b/>
          <w:iCs/>
          <w:lang w:val="en"/>
        </w:rPr>
        <w:t>Da-Young Baek</w:t>
      </w:r>
      <w:r>
        <w:rPr>
          <w:rFonts w:eastAsiaTheme="minorHAnsi" w:hint="eastAsia"/>
          <w:b/>
          <w:iCs/>
          <w:lang w:val="en"/>
        </w:rPr>
        <w:t xml:space="preserve">, </w:t>
      </w:r>
      <w:r w:rsidRPr="00337B71">
        <w:rPr>
          <w:rFonts w:eastAsiaTheme="minorHAnsi"/>
          <w:b/>
          <w:iCs/>
          <w:lang w:val="en"/>
        </w:rPr>
        <w:t>Soo-Yun Park</w:t>
      </w:r>
      <w:r>
        <w:rPr>
          <w:rFonts w:eastAsiaTheme="minorHAnsi" w:hint="eastAsia"/>
          <w:b/>
          <w:iCs/>
          <w:lang w:val="en"/>
        </w:rPr>
        <w:t xml:space="preserve">, </w:t>
      </w:r>
      <w:r w:rsidRPr="00337B71">
        <w:rPr>
          <w:rFonts w:eastAsiaTheme="minorHAnsi"/>
          <w:b/>
          <w:iCs/>
          <w:lang w:val="en"/>
        </w:rPr>
        <w:t>Sang-Gu Lee</w:t>
      </w:r>
      <w:r>
        <w:rPr>
          <w:rFonts w:eastAsiaTheme="minorHAnsi" w:hint="eastAsia"/>
          <w:b/>
          <w:iCs/>
          <w:lang w:val="en"/>
        </w:rPr>
        <w:t xml:space="preserve">, </w:t>
      </w:r>
      <w:r w:rsidRPr="00337B71">
        <w:rPr>
          <w:rFonts w:eastAsiaTheme="minorHAnsi"/>
          <w:b/>
          <w:iCs/>
          <w:lang w:val="en"/>
        </w:rPr>
        <w:t>Tae-Hoon Ryu</w:t>
      </w:r>
      <w:r>
        <w:rPr>
          <w:rFonts w:eastAsiaTheme="minorHAnsi" w:hint="eastAsia"/>
          <w:b/>
          <w:iCs/>
          <w:lang w:val="en"/>
        </w:rPr>
        <w:t xml:space="preserve">, </w:t>
      </w:r>
      <w:r w:rsidRPr="00337B71">
        <w:rPr>
          <w:rFonts w:eastAsiaTheme="minorHAnsi"/>
          <w:b/>
          <w:iCs/>
          <w:lang w:val="en"/>
        </w:rPr>
        <w:t>Seong-Kon Lee</w:t>
      </w:r>
      <w:r>
        <w:rPr>
          <w:rFonts w:eastAsiaTheme="minorHAnsi" w:hint="eastAsia"/>
          <w:b/>
          <w:iCs/>
          <w:lang w:val="en"/>
        </w:rPr>
        <w:t xml:space="preserve">, </w:t>
      </w:r>
      <w:r w:rsidRPr="00337B71">
        <w:rPr>
          <w:rFonts w:eastAsiaTheme="minorHAnsi"/>
          <w:b/>
          <w:iCs/>
          <w:lang w:val="en"/>
        </w:rPr>
        <w:t>Hyeon-Jung Kang</w:t>
      </w:r>
      <w:r>
        <w:rPr>
          <w:rFonts w:eastAsiaTheme="minorHAnsi" w:hint="eastAsia"/>
          <w:b/>
          <w:iCs/>
          <w:lang w:val="en"/>
        </w:rPr>
        <w:t xml:space="preserve">, </w:t>
      </w:r>
      <w:r w:rsidRPr="00337B71">
        <w:rPr>
          <w:rFonts w:eastAsiaTheme="minorHAnsi"/>
          <w:b/>
          <w:iCs/>
          <w:lang w:val="en"/>
        </w:rPr>
        <w:t>Oh-Hun Kwon</w:t>
      </w:r>
      <w:r>
        <w:rPr>
          <w:rFonts w:eastAsiaTheme="minorHAnsi" w:hint="eastAsia"/>
          <w:b/>
          <w:iCs/>
          <w:lang w:val="en"/>
        </w:rPr>
        <w:t xml:space="preserve">, </w:t>
      </w:r>
      <w:r w:rsidRPr="00337B71">
        <w:rPr>
          <w:rFonts w:eastAsiaTheme="minorHAnsi"/>
          <w:b/>
          <w:iCs/>
          <w:lang w:val="en"/>
        </w:rPr>
        <w:t>Mira Kil</w:t>
      </w:r>
      <w:r>
        <w:rPr>
          <w:rFonts w:eastAsiaTheme="minorHAnsi" w:hint="eastAsia"/>
          <w:b/>
          <w:iCs/>
          <w:lang w:val="en"/>
        </w:rPr>
        <w:t xml:space="preserve">, </w:t>
      </w:r>
      <w:r w:rsidRPr="00337B71">
        <w:rPr>
          <w:rFonts w:eastAsiaTheme="minorHAnsi"/>
          <w:b/>
          <w:iCs/>
          <w:lang w:val="en"/>
        </w:rPr>
        <w:t>Seon-Woo Oh</w:t>
      </w:r>
      <w:r w:rsidRPr="002D395E">
        <w:rPr>
          <w:rFonts w:eastAsiaTheme="minorHAnsi" w:hint="eastAsia"/>
          <w:b/>
          <w:iCs/>
          <w:lang w:val="en"/>
        </w:rPr>
        <w:t>.</w:t>
      </w:r>
      <w:r>
        <w:rPr>
          <w:rFonts w:eastAsiaTheme="minorHAnsi" w:hint="eastAsia"/>
          <w:b/>
          <w:iCs/>
          <w:lang w:val="en"/>
        </w:rPr>
        <w:t xml:space="preserve"> </w:t>
      </w:r>
      <w:r w:rsidRPr="00337B71">
        <w:rPr>
          <w:rFonts w:eastAsiaTheme="minorHAnsi"/>
          <w:b/>
          <w:iCs/>
          <w:lang w:val="en"/>
        </w:rPr>
        <w:t>A comparison of the nutrient composition and statistical profile in red pepper fruits (</w:t>
      </w:r>
      <w:r w:rsidRPr="00337B71">
        <w:rPr>
          <w:rFonts w:eastAsiaTheme="minorHAnsi"/>
          <w:b/>
          <w:i/>
          <w:iCs/>
          <w:lang w:val="en"/>
        </w:rPr>
        <w:t>Capsicums annuum</w:t>
      </w:r>
      <w:r w:rsidRPr="00337B71">
        <w:rPr>
          <w:rFonts w:eastAsiaTheme="minorHAnsi"/>
          <w:b/>
          <w:iCs/>
          <w:lang w:val="en"/>
        </w:rPr>
        <w:t> L.) based on genetic and environmental factors</w:t>
      </w:r>
      <w:r>
        <w:rPr>
          <w:rFonts w:eastAsiaTheme="minorHAnsi" w:hint="eastAsia"/>
          <w:b/>
          <w:iCs/>
          <w:lang w:val="en"/>
        </w:rPr>
        <w:t>.</w:t>
      </w:r>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48</w:t>
      </w:r>
    </w:p>
    <w:p w14:paraId="488C321D" w14:textId="77777777" w:rsidR="002D395E" w:rsidRDefault="00337B71" w:rsidP="00587693">
      <w:pPr>
        <w:wordWrap/>
        <w:adjustRightInd w:val="0"/>
        <w:jc w:val="left"/>
        <w:rPr>
          <w:rFonts w:eastAsiaTheme="minorHAnsi"/>
          <w:iCs/>
          <w:lang w:val="en"/>
        </w:rPr>
      </w:pPr>
      <w:r w:rsidRPr="00337B71">
        <w:rPr>
          <w:rFonts w:eastAsiaTheme="minorHAnsi"/>
          <w:iCs/>
        </w:rPr>
        <w:t>Red peppers are a remarkable source of nutrients in the human diet. However, comprehensive studies have not reported on the effects of genotype, cultivation region, and year on pepper fruit characteristics. To address this, 12 commercial pepper varieties were grown at two locations in South Korea, during 2016 and 2017, representing four environments, and concentrations of proximate, minerals, amino acids, fatty acids, capsaicinoids, and free sugars in pepper pericarps were determined. Variation in most nutrients was observed among the 12 varieties grown within each location in each year, indicating a significant genotype effect. Statistical analysis of combined data showed significant differences among varieties, locations, and years for the measured components. The % variability analysis demonstrated that environment (location and year) and genotype-environment interaction contributed more to the nutritional contents than genotype alone. Particularly, variation in many amino acids, capsaicinoids, free sugars, and myristic acid was attributed to location. Year effect was significant for palmitoleic acid, ash, tryptophan, copper, linolenic acid, crude fiber, and tyrosine. Insoluble dietary fiber, soluble dietary fiber, sodium, sulfate, linoleic acid, and alanine were primarily varied by genotype–environment interaction. Palmitic acid was the trait the most highly affected by genotype. Cultivation and the genotype–environment interaction have a major role in determining the composition of 12 pepper varieties across four environments. The data from this study could explain the natural variation in the compositional data of peppers by genotypes and environments.</w:t>
      </w:r>
    </w:p>
    <w:p w14:paraId="456B5901" w14:textId="77777777" w:rsidR="002D395E" w:rsidRDefault="002D395E" w:rsidP="00587693">
      <w:pPr>
        <w:wordWrap/>
        <w:adjustRightInd w:val="0"/>
        <w:jc w:val="left"/>
        <w:rPr>
          <w:rFonts w:eastAsiaTheme="minorHAnsi"/>
          <w:iCs/>
          <w:lang w:val="en"/>
        </w:rPr>
      </w:pPr>
    </w:p>
    <w:p w14:paraId="4242465E" w14:textId="77777777" w:rsidR="00337B71" w:rsidRPr="002D395E" w:rsidRDefault="00337B71" w:rsidP="00337B71">
      <w:pPr>
        <w:wordWrap/>
        <w:adjustRightInd w:val="0"/>
        <w:jc w:val="left"/>
        <w:rPr>
          <w:rFonts w:eastAsiaTheme="minorHAnsi"/>
          <w:b/>
          <w:iCs/>
          <w:lang w:val="en"/>
        </w:rPr>
      </w:pPr>
      <w:r w:rsidRPr="00337B71">
        <w:rPr>
          <w:rFonts w:eastAsiaTheme="minorHAnsi"/>
          <w:b/>
          <w:iCs/>
          <w:lang w:val="en"/>
        </w:rPr>
        <w:t>Yuqian Hu</w:t>
      </w:r>
      <w:r>
        <w:rPr>
          <w:rFonts w:eastAsiaTheme="minorHAnsi" w:hint="eastAsia"/>
          <w:b/>
          <w:iCs/>
          <w:lang w:val="en"/>
        </w:rPr>
        <w:t xml:space="preserve">, </w:t>
      </w:r>
      <w:r w:rsidRPr="00337B71">
        <w:rPr>
          <w:rFonts w:eastAsiaTheme="minorHAnsi"/>
          <w:b/>
          <w:iCs/>
          <w:lang w:val="en"/>
        </w:rPr>
        <w:t>Linlin Zheng</w:t>
      </w:r>
      <w:r>
        <w:rPr>
          <w:rFonts w:eastAsiaTheme="minorHAnsi" w:hint="eastAsia"/>
          <w:b/>
          <w:iCs/>
          <w:lang w:val="en"/>
        </w:rPr>
        <w:t xml:space="preserve">, </w:t>
      </w:r>
      <w:r w:rsidRPr="00337B71">
        <w:rPr>
          <w:rFonts w:eastAsiaTheme="minorHAnsi"/>
          <w:b/>
          <w:iCs/>
          <w:lang w:val="en"/>
        </w:rPr>
        <w:t>Jinhui Zhang</w:t>
      </w:r>
      <w:r>
        <w:rPr>
          <w:rFonts w:eastAsiaTheme="minorHAnsi" w:hint="eastAsia"/>
          <w:b/>
          <w:iCs/>
          <w:lang w:val="en"/>
        </w:rPr>
        <w:t xml:space="preserve">, </w:t>
      </w:r>
      <w:r w:rsidRPr="00337B71">
        <w:rPr>
          <w:rFonts w:eastAsiaTheme="minorHAnsi"/>
          <w:b/>
          <w:iCs/>
          <w:lang w:val="en"/>
        </w:rPr>
        <w:t>Lijuan Lin</w:t>
      </w:r>
      <w:r>
        <w:rPr>
          <w:rFonts w:eastAsiaTheme="minorHAnsi" w:hint="eastAsia"/>
          <w:b/>
          <w:iCs/>
          <w:lang w:val="en"/>
        </w:rPr>
        <w:t xml:space="preserve">, </w:t>
      </w:r>
      <w:r w:rsidRPr="00337B71">
        <w:rPr>
          <w:rFonts w:eastAsiaTheme="minorHAnsi"/>
          <w:b/>
          <w:iCs/>
          <w:lang w:val="en"/>
        </w:rPr>
        <w:t>Yue Shen</w:t>
      </w:r>
      <w:r>
        <w:rPr>
          <w:rFonts w:eastAsiaTheme="minorHAnsi" w:hint="eastAsia"/>
          <w:b/>
          <w:iCs/>
          <w:lang w:val="en"/>
        </w:rPr>
        <w:t xml:space="preserve">, </w:t>
      </w:r>
      <w:r w:rsidRPr="00337B71">
        <w:rPr>
          <w:rFonts w:eastAsiaTheme="minorHAnsi"/>
          <w:b/>
          <w:iCs/>
          <w:lang w:val="en"/>
        </w:rPr>
        <w:t>Xiaoyan Zhang</w:t>
      </w:r>
      <w:r>
        <w:rPr>
          <w:rFonts w:eastAsiaTheme="minorHAnsi" w:hint="eastAsia"/>
          <w:b/>
          <w:iCs/>
          <w:lang w:val="en"/>
        </w:rPr>
        <w:t xml:space="preserve">, </w:t>
      </w:r>
      <w:r w:rsidRPr="00337B71">
        <w:rPr>
          <w:rFonts w:eastAsiaTheme="minorHAnsi"/>
          <w:b/>
          <w:iCs/>
          <w:lang w:val="en"/>
        </w:rPr>
        <w:t>Buling Wu</w:t>
      </w:r>
      <w:r w:rsidRPr="002D395E">
        <w:rPr>
          <w:rFonts w:eastAsiaTheme="minorHAnsi" w:hint="eastAsia"/>
          <w:b/>
          <w:iCs/>
          <w:lang w:val="en"/>
        </w:rPr>
        <w:t>.</w:t>
      </w:r>
      <w:r>
        <w:rPr>
          <w:rFonts w:eastAsiaTheme="minorHAnsi" w:hint="eastAsia"/>
          <w:b/>
          <w:iCs/>
          <w:lang w:val="en"/>
        </w:rPr>
        <w:t xml:space="preserve"> </w:t>
      </w:r>
      <w:proofErr w:type="gramStart"/>
      <w:r w:rsidRPr="00337B71">
        <w:rPr>
          <w:rFonts w:eastAsiaTheme="minorHAnsi"/>
          <w:b/>
          <w:iCs/>
          <w:lang w:val="en"/>
        </w:rPr>
        <w:t>Dual delivery of bone morphogenetic protein-2 and basic fibroblast growth factor from nanohydroxyapatite/collagen for bone tissue engineering</w:t>
      </w:r>
      <w:r>
        <w:rPr>
          <w:rFonts w:eastAsiaTheme="minorHAnsi" w:hint="eastAsia"/>
          <w:b/>
          <w:iCs/>
          <w:lang w:val="en"/>
        </w:rPr>
        <w:t>.</w:t>
      </w:r>
      <w:proofErr w:type="gramEnd"/>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49</w:t>
      </w:r>
    </w:p>
    <w:p w14:paraId="0392572C" w14:textId="77777777" w:rsidR="00337B71" w:rsidRPr="00337B71" w:rsidRDefault="00337B71" w:rsidP="00337B71">
      <w:pPr>
        <w:wordWrap/>
        <w:adjustRightInd w:val="0"/>
        <w:jc w:val="left"/>
        <w:rPr>
          <w:rFonts w:eastAsiaTheme="minorHAnsi"/>
          <w:iCs/>
        </w:rPr>
      </w:pPr>
      <w:r w:rsidRPr="00337B71">
        <w:rPr>
          <w:rFonts w:eastAsiaTheme="minorHAnsi"/>
          <w:iCs/>
        </w:rPr>
        <w:t>Background</w:t>
      </w:r>
    </w:p>
    <w:p w14:paraId="2026F05A" w14:textId="77777777" w:rsidR="00337B71" w:rsidRPr="00337B71" w:rsidRDefault="00337B71" w:rsidP="00337B71">
      <w:pPr>
        <w:wordWrap/>
        <w:adjustRightInd w:val="0"/>
        <w:jc w:val="left"/>
        <w:rPr>
          <w:rFonts w:eastAsiaTheme="minorHAnsi"/>
          <w:iCs/>
        </w:rPr>
      </w:pPr>
      <w:r w:rsidRPr="00337B71">
        <w:rPr>
          <w:rFonts w:eastAsiaTheme="minorHAnsi"/>
          <w:iCs/>
        </w:rPr>
        <w:t>In bone tissue engineering, the fabrication and biocompatibility of scaffold are crucial. Among many scaffold materials, nanohydroxyapatite (nHAP) and collagen (COL) are chosen as building materials of scaffold. At the same time, growth factors were also used to modify the scaffolds.</w:t>
      </w:r>
    </w:p>
    <w:p w14:paraId="10DF7D79" w14:textId="77777777" w:rsidR="00337B71" w:rsidRPr="00337B71" w:rsidRDefault="00337B71" w:rsidP="00337B71">
      <w:pPr>
        <w:wordWrap/>
        <w:adjustRightInd w:val="0"/>
        <w:jc w:val="left"/>
        <w:rPr>
          <w:rFonts w:eastAsiaTheme="minorHAnsi"/>
          <w:iCs/>
        </w:rPr>
      </w:pPr>
      <w:r w:rsidRPr="00337B71">
        <w:rPr>
          <w:rFonts w:eastAsiaTheme="minorHAnsi"/>
          <w:iCs/>
        </w:rPr>
        <w:t>Methods</w:t>
      </w:r>
    </w:p>
    <w:p w14:paraId="68DD3716" w14:textId="77777777" w:rsidR="00337B71" w:rsidRPr="00337B71" w:rsidRDefault="00337B71" w:rsidP="00337B71">
      <w:pPr>
        <w:wordWrap/>
        <w:adjustRightInd w:val="0"/>
        <w:jc w:val="left"/>
        <w:rPr>
          <w:rFonts w:eastAsiaTheme="minorHAnsi"/>
          <w:iCs/>
        </w:rPr>
      </w:pPr>
      <w:r w:rsidRPr="00337B71">
        <w:rPr>
          <w:rFonts w:eastAsiaTheme="minorHAnsi"/>
          <w:iCs/>
        </w:rPr>
        <w:t xml:space="preserve">In this study, blending and freeze drying methods were adopted together in order to build basic </w:t>
      </w:r>
      <w:r w:rsidRPr="00337B71">
        <w:rPr>
          <w:rFonts w:eastAsiaTheme="minorHAnsi"/>
          <w:iCs/>
        </w:rPr>
        <w:lastRenderedPageBreak/>
        <w:t>fibroblast growth factor (bFGF)-bone morphogenetic protein-2 (BMP-2)-nHAP/COL scaffolds. ELISA was applied to test the release of bFGF and BMP-2 on the scaffold. The flow cytometry was used to identify bone marrow mesenchymal stem cells (BMSCs). Scanning electron microscope was adopted to observe scaffolds and cells morphology. BMSCs were seeded on the scaffolds to test the biological compatibility in vitro. Cells were counted to detect early cell adhesion. Cell counting kit-8 assay was adopted to detect cell proliferation and alkalinephosphatase assay was applied to detect cell activity.</w:t>
      </w:r>
    </w:p>
    <w:p w14:paraId="099746AC" w14:textId="77777777" w:rsidR="00337B71" w:rsidRPr="00337B71" w:rsidRDefault="00337B71" w:rsidP="00337B71">
      <w:pPr>
        <w:wordWrap/>
        <w:adjustRightInd w:val="0"/>
        <w:jc w:val="left"/>
        <w:rPr>
          <w:rFonts w:eastAsiaTheme="minorHAnsi"/>
          <w:iCs/>
        </w:rPr>
      </w:pPr>
      <w:r w:rsidRPr="00337B71">
        <w:rPr>
          <w:rFonts w:eastAsiaTheme="minorHAnsi"/>
          <w:iCs/>
        </w:rPr>
        <w:t>Results</w:t>
      </w:r>
    </w:p>
    <w:p w14:paraId="0B7EFBBF" w14:textId="77777777" w:rsidR="00337B71" w:rsidRPr="00337B71" w:rsidRDefault="00337B71" w:rsidP="00337B71">
      <w:pPr>
        <w:wordWrap/>
        <w:adjustRightInd w:val="0"/>
        <w:jc w:val="left"/>
        <w:rPr>
          <w:rFonts w:eastAsiaTheme="minorHAnsi"/>
          <w:iCs/>
        </w:rPr>
      </w:pPr>
      <w:r w:rsidRPr="00337B71">
        <w:rPr>
          <w:rFonts w:eastAsiaTheme="minorHAnsi"/>
          <w:iCs/>
        </w:rPr>
        <w:t>The characterization of bFGF-BMP-2-nHAP/COL scaffolds meets the requirements of ideal bone tissue engineering scaffolds. BMSCs that were isolated, purified and passaged satisfied the needs of further experiments. The growth status of cells on bFGF-BMP-2-nHAP/COL scaffolds was satisfactory. Cell adhesion was the highest in the bFGF-BMP-2-nHAP/COL scaffolds group. The cell viability and ALP activity of bFGF-BMP-2-nHAP/COL scaffolds group were the highest.</w:t>
      </w:r>
    </w:p>
    <w:p w14:paraId="218C77E6" w14:textId="77777777" w:rsidR="00337B71" w:rsidRPr="00337B71" w:rsidRDefault="00337B71" w:rsidP="00337B71">
      <w:pPr>
        <w:wordWrap/>
        <w:adjustRightInd w:val="0"/>
        <w:jc w:val="left"/>
        <w:rPr>
          <w:rFonts w:eastAsiaTheme="minorHAnsi"/>
          <w:iCs/>
        </w:rPr>
      </w:pPr>
      <w:r w:rsidRPr="00337B71">
        <w:rPr>
          <w:rFonts w:eastAsiaTheme="minorHAnsi"/>
          <w:iCs/>
        </w:rPr>
        <w:t>Conclusion</w:t>
      </w:r>
    </w:p>
    <w:p w14:paraId="24E07E29" w14:textId="77777777" w:rsidR="00337B71" w:rsidRPr="00337B71" w:rsidRDefault="00337B71" w:rsidP="00337B71">
      <w:pPr>
        <w:wordWrap/>
        <w:adjustRightInd w:val="0"/>
        <w:jc w:val="left"/>
        <w:rPr>
          <w:rFonts w:eastAsiaTheme="minorHAnsi"/>
          <w:iCs/>
        </w:rPr>
      </w:pPr>
      <w:r w:rsidRPr="00337B71">
        <w:rPr>
          <w:rFonts w:eastAsiaTheme="minorHAnsi"/>
          <w:iCs/>
        </w:rPr>
        <w:t>Taken together, bFGF-BMP-2-nHAP/COL scaffolds have good biocompatibility in vitro and promote adhesion, proliferation, differentiation of BMSCs.</w:t>
      </w:r>
    </w:p>
    <w:p w14:paraId="5354A8EF" w14:textId="77777777" w:rsidR="00337B71" w:rsidRPr="00337B71" w:rsidRDefault="00337B71" w:rsidP="00587693">
      <w:pPr>
        <w:wordWrap/>
        <w:adjustRightInd w:val="0"/>
        <w:jc w:val="left"/>
        <w:rPr>
          <w:rFonts w:eastAsiaTheme="minorHAnsi"/>
          <w:iCs/>
        </w:rPr>
      </w:pPr>
    </w:p>
    <w:p w14:paraId="71E1C1F2" w14:textId="77777777" w:rsidR="00337B71" w:rsidRPr="002D395E" w:rsidRDefault="00337B71" w:rsidP="00337B71">
      <w:pPr>
        <w:wordWrap/>
        <w:adjustRightInd w:val="0"/>
        <w:jc w:val="left"/>
        <w:rPr>
          <w:rFonts w:eastAsiaTheme="minorHAnsi"/>
          <w:b/>
          <w:iCs/>
          <w:lang w:val="en"/>
        </w:rPr>
      </w:pPr>
      <w:r w:rsidRPr="00337B71">
        <w:rPr>
          <w:rFonts w:eastAsiaTheme="minorHAnsi"/>
          <w:b/>
          <w:iCs/>
          <w:lang w:val="en"/>
        </w:rPr>
        <w:t>Kyeongnam Kim</w:t>
      </w:r>
      <w:r>
        <w:rPr>
          <w:rFonts w:eastAsiaTheme="minorHAnsi" w:hint="eastAsia"/>
          <w:b/>
          <w:iCs/>
          <w:lang w:val="en"/>
        </w:rPr>
        <w:t xml:space="preserve">, </w:t>
      </w:r>
      <w:r w:rsidRPr="00337B71">
        <w:rPr>
          <w:rFonts w:eastAsiaTheme="minorHAnsi"/>
          <w:b/>
          <w:iCs/>
          <w:lang w:val="en"/>
        </w:rPr>
        <w:t>Yong Ho Lee</w:t>
      </w:r>
      <w:r>
        <w:rPr>
          <w:rFonts w:eastAsiaTheme="minorHAnsi" w:hint="eastAsia"/>
          <w:b/>
          <w:iCs/>
          <w:lang w:val="en"/>
        </w:rPr>
        <w:t xml:space="preserve">, </w:t>
      </w:r>
      <w:r w:rsidRPr="00337B71">
        <w:rPr>
          <w:rFonts w:eastAsiaTheme="minorHAnsi"/>
          <w:b/>
          <w:iCs/>
          <w:lang w:val="en"/>
        </w:rPr>
        <w:t>Gayoung Kim</w:t>
      </w:r>
      <w:r>
        <w:rPr>
          <w:rFonts w:eastAsiaTheme="minorHAnsi" w:hint="eastAsia"/>
          <w:b/>
          <w:iCs/>
          <w:lang w:val="en"/>
        </w:rPr>
        <w:t xml:space="preserve">, </w:t>
      </w:r>
      <w:r w:rsidRPr="00337B71">
        <w:rPr>
          <w:rFonts w:eastAsiaTheme="minorHAnsi"/>
          <w:b/>
          <w:iCs/>
          <w:lang w:val="en"/>
        </w:rPr>
        <w:t>Byung-Ho Lee</w:t>
      </w:r>
      <w:r>
        <w:rPr>
          <w:rFonts w:eastAsiaTheme="minorHAnsi" w:hint="eastAsia"/>
          <w:b/>
          <w:iCs/>
          <w:lang w:val="en"/>
        </w:rPr>
        <w:t xml:space="preserve">, </w:t>
      </w:r>
      <w:r w:rsidRPr="00337B71">
        <w:rPr>
          <w:rFonts w:eastAsiaTheme="minorHAnsi"/>
          <w:b/>
          <w:iCs/>
          <w:lang w:val="en"/>
        </w:rPr>
        <w:t>Jeong-Oh Yang</w:t>
      </w:r>
      <w:r>
        <w:rPr>
          <w:rFonts w:eastAsiaTheme="minorHAnsi" w:hint="eastAsia"/>
          <w:b/>
          <w:iCs/>
          <w:lang w:val="en"/>
        </w:rPr>
        <w:t xml:space="preserve">, </w:t>
      </w:r>
      <w:r w:rsidRPr="00337B71">
        <w:rPr>
          <w:rFonts w:eastAsiaTheme="minorHAnsi"/>
          <w:b/>
          <w:iCs/>
          <w:lang w:val="en"/>
        </w:rPr>
        <w:t>Sung-Eun Lee</w:t>
      </w:r>
      <w:r w:rsidRPr="002D395E">
        <w:rPr>
          <w:rFonts w:eastAsiaTheme="minorHAnsi" w:hint="eastAsia"/>
          <w:b/>
          <w:iCs/>
          <w:lang w:val="en"/>
        </w:rPr>
        <w:t>.</w:t>
      </w:r>
      <w:r>
        <w:rPr>
          <w:rFonts w:eastAsiaTheme="minorHAnsi" w:hint="eastAsia"/>
          <w:b/>
          <w:iCs/>
          <w:lang w:val="en"/>
        </w:rPr>
        <w:t xml:space="preserve"> </w:t>
      </w:r>
      <w:proofErr w:type="gramStart"/>
      <w:r w:rsidRPr="00337B71">
        <w:rPr>
          <w:rFonts w:eastAsiaTheme="minorHAnsi"/>
          <w:b/>
          <w:iCs/>
          <w:lang w:val="en"/>
        </w:rPr>
        <w:t>Ethyl formate and phosphine fumigations on the two-spotted spider mite, </w:t>
      </w:r>
      <w:r w:rsidRPr="00337B71">
        <w:rPr>
          <w:rFonts w:eastAsiaTheme="minorHAnsi"/>
          <w:b/>
          <w:i/>
          <w:iCs/>
          <w:lang w:val="en"/>
        </w:rPr>
        <w:t>Tetranychus urticae</w:t>
      </w:r>
      <w:r w:rsidRPr="00337B71">
        <w:rPr>
          <w:rFonts w:eastAsiaTheme="minorHAnsi"/>
          <w:b/>
          <w:iCs/>
          <w:lang w:val="en"/>
        </w:rPr>
        <w:t> and their biochemical responses</w:t>
      </w:r>
      <w:r>
        <w:rPr>
          <w:rFonts w:eastAsiaTheme="minorHAnsi" w:hint="eastAsia"/>
          <w:b/>
          <w:iCs/>
          <w:lang w:val="en"/>
        </w:rPr>
        <w:t>.</w:t>
      </w:r>
      <w:proofErr w:type="gramEnd"/>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50</w:t>
      </w:r>
    </w:p>
    <w:p w14:paraId="7CDA5B0B" w14:textId="77777777" w:rsidR="00337B71" w:rsidRDefault="00337B71" w:rsidP="00587693">
      <w:pPr>
        <w:wordWrap/>
        <w:adjustRightInd w:val="0"/>
        <w:jc w:val="left"/>
        <w:rPr>
          <w:rFonts w:eastAsiaTheme="minorHAnsi"/>
          <w:iCs/>
          <w:lang w:val="en"/>
        </w:rPr>
      </w:pPr>
      <w:r w:rsidRPr="00337B71">
        <w:rPr>
          <w:rFonts w:eastAsiaTheme="minorHAnsi"/>
          <w:iCs/>
        </w:rPr>
        <w:t>Two spotted spider mite, </w:t>
      </w:r>
      <w:r w:rsidRPr="00337B71">
        <w:rPr>
          <w:rFonts w:eastAsiaTheme="minorHAnsi"/>
          <w:i/>
          <w:iCs/>
        </w:rPr>
        <w:t>Tetranychus urticae</w:t>
      </w:r>
      <w:r w:rsidRPr="00337B71">
        <w:rPr>
          <w:rFonts w:eastAsiaTheme="minorHAnsi"/>
          <w:iCs/>
        </w:rPr>
        <w:t>, is a polyphagous pest to a variety of plants and they are hard to be controlled due to occurrence of resistance to acaricides. In this study, biochemical evaluation after ethyl formate (EF) and phosphine (PH</w:t>
      </w:r>
      <w:r w:rsidRPr="00337B71">
        <w:rPr>
          <w:rFonts w:eastAsiaTheme="minorHAnsi"/>
          <w:iCs/>
          <w:vertAlign w:val="subscript"/>
        </w:rPr>
        <w:t>3</w:t>
      </w:r>
      <w:r w:rsidRPr="00337B71">
        <w:rPr>
          <w:rFonts w:eastAsiaTheme="minorHAnsi"/>
          <w:iCs/>
        </w:rPr>
        <w:t>) fumigation towards </w:t>
      </w:r>
      <w:r w:rsidRPr="00337B71">
        <w:rPr>
          <w:rFonts w:eastAsiaTheme="minorHAnsi"/>
          <w:i/>
          <w:iCs/>
        </w:rPr>
        <w:t>T. urticae</w:t>
      </w:r>
      <w:r w:rsidRPr="00337B71">
        <w:rPr>
          <w:rFonts w:eastAsiaTheme="minorHAnsi"/>
          <w:iCs/>
        </w:rPr>
        <w:t> might help officials to control them in quarantine purposes. PH</w:t>
      </w:r>
      <w:r w:rsidRPr="00337B71">
        <w:rPr>
          <w:rFonts w:eastAsiaTheme="minorHAnsi"/>
          <w:iCs/>
          <w:vertAlign w:val="subscript"/>
        </w:rPr>
        <w:t>3</w:t>
      </w:r>
      <w:r w:rsidRPr="00337B71">
        <w:rPr>
          <w:rFonts w:eastAsiaTheme="minorHAnsi"/>
          <w:iCs/>
        </w:rPr>
        <w:t> fumigation controlled eggs (LC</w:t>
      </w:r>
      <w:r w:rsidRPr="00337B71">
        <w:rPr>
          <w:rFonts w:eastAsiaTheme="minorHAnsi"/>
          <w:iCs/>
          <w:vertAlign w:val="subscript"/>
        </w:rPr>
        <w:t>50</w:t>
      </w:r>
      <w:r w:rsidRPr="00337B71">
        <w:rPr>
          <w:rFonts w:eastAsiaTheme="minorHAnsi"/>
          <w:iCs/>
        </w:rPr>
        <w:t>; 0.158 mg/L), nymphs (LC</w:t>
      </w:r>
      <w:r w:rsidRPr="00337B71">
        <w:rPr>
          <w:rFonts w:eastAsiaTheme="minorHAnsi"/>
          <w:iCs/>
          <w:vertAlign w:val="subscript"/>
        </w:rPr>
        <w:t>50</w:t>
      </w:r>
      <w:r w:rsidRPr="00337B71">
        <w:rPr>
          <w:rFonts w:eastAsiaTheme="minorHAnsi"/>
          <w:iCs/>
        </w:rPr>
        <w:t>; 0.030 mg/L), and adults (LC</w:t>
      </w:r>
      <w:r w:rsidRPr="00337B71">
        <w:rPr>
          <w:rFonts w:eastAsiaTheme="minorHAnsi"/>
          <w:iCs/>
          <w:vertAlign w:val="subscript"/>
        </w:rPr>
        <w:t>50</w:t>
      </w:r>
      <w:r w:rsidRPr="00337B71">
        <w:rPr>
          <w:rFonts w:eastAsiaTheme="minorHAnsi"/>
          <w:iCs/>
        </w:rPr>
        <w:t>; 0.059 mg/L) of </w:t>
      </w:r>
      <w:r w:rsidRPr="00337B71">
        <w:rPr>
          <w:rFonts w:eastAsiaTheme="minorHAnsi"/>
          <w:i/>
          <w:iCs/>
        </w:rPr>
        <w:t>T. urticae</w:t>
      </w:r>
      <w:r w:rsidRPr="00337B71">
        <w:rPr>
          <w:rFonts w:eastAsiaTheme="minorHAnsi"/>
          <w:iCs/>
        </w:rPr>
        <w:t>, and EF effectively affected nymphs (LC</w:t>
      </w:r>
      <w:r w:rsidRPr="00337B71">
        <w:rPr>
          <w:rFonts w:eastAsiaTheme="minorHAnsi"/>
          <w:iCs/>
          <w:vertAlign w:val="subscript"/>
        </w:rPr>
        <w:t>50</w:t>
      </w:r>
      <w:r w:rsidRPr="00337B71">
        <w:rPr>
          <w:rFonts w:eastAsiaTheme="minorHAnsi"/>
          <w:iCs/>
        </w:rPr>
        <w:t>; 2.826 mg/L) rather than eggs (LC</w:t>
      </w:r>
      <w:r w:rsidRPr="00337B71">
        <w:rPr>
          <w:rFonts w:eastAsiaTheme="minorHAnsi"/>
          <w:iCs/>
          <w:vertAlign w:val="subscript"/>
        </w:rPr>
        <w:t>50</w:t>
      </w:r>
      <w:r w:rsidRPr="00337B71">
        <w:rPr>
          <w:rFonts w:eastAsiaTheme="minorHAnsi"/>
          <w:iCs/>
        </w:rPr>
        <w:t>; 6.797 mg/L) and adults (LC</w:t>
      </w:r>
      <w:r w:rsidRPr="00337B71">
        <w:rPr>
          <w:rFonts w:eastAsiaTheme="minorHAnsi"/>
          <w:iCs/>
          <w:vertAlign w:val="subscript"/>
        </w:rPr>
        <w:t>50</w:t>
      </w:r>
      <w:r w:rsidRPr="00337B71">
        <w:rPr>
          <w:rFonts w:eastAsiaTheme="minorHAnsi"/>
          <w:iCs/>
        </w:rPr>
        <w:t>; 5.836 mg/L). In a longer exposure time of 20 h, PH</w:t>
      </w:r>
      <w:r w:rsidRPr="00337B71">
        <w:rPr>
          <w:rFonts w:eastAsiaTheme="minorHAnsi"/>
          <w:iCs/>
          <w:vertAlign w:val="subscript"/>
        </w:rPr>
        <w:t>3</w:t>
      </w:r>
      <w:r w:rsidRPr="00337B71">
        <w:rPr>
          <w:rFonts w:eastAsiaTheme="minorHAnsi"/>
          <w:iCs/>
        </w:rPr>
        <w:t> fumigation was 94.2-fold more effective tool for control of </w:t>
      </w:r>
      <w:r w:rsidRPr="00337B71">
        <w:rPr>
          <w:rFonts w:eastAsiaTheme="minorHAnsi"/>
          <w:i/>
          <w:iCs/>
        </w:rPr>
        <w:t>T. urticae</w:t>
      </w:r>
      <w:r w:rsidRPr="00337B71">
        <w:rPr>
          <w:rFonts w:eastAsiaTheme="minorHAnsi"/>
          <w:iCs/>
        </w:rPr>
        <w:t> than EF fumigant. EF and PH</w:t>
      </w:r>
      <w:r w:rsidRPr="00337B71">
        <w:rPr>
          <w:rFonts w:eastAsiaTheme="minorHAnsi"/>
          <w:iCs/>
          <w:vertAlign w:val="subscript"/>
        </w:rPr>
        <w:t>3</w:t>
      </w:r>
      <w:r w:rsidRPr="00337B71">
        <w:rPr>
          <w:rFonts w:eastAsiaTheme="minorHAnsi"/>
          <w:iCs/>
        </w:rPr>
        <w:t> inhibited cytochrome </w:t>
      </w:r>
      <w:r w:rsidRPr="00337B71">
        <w:rPr>
          <w:rFonts w:eastAsiaTheme="minorHAnsi"/>
          <w:i/>
          <w:iCs/>
        </w:rPr>
        <w:t>c</w:t>
      </w:r>
      <w:r w:rsidRPr="00337B71">
        <w:rPr>
          <w:rFonts w:eastAsiaTheme="minorHAnsi"/>
          <w:iCs/>
        </w:rPr>
        <w:t> oxidase (COX) activity differently in both nymphs and adults of </w:t>
      </w:r>
      <w:r w:rsidRPr="00337B71">
        <w:rPr>
          <w:rFonts w:eastAsiaTheme="minorHAnsi"/>
          <w:i/>
          <w:iCs/>
        </w:rPr>
        <w:t>T. urticae</w:t>
      </w:r>
      <w:r w:rsidRPr="00337B71">
        <w:rPr>
          <w:rFonts w:eastAsiaTheme="minorHAnsi"/>
          <w:iCs/>
        </w:rPr>
        <w:t>. It confirmed COX is one of target sites of these fumigants in </w:t>
      </w:r>
      <w:r w:rsidRPr="00337B71">
        <w:rPr>
          <w:rFonts w:eastAsiaTheme="minorHAnsi"/>
          <w:i/>
          <w:iCs/>
        </w:rPr>
        <w:t>T. urticae</w:t>
      </w:r>
      <w:r w:rsidRPr="00337B71">
        <w:rPr>
          <w:rFonts w:eastAsiaTheme="minorHAnsi"/>
          <w:iCs/>
        </w:rPr>
        <w:t> and COX is involved in the respiratory chain as complex IV. Molecular approaches showed that EF fumigation completely down-regulated the expression of </w:t>
      </w:r>
      <w:r w:rsidRPr="00337B71">
        <w:rPr>
          <w:rFonts w:eastAsiaTheme="minorHAnsi"/>
          <w:i/>
          <w:iCs/>
        </w:rPr>
        <w:t>cox11</w:t>
      </w:r>
      <w:r w:rsidRPr="00337B71">
        <w:rPr>
          <w:rFonts w:eastAsiaTheme="minorHAnsi"/>
          <w:iCs/>
        </w:rPr>
        <w:t> gene at the concentration of LC</w:t>
      </w:r>
      <w:r w:rsidRPr="00337B71">
        <w:rPr>
          <w:rFonts w:eastAsiaTheme="minorHAnsi"/>
          <w:iCs/>
          <w:vertAlign w:val="subscript"/>
        </w:rPr>
        <w:t>10</w:t>
      </w:r>
      <w:r w:rsidRPr="00337B71">
        <w:rPr>
          <w:rFonts w:eastAsiaTheme="minorHAnsi"/>
          <w:iCs/>
        </w:rPr>
        <w:t> value, while PH</w:t>
      </w:r>
      <w:r w:rsidRPr="00337B71">
        <w:rPr>
          <w:rFonts w:eastAsiaTheme="minorHAnsi"/>
          <w:iCs/>
          <w:vertAlign w:val="subscript"/>
        </w:rPr>
        <w:t>3</w:t>
      </w:r>
      <w:r w:rsidRPr="00337B71">
        <w:rPr>
          <w:rFonts w:eastAsiaTheme="minorHAnsi"/>
          <w:iCs/>
        </w:rPr>
        <w:t> up-regulated several genes greater than twofold in </w:t>
      </w:r>
      <w:r w:rsidRPr="00337B71">
        <w:rPr>
          <w:rFonts w:eastAsiaTheme="minorHAnsi"/>
          <w:i/>
          <w:iCs/>
        </w:rPr>
        <w:t>T. urticae</w:t>
      </w:r>
      <w:r w:rsidRPr="00337B71">
        <w:rPr>
          <w:rFonts w:eastAsiaTheme="minorHAnsi"/>
          <w:iCs/>
        </w:rPr>
        <w:t> nymphs treated with the concentration of LC</w:t>
      </w:r>
      <w:r w:rsidRPr="00337B71">
        <w:rPr>
          <w:rFonts w:eastAsiaTheme="minorHAnsi"/>
          <w:iCs/>
          <w:vertAlign w:val="subscript"/>
        </w:rPr>
        <w:t>50</w:t>
      </w:r>
      <w:r w:rsidRPr="00337B71">
        <w:rPr>
          <w:rFonts w:eastAsiaTheme="minorHAnsi"/>
          <w:iCs/>
        </w:rPr>
        <w:t> value. These increased genes by PH</w:t>
      </w:r>
      <w:r w:rsidRPr="00337B71">
        <w:rPr>
          <w:rFonts w:eastAsiaTheme="minorHAnsi"/>
          <w:iCs/>
          <w:vertAlign w:val="subscript"/>
        </w:rPr>
        <w:t>3</w:t>
      </w:r>
      <w:r w:rsidRPr="00337B71">
        <w:rPr>
          <w:rFonts w:eastAsiaTheme="minorHAnsi"/>
          <w:iCs/>
        </w:rPr>
        <w:t> fumigation are </w:t>
      </w:r>
      <w:r w:rsidRPr="00337B71">
        <w:rPr>
          <w:rFonts w:eastAsiaTheme="minorHAnsi"/>
          <w:i/>
          <w:iCs/>
        </w:rPr>
        <w:t>ndufv1</w:t>
      </w:r>
      <w:r w:rsidRPr="00337B71">
        <w:rPr>
          <w:rFonts w:eastAsiaTheme="minorHAnsi"/>
          <w:iCs/>
        </w:rPr>
        <w:t>, </w:t>
      </w:r>
      <w:r w:rsidRPr="00337B71">
        <w:rPr>
          <w:rFonts w:eastAsiaTheme="minorHAnsi"/>
          <w:i/>
          <w:iCs/>
        </w:rPr>
        <w:t>atpB</w:t>
      </w:r>
      <w:r w:rsidRPr="00337B71">
        <w:rPr>
          <w:rFonts w:eastAsiaTheme="minorHAnsi"/>
          <w:iCs/>
        </w:rPr>
        <w:t>, </w:t>
      </w:r>
      <w:r w:rsidRPr="00337B71">
        <w:rPr>
          <w:rFonts w:eastAsiaTheme="minorHAnsi"/>
          <w:i/>
          <w:iCs/>
        </w:rPr>
        <w:t>para</w:t>
      </w:r>
      <w:r w:rsidRPr="00337B71">
        <w:rPr>
          <w:rFonts w:eastAsiaTheme="minorHAnsi"/>
          <w:iCs/>
        </w:rPr>
        <w:t>, and </w:t>
      </w:r>
      <w:r w:rsidRPr="00337B71">
        <w:rPr>
          <w:rFonts w:eastAsiaTheme="minorHAnsi"/>
          <w:i/>
          <w:iCs/>
        </w:rPr>
        <w:t>ace</w:t>
      </w:r>
      <w:r w:rsidRPr="00337B71">
        <w:rPr>
          <w:rFonts w:eastAsiaTheme="minorHAnsi"/>
          <w:iCs/>
        </w:rPr>
        <w:t xml:space="preserve">, responsible for the expression of NADH dehydrogenase [ubiquinone] flavoprotein 1, ATP synthase, and acetylcholinesterase in insects, respectively. Lipidomic analyses exhibited a significant difference between two fumigants-exposed groups and the control, especially an ion with 815.46 m/z was analyzed less than twofold in the fumigants-treated group. It was identified as </w:t>
      </w:r>
      <w:proofErr w:type="gramStart"/>
      <w:r w:rsidRPr="00337B71">
        <w:rPr>
          <w:rFonts w:eastAsiaTheme="minorHAnsi"/>
          <w:iCs/>
        </w:rPr>
        <w:t>PI(</w:t>
      </w:r>
      <w:proofErr w:type="gramEnd"/>
      <w:r w:rsidRPr="00337B71">
        <w:rPr>
          <w:rFonts w:eastAsiaTheme="minorHAnsi"/>
          <w:iCs/>
        </w:rPr>
        <w:t>15:1/18:3) and it may be used as a biomarker to EF and PH</w:t>
      </w:r>
      <w:r w:rsidRPr="00337B71">
        <w:rPr>
          <w:rFonts w:eastAsiaTheme="minorHAnsi"/>
          <w:iCs/>
          <w:vertAlign w:val="subscript"/>
        </w:rPr>
        <w:t>3</w:t>
      </w:r>
      <w:r w:rsidRPr="00337B71">
        <w:rPr>
          <w:rFonts w:eastAsiaTheme="minorHAnsi"/>
          <w:iCs/>
        </w:rPr>
        <w:t> toxicity. These findings may contribute to set an effective control strategy on </w:t>
      </w:r>
      <w:r w:rsidRPr="00337B71">
        <w:rPr>
          <w:rFonts w:eastAsiaTheme="minorHAnsi"/>
          <w:i/>
          <w:iCs/>
        </w:rPr>
        <w:t xml:space="preserve">T. </w:t>
      </w:r>
      <w:r w:rsidRPr="00337B71">
        <w:rPr>
          <w:rFonts w:eastAsiaTheme="minorHAnsi"/>
          <w:i/>
          <w:iCs/>
        </w:rPr>
        <w:lastRenderedPageBreak/>
        <w:t>urticae</w:t>
      </w:r>
      <w:r w:rsidRPr="00337B71">
        <w:rPr>
          <w:rFonts w:eastAsiaTheme="minorHAnsi"/>
          <w:iCs/>
        </w:rPr>
        <w:t> by methyl bromide alternatives such as EF and PH</w:t>
      </w:r>
      <w:r w:rsidRPr="00337B71">
        <w:rPr>
          <w:rFonts w:eastAsiaTheme="minorHAnsi"/>
          <w:iCs/>
          <w:vertAlign w:val="subscript"/>
        </w:rPr>
        <w:t>3</w:t>
      </w:r>
      <w:r w:rsidRPr="00337B71">
        <w:rPr>
          <w:rFonts w:eastAsiaTheme="minorHAnsi"/>
          <w:iCs/>
        </w:rPr>
        <w:t> because they have shared target sites on the respiratory chain in the pest.</w:t>
      </w:r>
    </w:p>
    <w:p w14:paraId="5FE3B832" w14:textId="77777777" w:rsidR="00337B71" w:rsidRPr="002D395E" w:rsidRDefault="00337B71" w:rsidP="00337B71">
      <w:pPr>
        <w:wordWrap/>
        <w:adjustRightInd w:val="0"/>
        <w:jc w:val="left"/>
        <w:rPr>
          <w:rFonts w:eastAsiaTheme="minorHAnsi"/>
          <w:b/>
          <w:iCs/>
          <w:lang w:val="en"/>
        </w:rPr>
      </w:pPr>
      <w:r w:rsidRPr="00337B71">
        <w:rPr>
          <w:rFonts w:eastAsiaTheme="minorHAnsi"/>
          <w:b/>
          <w:iCs/>
          <w:lang w:val="en"/>
        </w:rPr>
        <w:t>Joon-Goo Lee</w:t>
      </w:r>
      <w:r>
        <w:rPr>
          <w:rFonts w:eastAsiaTheme="minorHAnsi" w:hint="eastAsia"/>
          <w:b/>
          <w:iCs/>
          <w:lang w:val="en"/>
        </w:rPr>
        <w:t xml:space="preserve">, </w:t>
      </w:r>
      <w:r w:rsidRPr="00337B71">
        <w:rPr>
          <w:rFonts w:eastAsiaTheme="minorHAnsi"/>
          <w:b/>
          <w:iCs/>
          <w:lang w:val="en"/>
        </w:rPr>
        <w:t>Jung-Hyuck Suh</w:t>
      </w:r>
      <w:r>
        <w:rPr>
          <w:rFonts w:eastAsiaTheme="minorHAnsi" w:hint="eastAsia"/>
          <w:b/>
          <w:iCs/>
          <w:lang w:val="en"/>
        </w:rPr>
        <w:t xml:space="preserve">, </w:t>
      </w:r>
      <w:r w:rsidRPr="00337B71">
        <w:rPr>
          <w:rFonts w:eastAsiaTheme="minorHAnsi"/>
          <w:b/>
          <w:iCs/>
          <w:lang w:val="en"/>
        </w:rPr>
        <w:t>Hae-Jung Yoon</w:t>
      </w:r>
      <w:r w:rsidRPr="002D395E">
        <w:rPr>
          <w:rFonts w:eastAsiaTheme="minorHAnsi" w:hint="eastAsia"/>
          <w:b/>
          <w:iCs/>
          <w:lang w:val="en"/>
        </w:rPr>
        <w:t>.</w:t>
      </w:r>
      <w:r>
        <w:rPr>
          <w:rFonts w:eastAsiaTheme="minorHAnsi" w:hint="eastAsia"/>
          <w:b/>
          <w:iCs/>
          <w:lang w:val="en"/>
        </w:rPr>
        <w:t xml:space="preserve"> </w:t>
      </w:r>
      <w:r w:rsidRPr="00337B71">
        <w:rPr>
          <w:rFonts w:eastAsiaTheme="minorHAnsi"/>
          <w:b/>
          <w:iCs/>
          <w:lang w:val="en"/>
        </w:rPr>
        <w:t>Occurrence and risk characterization of polycyclic aromatic hydrocarbons of edible oils by the Margin of Exposure (MOE) approach</w:t>
      </w:r>
      <w:r>
        <w:rPr>
          <w:rFonts w:eastAsiaTheme="minorHAnsi" w:hint="eastAsia"/>
          <w:b/>
          <w:iCs/>
          <w:lang w:val="en"/>
        </w:rPr>
        <w:t>.</w:t>
      </w:r>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51</w:t>
      </w:r>
    </w:p>
    <w:p w14:paraId="3E1E321A" w14:textId="77777777" w:rsidR="00337B71" w:rsidRDefault="00337B71" w:rsidP="00587693">
      <w:pPr>
        <w:wordWrap/>
        <w:adjustRightInd w:val="0"/>
        <w:jc w:val="left"/>
        <w:rPr>
          <w:rFonts w:eastAsiaTheme="minorHAnsi"/>
          <w:iCs/>
          <w:lang w:val="en"/>
        </w:rPr>
      </w:pPr>
      <w:r w:rsidRPr="00337B71">
        <w:rPr>
          <w:rFonts w:eastAsiaTheme="minorHAnsi"/>
          <w:iCs/>
        </w:rPr>
        <w:t xml:space="preserve">Polycyclic aromatic hydrocarbons (PAHs) are carcinogenic and genotoxic chemicals naturally derived from food during heat processing. Edible oil is one of the most frequently contaminated foods. Many researches were recently conducted to determine the contents of PAHs and to assess their risks, but there have been no studies characterising risks of PAHs by calculating Margin of Exposure (MOE) of total PAHs instead of toxic equivalency factors (TEFs) concept in Korea. To analyze the 4 PAHs including </w:t>
      </w:r>
      <w:proofErr w:type="gramStart"/>
      <w:r w:rsidRPr="00337B71">
        <w:rPr>
          <w:rFonts w:eastAsiaTheme="minorHAnsi"/>
          <w:iCs/>
        </w:rPr>
        <w:t>benz(</w:t>
      </w:r>
      <w:proofErr w:type="gramEnd"/>
      <w:r w:rsidRPr="00337B71">
        <w:rPr>
          <w:rFonts w:eastAsiaTheme="minorHAnsi"/>
          <w:iCs/>
        </w:rPr>
        <w:t>a)anthracene (BaA), chrysene (CHR), benzo(b)fluoranthene (BbF), and benzo(a)pyrene (BaP) simultaneously, gas chromatography with mass spectrometry was optimized. Total 303 edible oils were investigated and contaminated by 4 PAHs at ND–12.91 ng g</w:t>
      </w:r>
      <w:r w:rsidRPr="00337B71">
        <w:rPr>
          <w:rFonts w:ascii="바탕" w:eastAsia="바탕" w:hAnsi="바탕" w:cs="바탕" w:hint="eastAsia"/>
          <w:iCs/>
          <w:vertAlign w:val="superscript"/>
        </w:rPr>
        <w:t>−</w:t>
      </w:r>
      <w:r w:rsidRPr="00337B71">
        <w:rPr>
          <w:rFonts w:eastAsiaTheme="minorHAnsi"/>
          <w:iCs/>
          <w:vertAlign w:val="superscript"/>
        </w:rPr>
        <w:t>1</w:t>
      </w:r>
      <w:r w:rsidRPr="00337B71">
        <w:rPr>
          <w:rFonts w:eastAsiaTheme="minorHAnsi"/>
          <w:iCs/>
        </w:rPr>
        <w:t>. The MOEs were estimated by PAHs contents, daily consumption, and were over 10,000. The risk of PAHs of edible oils in Korea was of low concern. Furthermore, the MOEs of the estimated equivalent BaP calculated by TEFs of other 3 PAHs were higher than those of mixed PAHs, which would be overestimated.</w:t>
      </w:r>
    </w:p>
    <w:p w14:paraId="2774E46A" w14:textId="77777777" w:rsidR="00337B71" w:rsidRDefault="00337B71" w:rsidP="00587693">
      <w:pPr>
        <w:wordWrap/>
        <w:adjustRightInd w:val="0"/>
        <w:jc w:val="left"/>
        <w:rPr>
          <w:rFonts w:eastAsiaTheme="minorHAnsi"/>
          <w:iCs/>
          <w:lang w:val="en"/>
        </w:rPr>
      </w:pPr>
    </w:p>
    <w:p w14:paraId="4A6B8F99" w14:textId="77777777" w:rsidR="00F215B5" w:rsidRPr="002D395E" w:rsidRDefault="00F215B5" w:rsidP="00F215B5">
      <w:pPr>
        <w:wordWrap/>
        <w:adjustRightInd w:val="0"/>
        <w:jc w:val="left"/>
        <w:rPr>
          <w:rFonts w:eastAsiaTheme="minorHAnsi"/>
          <w:b/>
          <w:iCs/>
          <w:lang w:val="en"/>
        </w:rPr>
      </w:pPr>
      <w:r w:rsidRPr="00F215B5">
        <w:rPr>
          <w:rFonts w:eastAsiaTheme="minorHAnsi"/>
          <w:b/>
          <w:iCs/>
          <w:lang w:val="en"/>
        </w:rPr>
        <w:t>Soon-Jae Eum</w:t>
      </w:r>
      <w:r>
        <w:rPr>
          <w:rFonts w:eastAsiaTheme="minorHAnsi" w:hint="eastAsia"/>
          <w:b/>
          <w:iCs/>
          <w:lang w:val="en"/>
        </w:rPr>
        <w:t xml:space="preserve">, </w:t>
      </w:r>
      <w:proofErr w:type="gramStart"/>
      <w:r w:rsidRPr="00F215B5">
        <w:rPr>
          <w:rFonts w:eastAsiaTheme="minorHAnsi"/>
          <w:b/>
          <w:iCs/>
          <w:lang w:val="en"/>
        </w:rPr>
        <w:t>Il</w:t>
      </w:r>
      <w:proofErr w:type="gramEnd"/>
      <w:r w:rsidRPr="00F215B5">
        <w:rPr>
          <w:rFonts w:eastAsiaTheme="minorHAnsi"/>
          <w:b/>
          <w:iCs/>
          <w:lang w:val="en"/>
        </w:rPr>
        <w:t xml:space="preserve"> Ryong Kim</w:t>
      </w:r>
      <w:r>
        <w:rPr>
          <w:rFonts w:eastAsiaTheme="minorHAnsi" w:hint="eastAsia"/>
          <w:b/>
          <w:iCs/>
          <w:lang w:val="en"/>
        </w:rPr>
        <w:t xml:space="preserve">, </w:t>
      </w:r>
      <w:r w:rsidRPr="00F215B5">
        <w:rPr>
          <w:rFonts w:eastAsiaTheme="minorHAnsi"/>
          <w:b/>
          <w:iCs/>
          <w:lang w:val="en"/>
        </w:rPr>
        <w:t>Hye Song Lim</w:t>
      </w:r>
      <w:r>
        <w:rPr>
          <w:rFonts w:eastAsiaTheme="minorHAnsi" w:hint="eastAsia"/>
          <w:b/>
          <w:iCs/>
          <w:lang w:val="en"/>
        </w:rPr>
        <w:t xml:space="preserve">, </w:t>
      </w:r>
      <w:r w:rsidRPr="00F215B5">
        <w:rPr>
          <w:rFonts w:eastAsiaTheme="minorHAnsi"/>
          <w:b/>
          <w:iCs/>
          <w:lang w:val="en"/>
        </w:rPr>
        <w:t>Jung Ro Lee</w:t>
      </w:r>
      <w:r>
        <w:rPr>
          <w:rFonts w:eastAsiaTheme="minorHAnsi" w:hint="eastAsia"/>
          <w:b/>
          <w:iCs/>
          <w:lang w:val="en"/>
        </w:rPr>
        <w:t xml:space="preserve">, </w:t>
      </w:r>
      <w:r w:rsidRPr="00F215B5">
        <w:rPr>
          <w:rFonts w:eastAsiaTheme="minorHAnsi"/>
          <w:b/>
          <w:iCs/>
          <w:lang w:val="en"/>
        </w:rPr>
        <w:t>Wonkyun Choi</w:t>
      </w:r>
      <w:r w:rsidRPr="002D395E">
        <w:rPr>
          <w:rFonts w:eastAsiaTheme="minorHAnsi" w:hint="eastAsia"/>
          <w:b/>
          <w:iCs/>
          <w:lang w:val="en"/>
        </w:rPr>
        <w:t>.</w:t>
      </w:r>
      <w:r>
        <w:rPr>
          <w:rFonts w:eastAsiaTheme="minorHAnsi" w:hint="eastAsia"/>
          <w:b/>
          <w:iCs/>
          <w:lang w:val="en"/>
        </w:rPr>
        <w:t xml:space="preserve"> </w:t>
      </w:r>
      <w:proofErr w:type="gramStart"/>
      <w:r w:rsidRPr="00F215B5">
        <w:rPr>
          <w:rFonts w:eastAsiaTheme="minorHAnsi"/>
          <w:b/>
          <w:iCs/>
          <w:lang w:val="en"/>
        </w:rPr>
        <w:t>Event-specific multiplex PCR method for four genetically modified cotton varieties, and its application</w:t>
      </w:r>
      <w:r>
        <w:rPr>
          <w:rFonts w:eastAsiaTheme="minorHAnsi" w:hint="eastAsia"/>
          <w:b/>
          <w:iCs/>
          <w:lang w:val="en"/>
        </w:rPr>
        <w:t>.</w:t>
      </w:r>
      <w:proofErr w:type="gramEnd"/>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52</w:t>
      </w:r>
    </w:p>
    <w:p w14:paraId="1B70B94D" w14:textId="77777777" w:rsidR="00337B71" w:rsidRDefault="00F215B5" w:rsidP="00587693">
      <w:pPr>
        <w:wordWrap/>
        <w:adjustRightInd w:val="0"/>
        <w:jc w:val="left"/>
        <w:rPr>
          <w:rFonts w:eastAsiaTheme="minorHAnsi"/>
          <w:iCs/>
          <w:lang w:val="en"/>
        </w:rPr>
      </w:pPr>
      <w:r w:rsidRPr="00F215B5">
        <w:rPr>
          <w:rFonts w:eastAsiaTheme="minorHAnsi"/>
          <w:iCs/>
        </w:rPr>
        <w:t xml:space="preserve">Multiplex polymerase chain reaction (PCR) methods have been developed and validated for screening, tracing, and regulating genetically modified (GM) crops in quarantine and environmental monitoring. In this study, we aimed to develop a method to simultaneously detect four GM cotton varieties in order to establish a screening system for cotton volunteers. Based on the sequence of DNA in the junction between introduced gene and flanking genomic DNA of four GM cotton events, herbicide-tolerant MON88701 and DAS-81910-7 and insect-resistant COT102 and T304-40, event-specific primers were designed and a multiplex detection method was developed. The simplex PCR results supported the multiplex PCR results; the amplification efficiency of the novel multiplex PCR method was increased compared with that of the Joint Research Centre (JRC) method. Based on the accuracy and efficiency, the method can be applied to detect and identify randomly mixed reference materials and suspected cotton volunteers. To apply this multiplex PCR method to living modified (LM) environmental monitoring samples, we performed additional PCR analysis to identify whether the volunteers were the four LM cotton varieties. As a result, 66 cotton volunteers were identified with stack event, comprising one or two of the four LM cotton </w:t>
      </w:r>
      <w:proofErr w:type="gramStart"/>
      <w:r w:rsidRPr="00F215B5">
        <w:rPr>
          <w:rFonts w:eastAsiaTheme="minorHAnsi"/>
          <w:iCs/>
        </w:rPr>
        <w:t>events,</w:t>
      </w:r>
      <w:proofErr w:type="gramEnd"/>
      <w:r w:rsidRPr="00F215B5">
        <w:rPr>
          <w:rFonts w:eastAsiaTheme="minorHAnsi"/>
          <w:iCs/>
        </w:rPr>
        <w:t xml:space="preserve"> and all stacks have been approved in South Korea for food, feed, and processing. These results indicated that our novel multiplex method is suitable for LMO identification.</w:t>
      </w:r>
    </w:p>
    <w:p w14:paraId="4E8174D8" w14:textId="77777777" w:rsidR="00337B71" w:rsidRDefault="00337B71" w:rsidP="00587693">
      <w:pPr>
        <w:wordWrap/>
        <w:adjustRightInd w:val="0"/>
        <w:jc w:val="left"/>
        <w:rPr>
          <w:rFonts w:eastAsiaTheme="minorHAnsi"/>
          <w:iCs/>
          <w:lang w:val="en"/>
        </w:rPr>
      </w:pPr>
    </w:p>
    <w:p w14:paraId="576C734F" w14:textId="77777777" w:rsidR="00F215B5" w:rsidRPr="002D395E" w:rsidRDefault="00F215B5" w:rsidP="00F215B5">
      <w:pPr>
        <w:wordWrap/>
        <w:adjustRightInd w:val="0"/>
        <w:jc w:val="left"/>
        <w:rPr>
          <w:rFonts w:eastAsiaTheme="minorHAnsi"/>
          <w:b/>
          <w:iCs/>
          <w:lang w:val="en"/>
        </w:rPr>
      </w:pPr>
      <w:r w:rsidRPr="00F215B5">
        <w:rPr>
          <w:rFonts w:eastAsiaTheme="minorHAnsi"/>
          <w:b/>
          <w:iCs/>
          <w:lang w:val="en"/>
        </w:rPr>
        <w:lastRenderedPageBreak/>
        <w:t>Dong-Hyun Yoon</w:t>
      </w:r>
      <w:r>
        <w:rPr>
          <w:rFonts w:eastAsiaTheme="minorHAnsi" w:hint="eastAsia"/>
          <w:b/>
          <w:iCs/>
          <w:lang w:val="en"/>
        </w:rPr>
        <w:t xml:space="preserve">, </w:t>
      </w:r>
      <w:r w:rsidRPr="00F215B5">
        <w:rPr>
          <w:rFonts w:eastAsiaTheme="minorHAnsi"/>
          <w:b/>
          <w:iCs/>
          <w:lang w:val="en"/>
        </w:rPr>
        <w:t>Won Seok Choi</w:t>
      </w:r>
      <w:r>
        <w:rPr>
          <w:rFonts w:eastAsiaTheme="minorHAnsi" w:hint="eastAsia"/>
          <w:b/>
          <w:iCs/>
          <w:lang w:val="en"/>
        </w:rPr>
        <w:t xml:space="preserve">, </w:t>
      </w:r>
      <w:r w:rsidRPr="00F215B5">
        <w:rPr>
          <w:rFonts w:eastAsiaTheme="minorHAnsi"/>
          <w:b/>
          <w:iCs/>
          <w:lang w:val="en"/>
        </w:rPr>
        <w:t>Young Kyu Hong</w:t>
      </w:r>
      <w:r>
        <w:rPr>
          <w:rFonts w:eastAsiaTheme="minorHAnsi" w:hint="eastAsia"/>
          <w:b/>
          <w:iCs/>
          <w:lang w:val="en"/>
        </w:rPr>
        <w:t xml:space="preserve">, </w:t>
      </w:r>
      <w:r w:rsidRPr="00F215B5">
        <w:rPr>
          <w:rFonts w:eastAsiaTheme="minorHAnsi"/>
          <w:b/>
          <w:iCs/>
          <w:lang w:val="en"/>
        </w:rPr>
        <w:t>Young Bok Lee</w:t>
      </w:r>
      <w:r>
        <w:rPr>
          <w:rFonts w:eastAsiaTheme="minorHAnsi" w:hint="eastAsia"/>
          <w:b/>
          <w:iCs/>
          <w:lang w:val="en"/>
        </w:rPr>
        <w:t xml:space="preserve">, </w:t>
      </w:r>
      <w:r w:rsidRPr="00F215B5">
        <w:rPr>
          <w:rFonts w:eastAsiaTheme="minorHAnsi"/>
          <w:b/>
          <w:iCs/>
          <w:lang w:val="en"/>
        </w:rPr>
        <w:t>Sung Chul Kim</w:t>
      </w:r>
      <w:r w:rsidRPr="002D395E">
        <w:rPr>
          <w:rFonts w:eastAsiaTheme="minorHAnsi" w:hint="eastAsia"/>
          <w:b/>
          <w:iCs/>
          <w:lang w:val="en"/>
        </w:rPr>
        <w:t>.</w:t>
      </w:r>
      <w:r>
        <w:rPr>
          <w:rFonts w:eastAsiaTheme="minorHAnsi" w:hint="eastAsia"/>
          <w:b/>
          <w:iCs/>
          <w:lang w:val="en"/>
        </w:rPr>
        <w:t xml:space="preserve"> </w:t>
      </w:r>
      <w:proofErr w:type="gramStart"/>
      <w:r w:rsidRPr="00F215B5">
        <w:rPr>
          <w:rFonts w:eastAsiaTheme="minorHAnsi"/>
          <w:b/>
          <w:iCs/>
          <w:lang w:val="en"/>
        </w:rPr>
        <w:t>Effect of chemical amendments on reduction of bioavailable heavy metals and ecotoxicity in soil</w:t>
      </w:r>
      <w:r>
        <w:rPr>
          <w:rFonts w:eastAsiaTheme="minorHAnsi" w:hint="eastAsia"/>
          <w:b/>
          <w:iCs/>
          <w:lang w:val="en"/>
        </w:rPr>
        <w:t>.</w:t>
      </w:r>
      <w:proofErr w:type="gramEnd"/>
      <w:r>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53</w:t>
      </w:r>
    </w:p>
    <w:p w14:paraId="76908CAA" w14:textId="77777777" w:rsidR="00337B71" w:rsidRDefault="00F215B5" w:rsidP="00587693">
      <w:pPr>
        <w:wordWrap/>
        <w:adjustRightInd w:val="0"/>
        <w:jc w:val="left"/>
        <w:rPr>
          <w:rFonts w:eastAsiaTheme="minorHAnsi"/>
          <w:iCs/>
          <w:lang w:val="en"/>
        </w:rPr>
      </w:pPr>
      <w:r w:rsidRPr="00F215B5">
        <w:rPr>
          <w:rFonts w:eastAsiaTheme="minorHAnsi"/>
          <w:iCs/>
        </w:rPr>
        <w:t>Heavy metal pollution in soil has been concerned because of toxicity in ecosystem and adverse effect on human health. Main objective of this study was to examine reduction of bioavailable heavy metals and consequently, decrease of ecotoxicity to biota when chemical amendments were applied in soil. Three chemical amendments, acid mine drainage sludge (AMDS), lime stone (LS), and steel slag (SS) were applied with varied application ratio (1, 3, 5%) in heavy metal polluted soil and bioavailable fraction of heavy metal was monitored. In addition, ecotoxicity test using earthworm (</w:t>
      </w:r>
      <w:r w:rsidRPr="00F215B5">
        <w:rPr>
          <w:rFonts w:eastAsiaTheme="minorHAnsi"/>
          <w:i/>
          <w:iCs/>
        </w:rPr>
        <w:t>Eisenia fetida</w:t>
      </w:r>
      <w:r w:rsidRPr="00F215B5">
        <w:rPr>
          <w:rFonts w:eastAsiaTheme="minorHAnsi"/>
          <w:iCs/>
        </w:rPr>
        <w:t>) was conducted for 28 days examining mortality, weight increase, and bioaccumulation of heavy metal in the earthworm. Result showed that AMDS was the most efficient amendment for reducing bioavailable heavy metals in soil while SS showed the least efficiency. Reduction ratio of bioavailable-As, Cd, and Pb was ranged 39.0–92.0% depending on application ratio and heavy metal species for AMDS application. However, only bioavailable-Pb was reduced at the range between 39.1% and 56.5% when SS was applied in soil. In contrast, the lowest concentration of As, Cd, and Pb and ecotoxicity effect in the earthworm was observed in SS treatment indicating that exposure route of heavy metals or particle size of amendments might effect on uptake of heavy metals to the earthworm. Overall, ecotoxicity test in combination with chemical concentration monitoring is a useful tool for evaluating remediation efficiency of heavy metal polluted soil.</w:t>
      </w:r>
    </w:p>
    <w:p w14:paraId="22715656" w14:textId="77777777" w:rsidR="00337B71" w:rsidRDefault="00337B71" w:rsidP="00587693">
      <w:pPr>
        <w:wordWrap/>
        <w:adjustRightInd w:val="0"/>
        <w:jc w:val="left"/>
        <w:rPr>
          <w:rFonts w:eastAsiaTheme="minorHAnsi"/>
          <w:iCs/>
          <w:lang w:val="en"/>
        </w:rPr>
      </w:pPr>
    </w:p>
    <w:p w14:paraId="7109EF64" w14:textId="77777777" w:rsidR="00F215B5" w:rsidRPr="002D395E" w:rsidRDefault="00F215B5" w:rsidP="00F215B5">
      <w:pPr>
        <w:wordWrap/>
        <w:adjustRightInd w:val="0"/>
        <w:jc w:val="left"/>
        <w:rPr>
          <w:rFonts w:eastAsiaTheme="minorHAnsi"/>
          <w:b/>
          <w:iCs/>
          <w:lang w:val="en"/>
        </w:rPr>
      </w:pPr>
      <w:r w:rsidRPr="00F215B5">
        <w:rPr>
          <w:rFonts w:eastAsiaTheme="minorHAnsi"/>
          <w:b/>
          <w:iCs/>
          <w:lang w:val="en"/>
        </w:rPr>
        <w:t>Hye Jin Kim</w:t>
      </w:r>
      <w:r>
        <w:rPr>
          <w:rFonts w:eastAsiaTheme="minorHAnsi" w:hint="eastAsia"/>
          <w:b/>
          <w:iCs/>
          <w:lang w:val="en"/>
        </w:rPr>
        <w:t xml:space="preserve">, </w:t>
      </w:r>
      <w:r w:rsidRPr="00F215B5">
        <w:rPr>
          <w:rFonts w:eastAsiaTheme="minorHAnsi"/>
          <w:b/>
          <w:iCs/>
          <w:lang w:val="en"/>
        </w:rPr>
        <w:t>Do Young Kim</w:t>
      </w:r>
      <w:r>
        <w:rPr>
          <w:rFonts w:eastAsiaTheme="minorHAnsi" w:hint="eastAsia"/>
          <w:b/>
          <w:iCs/>
          <w:lang w:val="en"/>
        </w:rPr>
        <w:t xml:space="preserve">, </w:t>
      </w:r>
      <w:r w:rsidRPr="00F215B5">
        <w:rPr>
          <w:rFonts w:eastAsiaTheme="minorHAnsi"/>
          <w:b/>
          <w:iCs/>
          <w:lang w:val="en"/>
        </w:rPr>
        <w:t>Ye Seul Moon</w:t>
      </w:r>
      <w:r>
        <w:rPr>
          <w:rFonts w:eastAsiaTheme="minorHAnsi" w:hint="eastAsia"/>
          <w:b/>
          <w:iCs/>
          <w:lang w:val="en"/>
        </w:rPr>
        <w:t xml:space="preserve">, </w:t>
      </w:r>
      <w:r w:rsidRPr="00F215B5">
        <w:rPr>
          <w:rFonts w:eastAsiaTheme="minorHAnsi"/>
          <w:b/>
          <w:iCs/>
          <w:lang w:val="en"/>
        </w:rPr>
        <w:t>In Soon Pack</w:t>
      </w:r>
      <w:r>
        <w:rPr>
          <w:rFonts w:eastAsiaTheme="minorHAnsi" w:hint="eastAsia"/>
          <w:b/>
          <w:iCs/>
          <w:lang w:val="en"/>
        </w:rPr>
        <w:t xml:space="preserve">, </w:t>
      </w:r>
      <w:r w:rsidRPr="00F215B5">
        <w:rPr>
          <w:rFonts w:eastAsiaTheme="minorHAnsi"/>
          <w:b/>
          <w:iCs/>
          <w:lang w:val="en"/>
        </w:rPr>
        <w:t>Kee Woong Park</w:t>
      </w:r>
      <w:r>
        <w:rPr>
          <w:rFonts w:eastAsiaTheme="minorHAnsi" w:hint="eastAsia"/>
          <w:b/>
          <w:iCs/>
          <w:lang w:val="en"/>
        </w:rPr>
        <w:t xml:space="preserve">, </w:t>
      </w:r>
      <w:r w:rsidRPr="00F215B5">
        <w:rPr>
          <w:rFonts w:eastAsiaTheme="minorHAnsi"/>
          <w:b/>
          <w:iCs/>
          <w:lang w:val="en"/>
        </w:rPr>
        <w:t>Young Soo Chung</w:t>
      </w:r>
      <w:r>
        <w:rPr>
          <w:rFonts w:eastAsiaTheme="minorHAnsi" w:hint="eastAsia"/>
          <w:b/>
          <w:iCs/>
          <w:lang w:val="en"/>
        </w:rPr>
        <w:t xml:space="preserve">, </w:t>
      </w:r>
      <w:r w:rsidRPr="00F215B5">
        <w:rPr>
          <w:rFonts w:eastAsiaTheme="minorHAnsi"/>
          <w:b/>
          <w:iCs/>
          <w:lang w:val="en"/>
        </w:rPr>
        <w:t>Young Joong Kim</w:t>
      </w:r>
      <w:r>
        <w:rPr>
          <w:rFonts w:eastAsiaTheme="minorHAnsi" w:hint="eastAsia"/>
          <w:b/>
          <w:iCs/>
          <w:lang w:val="en"/>
        </w:rPr>
        <w:t xml:space="preserve">, </w:t>
      </w:r>
      <w:r w:rsidRPr="00F215B5">
        <w:rPr>
          <w:rFonts w:eastAsiaTheme="minorHAnsi"/>
          <w:b/>
          <w:iCs/>
          <w:lang w:val="en"/>
        </w:rPr>
        <w:t>Kyong-Hee Nam</w:t>
      </w:r>
      <w:r>
        <w:rPr>
          <w:rFonts w:eastAsiaTheme="minorHAnsi" w:hint="eastAsia"/>
          <w:b/>
          <w:iCs/>
          <w:lang w:val="en"/>
        </w:rPr>
        <w:t xml:space="preserve">, </w:t>
      </w:r>
      <w:r w:rsidRPr="00F215B5">
        <w:rPr>
          <w:rFonts w:eastAsiaTheme="minorHAnsi"/>
          <w:b/>
          <w:iCs/>
          <w:lang w:val="en"/>
        </w:rPr>
        <w:t>Chang-Gi Kim</w:t>
      </w:r>
      <w:r w:rsidRPr="002D395E">
        <w:rPr>
          <w:rFonts w:eastAsiaTheme="minorHAnsi" w:hint="eastAsia"/>
          <w:b/>
          <w:iCs/>
          <w:lang w:val="en"/>
        </w:rPr>
        <w:t>.</w:t>
      </w:r>
      <w:r>
        <w:rPr>
          <w:rFonts w:eastAsiaTheme="minorHAnsi" w:hint="eastAsia"/>
          <w:b/>
          <w:iCs/>
          <w:lang w:val="en"/>
        </w:rPr>
        <w:t xml:space="preserve"> </w:t>
      </w:r>
      <w:proofErr w:type="gramStart"/>
      <w:r w:rsidRPr="00F215B5">
        <w:rPr>
          <w:rFonts w:eastAsiaTheme="minorHAnsi"/>
          <w:b/>
          <w:iCs/>
          <w:lang w:val="en"/>
        </w:rPr>
        <w:t>Gene flow from herbicide resistant transgenic soybean to conventional soybean and wild soybean</w:t>
      </w:r>
      <w:r>
        <w:rPr>
          <w:rFonts w:eastAsiaTheme="minorHAnsi" w:hint="eastAsia"/>
          <w:b/>
          <w:iCs/>
          <w:lang w:val="en"/>
        </w:rPr>
        <w:t>.</w:t>
      </w:r>
      <w:proofErr w:type="gramEnd"/>
      <w:r>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54</w:t>
      </w:r>
    </w:p>
    <w:p w14:paraId="2531BA7A" w14:textId="77777777" w:rsidR="000E47AB" w:rsidRDefault="00F215B5" w:rsidP="00587693">
      <w:pPr>
        <w:wordWrap/>
        <w:adjustRightInd w:val="0"/>
        <w:jc w:val="left"/>
        <w:rPr>
          <w:rFonts w:eastAsiaTheme="minorHAnsi"/>
          <w:iCs/>
          <w:lang w:val="en"/>
        </w:rPr>
      </w:pPr>
      <w:r w:rsidRPr="00F215B5">
        <w:rPr>
          <w:rFonts w:eastAsiaTheme="minorHAnsi"/>
          <w:iCs/>
        </w:rPr>
        <w:t xml:space="preserve">Gene flow from transgenic crops to conventional cultivars or wild relatives is a major environmental and economic concern in many countries. South Korea is one of the major </w:t>
      </w:r>
      <w:proofErr w:type="gramStart"/>
      <w:r w:rsidRPr="00F215B5">
        <w:rPr>
          <w:rFonts w:eastAsiaTheme="minorHAnsi"/>
          <w:iCs/>
        </w:rPr>
        <w:t>importer</w:t>
      </w:r>
      <w:proofErr w:type="gramEnd"/>
      <w:r w:rsidRPr="00F215B5">
        <w:rPr>
          <w:rFonts w:eastAsiaTheme="minorHAnsi"/>
          <w:iCs/>
        </w:rPr>
        <w:t xml:space="preserve"> of transgenic crops for food and feed, although commercial cultivation of transgenic crops is not yet allowed in this country. This study evaluated gene flow from the herbicide glyphosate- and glufosinate-resistant transgenic soybean (</w:t>
      </w:r>
      <w:r w:rsidRPr="00F215B5">
        <w:rPr>
          <w:rFonts w:eastAsiaTheme="minorHAnsi"/>
          <w:i/>
          <w:iCs/>
        </w:rPr>
        <w:t>Glycine max</w:t>
      </w:r>
      <w:r w:rsidRPr="00F215B5">
        <w:rPr>
          <w:rFonts w:eastAsiaTheme="minorHAnsi"/>
          <w:iCs/>
        </w:rPr>
        <w:t>) to five non-transgenic soybean cultivars and three accessions of wild soybean (</w:t>
      </w:r>
      <w:r w:rsidRPr="00F215B5">
        <w:rPr>
          <w:rFonts w:eastAsiaTheme="minorHAnsi"/>
          <w:i/>
          <w:iCs/>
        </w:rPr>
        <w:t>Glycine soja</w:t>
      </w:r>
      <w:r w:rsidRPr="00F215B5">
        <w:rPr>
          <w:rFonts w:eastAsiaTheme="minorHAnsi"/>
          <w:iCs/>
        </w:rPr>
        <w:t xml:space="preserve">). Field trials were conducted over 2 years, and gene flow was monitored up to 10 m distance from the pollen source. The results indicated that the detectable rate of gene flow from transgenic to conventional soybeans varied between 0 and 0.049% in both 2014 and 2015 field trials, while no hybrids were detected among wild soybean progenies. The highest rate of gene flow was found in the progenies of the Bert cultivar, which exhibited the longest period of flowering synchronization between the pollen donor and the recipient. In addition, overall gene flow rates declined with increased distance from the transgenic soybean plot. Gene flow was observed up to 3 m and 8 m from the transgenic soybean plot in 2014 and 2015, respectively. Our results may be useful for developing measures </w:t>
      </w:r>
      <w:r w:rsidRPr="00F215B5">
        <w:rPr>
          <w:rFonts w:eastAsiaTheme="minorHAnsi"/>
          <w:iCs/>
        </w:rPr>
        <w:lastRenderedPageBreak/>
        <w:t>to prevent gene flow from transgenic soybean.</w:t>
      </w:r>
    </w:p>
    <w:p w14:paraId="7FCBAA91" w14:textId="77777777" w:rsidR="000E47AB" w:rsidRDefault="000E47AB" w:rsidP="00587693">
      <w:pPr>
        <w:wordWrap/>
        <w:adjustRightInd w:val="0"/>
        <w:jc w:val="left"/>
        <w:rPr>
          <w:rFonts w:eastAsiaTheme="minorHAnsi"/>
          <w:iCs/>
          <w:lang w:val="en"/>
        </w:rPr>
      </w:pPr>
    </w:p>
    <w:p w14:paraId="435B6B1F" w14:textId="77777777" w:rsidR="00F215B5" w:rsidRPr="002D395E" w:rsidRDefault="00F215B5" w:rsidP="00F215B5">
      <w:pPr>
        <w:wordWrap/>
        <w:adjustRightInd w:val="0"/>
        <w:jc w:val="left"/>
        <w:rPr>
          <w:rFonts w:eastAsiaTheme="minorHAnsi"/>
          <w:b/>
          <w:iCs/>
          <w:lang w:val="en"/>
        </w:rPr>
      </w:pPr>
      <w:r w:rsidRPr="00F215B5">
        <w:rPr>
          <w:rFonts w:eastAsiaTheme="minorHAnsi"/>
          <w:b/>
          <w:iCs/>
          <w:lang w:val="en"/>
        </w:rPr>
        <w:t>Seung Mi Choi</w:t>
      </w:r>
      <w:r>
        <w:rPr>
          <w:rFonts w:eastAsiaTheme="minorHAnsi" w:hint="eastAsia"/>
          <w:b/>
          <w:iCs/>
          <w:lang w:val="en"/>
        </w:rPr>
        <w:t xml:space="preserve">, </w:t>
      </w:r>
      <w:r w:rsidRPr="00F215B5">
        <w:rPr>
          <w:rFonts w:eastAsiaTheme="minorHAnsi"/>
          <w:b/>
          <w:iCs/>
          <w:lang w:val="en"/>
        </w:rPr>
        <w:t>Do-Hee Kim</w:t>
      </w:r>
      <w:r>
        <w:rPr>
          <w:rFonts w:eastAsiaTheme="minorHAnsi" w:hint="eastAsia"/>
          <w:b/>
          <w:iCs/>
          <w:lang w:val="en"/>
        </w:rPr>
        <w:t xml:space="preserve">, </w:t>
      </w:r>
      <w:r w:rsidRPr="00F215B5">
        <w:rPr>
          <w:rFonts w:eastAsiaTheme="minorHAnsi"/>
          <w:b/>
          <w:iCs/>
          <w:lang w:val="en"/>
        </w:rPr>
        <w:t>Kyung-Soo Chun</w:t>
      </w:r>
      <w:r>
        <w:rPr>
          <w:rFonts w:eastAsiaTheme="minorHAnsi" w:hint="eastAsia"/>
          <w:b/>
          <w:iCs/>
          <w:lang w:val="en"/>
        </w:rPr>
        <w:t xml:space="preserve">, </w:t>
      </w:r>
      <w:r w:rsidRPr="00F215B5">
        <w:rPr>
          <w:rFonts w:eastAsiaTheme="minorHAnsi"/>
          <w:b/>
          <w:iCs/>
          <w:lang w:val="en"/>
        </w:rPr>
        <w:t>Joon-Seok Choi</w:t>
      </w:r>
      <w:r w:rsidRPr="002D395E">
        <w:rPr>
          <w:rFonts w:eastAsiaTheme="minorHAnsi" w:hint="eastAsia"/>
          <w:b/>
          <w:iCs/>
          <w:lang w:val="en"/>
        </w:rPr>
        <w:t>.</w:t>
      </w:r>
      <w:r>
        <w:rPr>
          <w:rFonts w:eastAsiaTheme="minorHAnsi" w:hint="eastAsia"/>
          <w:b/>
          <w:iCs/>
          <w:lang w:val="en"/>
        </w:rPr>
        <w:t xml:space="preserve"> </w:t>
      </w:r>
      <w:r w:rsidRPr="00F215B5">
        <w:rPr>
          <w:rFonts w:eastAsiaTheme="minorHAnsi"/>
          <w:b/>
          <w:iCs/>
          <w:lang w:val="en"/>
        </w:rPr>
        <w:t>Carnosol induces apoptotic cell death through ROS-dependent inactivation of STAT3 in human melanoma G361 cells</w:t>
      </w:r>
      <w:r>
        <w:rPr>
          <w:rFonts w:eastAsiaTheme="minorHAnsi" w:hint="eastAsia"/>
          <w:b/>
          <w:iCs/>
          <w:lang w:val="en"/>
        </w:rPr>
        <w:t>.</w:t>
      </w:r>
      <w:r>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55</w:t>
      </w:r>
    </w:p>
    <w:p w14:paraId="25295436" w14:textId="77777777" w:rsidR="000E47AB" w:rsidRDefault="00F215B5" w:rsidP="00587693">
      <w:pPr>
        <w:wordWrap/>
        <w:adjustRightInd w:val="0"/>
        <w:jc w:val="left"/>
        <w:rPr>
          <w:rFonts w:eastAsiaTheme="minorHAnsi"/>
          <w:iCs/>
          <w:lang w:val="en"/>
        </w:rPr>
      </w:pPr>
      <w:r w:rsidRPr="00F215B5">
        <w:rPr>
          <w:rFonts w:eastAsiaTheme="minorHAnsi"/>
          <w:iCs/>
        </w:rPr>
        <w:t>Melanoma is the leading cause of skin cancer deaths, and the poor prognosis of metastatic melanoma has made needs for a novel pharmacological treatment or efficient intervention. Carnosol, a major polyphenolic compound from </w:t>
      </w:r>
      <w:r w:rsidRPr="00F215B5">
        <w:rPr>
          <w:rFonts w:eastAsiaTheme="minorHAnsi"/>
          <w:i/>
          <w:iCs/>
        </w:rPr>
        <w:t>Rosmarinus officinalis</w:t>
      </w:r>
      <w:r w:rsidRPr="00F215B5">
        <w:rPr>
          <w:rFonts w:eastAsiaTheme="minorHAnsi"/>
          <w:iCs/>
        </w:rPr>
        <w:t>, has a wide range of biological activities including anti-cancer effect. However, the underlying molecular mechanisms of its anti-cancer effect remain poorly understood in malignant human melanoma cells. In the present study, we investigate the apoptotic effect and the underlying anti-cancer mechanisms of carnosol. Our results revealed that carnosol strongly induced apoptosis against human melanoma G361 cells in a dose- and time-dependent manner, and caused dramatical elevation in cellular reactive oxygen species (ROS) level during apoptosis. In mechanistic studies, carnosol treatment decreased protein level of anti-apoptotic B</w:t>
      </w:r>
      <w:r w:rsidRPr="00F215B5">
        <w:rPr>
          <w:rFonts w:eastAsiaTheme="minorHAnsi"/>
          <w:iCs/>
        </w:rPr>
        <w:noBreakHyphen/>
        <w:t>cell lymphoma 2 (Bcl-2) and B cell lymphoma-extra large (Bcl-xL), however, increased level of pro-apoptotic Bcl-2-associated X protein (Bax) protein. Moreover, carnosol escalated cellular level of p53, which was accompanied by a decline of mouse double minute 2 homolog (MDM2) level. Also, carnosol inhibited activation of Src and signal transducer and activator of transcription 3 (STAT3), therefore down-regulated STAT3-dependent gene expression, such as D-series cyclin and survivin. These changes by carnosol were attenuated by pre-treatment of </w:t>
      </w:r>
      <w:r w:rsidRPr="00F215B5">
        <w:rPr>
          <w:rFonts w:eastAsiaTheme="minorHAnsi"/>
          <w:i/>
          <w:iCs/>
        </w:rPr>
        <w:t>N</w:t>
      </w:r>
      <w:r w:rsidRPr="00F215B5">
        <w:rPr>
          <w:rFonts w:eastAsiaTheme="minorHAnsi"/>
          <w:iCs/>
        </w:rPr>
        <w:t>-acetyl cysteine, and abolished progression of carnosol-induced apoptosis. In conclusion, carnosol induced apoptosis in human melanoma G361 cells through ROS generation and inhibition of STAT3-mediated pathway. Our results provide molecular bases of carnosol-induced apoptosis, and suggest a novel candidate for human melanoma treatment.</w:t>
      </w:r>
    </w:p>
    <w:p w14:paraId="3D906E30" w14:textId="77777777" w:rsidR="000F0C95" w:rsidRDefault="000F0C95" w:rsidP="00587693">
      <w:pPr>
        <w:wordWrap/>
        <w:adjustRightInd w:val="0"/>
        <w:jc w:val="left"/>
        <w:rPr>
          <w:rFonts w:eastAsiaTheme="minorHAnsi"/>
          <w:iCs/>
          <w:lang w:val="en"/>
        </w:rPr>
      </w:pPr>
    </w:p>
    <w:p w14:paraId="68E007B8" w14:textId="77777777" w:rsidR="00F215B5" w:rsidRPr="002D395E" w:rsidRDefault="00F215B5" w:rsidP="00F215B5">
      <w:pPr>
        <w:wordWrap/>
        <w:adjustRightInd w:val="0"/>
        <w:jc w:val="left"/>
        <w:rPr>
          <w:rFonts w:eastAsiaTheme="minorHAnsi"/>
          <w:b/>
          <w:iCs/>
          <w:lang w:val="en"/>
        </w:rPr>
      </w:pPr>
      <w:r w:rsidRPr="00F215B5">
        <w:rPr>
          <w:rFonts w:eastAsiaTheme="minorHAnsi"/>
          <w:b/>
          <w:iCs/>
          <w:lang w:val="en"/>
        </w:rPr>
        <w:t>Soon Ae Sim</w:t>
      </w:r>
      <w:r>
        <w:rPr>
          <w:rFonts w:eastAsiaTheme="minorHAnsi" w:hint="eastAsia"/>
          <w:b/>
          <w:iCs/>
          <w:lang w:val="en"/>
        </w:rPr>
        <w:t xml:space="preserve">, </w:t>
      </w:r>
      <w:r w:rsidRPr="00F215B5">
        <w:rPr>
          <w:rFonts w:eastAsiaTheme="minorHAnsi"/>
          <w:b/>
          <w:iCs/>
          <w:lang w:val="en"/>
        </w:rPr>
        <w:t>Su Gyeong Woo</w:t>
      </w:r>
      <w:r>
        <w:rPr>
          <w:rFonts w:eastAsiaTheme="minorHAnsi" w:hint="eastAsia"/>
          <w:b/>
          <w:iCs/>
          <w:lang w:val="en"/>
        </w:rPr>
        <w:t xml:space="preserve">, </w:t>
      </w:r>
      <w:r w:rsidRPr="00F215B5">
        <w:rPr>
          <w:rFonts w:eastAsiaTheme="minorHAnsi"/>
          <w:b/>
          <w:iCs/>
          <w:lang w:val="en"/>
        </w:rPr>
        <w:t>Dae Yeon Hwang</w:t>
      </w:r>
      <w:r>
        <w:rPr>
          <w:rFonts w:eastAsiaTheme="minorHAnsi" w:hint="eastAsia"/>
          <w:b/>
          <w:iCs/>
          <w:lang w:val="en"/>
        </w:rPr>
        <w:t xml:space="preserve">, </w:t>
      </w:r>
      <w:r w:rsidRPr="00F215B5">
        <w:rPr>
          <w:rFonts w:eastAsiaTheme="minorHAnsi"/>
          <w:b/>
          <w:iCs/>
          <w:lang w:val="en"/>
        </w:rPr>
        <w:t>Jin-Hong Kim</w:t>
      </w:r>
      <w:r>
        <w:rPr>
          <w:rFonts w:eastAsiaTheme="minorHAnsi" w:hint="eastAsia"/>
          <w:b/>
          <w:iCs/>
          <w:lang w:val="en"/>
        </w:rPr>
        <w:t xml:space="preserve">, </w:t>
      </w:r>
      <w:r w:rsidRPr="00F215B5">
        <w:rPr>
          <w:rFonts w:eastAsiaTheme="minorHAnsi"/>
          <w:b/>
          <w:iCs/>
          <w:lang w:val="en"/>
        </w:rPr>
        <w:t>Seung Sik Lee</w:t>
      </w:r>
      <w:r>
        <w:rPr>
          <w:rFonts w:eastAsiaTheme="minorHAnsi" w:hint="eastAsia"/>
          <w:b/>
          <w:iCs/>
          <w:lang w:val="en"/>
        </w:rPr>
        <w:t xml:space="preserve">, </w:t>
      </w:r>
      <w:r w:rsidRPr="00F215B5">
        <w:rPr>
          <w:rFonts w:eastAsiaTheme="minorHAnsi"/>
          <w:b/>
          <w:iCs/>
          <w:lang w:val="en"/>
        </w:rPr>
        <w:t>Chae Oh Lim</w:t>
      </w:r>
      <w:r>
        <w:rPr>
          <w:rFonts w:eastAsiaTheme="minorHAnsi" w:hint="eastAsia"/>
          <w:b/>
          <w:iCs/>
          <w:lang w:val="en"/>
        </w:rPr>
        <w:t xml:space="preserve">, </w:t>
      </w:r>
      <w:r w:rsidRPr="00F215B5">
        <w:rPr>
          <w:rFonts w:eastAsiaTheme="minorHAnsi"/>
          <w:b/>
          <w:iCs/>
          <w:lang w:val="en"/>
        </w:rPr>
        <w:t>Jong Chan Hong</w:t>
      </w:r>
      <w:r>
        <w:rPr>
          <w:rFonts w:eastAsiaTheme="minorHAnsi" w:hint="eastAsia"/>
          <w:b/>
          <w:iCs/>
          <w:lang w:val="en"/>
        </w:rPr>
        <w:t xml:space="preserve">, </w:t>
      </w:r>
      <w:r w:rsidRPr="00F215B5">
        <w:rPr>
          <w:rFonts w:eastAsiaTheme="minorHAnsi"/>
          <w:b/>
          <w:iCs/>
          <w:lang w:val="en"/>
        </w:rPr>
        <w:t>Young Hun So</w:t>
      </w:r>
      <w:r>
        <w:rPr>
          <w:rFonts w:eastAsiaTheme="minorHAnsi"/>
          <w:b/>
          <w:iCs/>
          <w:lang w:val="en"/>
        </w:rPr>
        <w:t>ng</w:t>
      </w:r>
      <w:r w:rsidRPr="002D395E">
        <w:rPr>
          <w:rFonts w:eastAsiaTheme="minorHAnsi" w:hint="eastAsia"/>
          <w:b/>
          <w:iCs/>
          <w:lang w:val="en"/>
        </w:rPr>
        <w:t>.</w:t>
      </w:r>
      <w:r>
        <w:rPr>
          <w:rFonts w:eastAsiaTheme="minorHAnsi" w:hint="eastAsia"/>
          <w:b/>
          <w:iCs/>
          <w:lang w:val="en"/>
        </w:rPr>
        <w:t xml:space="preserve"> </w:t>
      </w:r>
      <w:r w:rsidRPr="00F215B5">
        <w:rPr>
          <w:rFonts w:eastAsiaTheme="minorHAnsi"/>
          <w:b/>
          <w:iCs/>
          <w:lang w:val="en"/>
        </w:rPr>
        <w:t>FLOWERING HTH1 is involved in CONSTANS-mediated flowering regulation in </w:t>
      </w:r>
      <w:r w:rsidRPr="00F215B5">
        <w:rPr>
          <w:rFonts w:eastAsiaTheme="minorHAnsi"/>
          <w:b/>
          <w:i/>
          <w:iCs/>
          <w:lang w:val="en"/>
        </w:rPr>
        <w:t>Arabidopsis</w:t>
      </w:r>
      <w:r>
        <w:rPr>
          <w:rFonts w:eastAsiaTheme="minorHAnsi" w:hint="eastAsia"/>
          <w:b/>
          <w:iCs/>
          <w:lang w:val="en"/>
        </w:rPr>
        <w:t>.</w:t>
      </w:r>
      <w:r>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56</w:t>
      </w:r>
    </w:p>
    <w:p w14:paraId="75950757" w14:textId="77777777" w:rsidR="00F215B5" w:rsidRDefault="00F215B5" w:rsidP="00587693">
      <w:pPr>
        <w:wordWrap/>
        <w:adjustRightInd w:val="0"/>
        <w:jc w:val="left"/>
        <w:rPr>
          <w:rFonts w:eastAsiaTheme="minorHAnsi"/>
          <w:iCs/>
          <w:lang w:val="en"/>
        </w:rPr>
      </w:pPr>
      <w:r w:rsidRPr="00F215B5">
        <w:rPr>
          <w:rFonts w:eastAsiaTheme="minorHAnsi"/>
          <w:iCs/>
        </w:rPr>
        <w:t>Flowering at the right time is essential for maximum reproductive fitness. In </w:t>
      </w:r>
      <w:r w:rsidRPr="00F215B5">
        <w:rPr>
          <w:rFonts w:eastAsiaTheme="minorHAnsi"/>
          <w:i/>
          <w:iCs/>
        </w:rPr>
        <w:t>Arabidopsis thaliana</w:t>
      </w:r>
      <w:r w:rsidRPr="00F215B5">
        <w:rPr>
          <w:rFonts w:eastAsiaTheme="minorHAnsi"/>
          <w:iCs/>
        </w:rPr>
        <w:t>, the CONSTANS (CO) protein facilitates the transition from the vegetative phase to the reproductive phase under long-day conditions. The formation of heterodimeric complexes between CO and DNA binding domain-containing transcription factors is important for the induction of day length-dependent flowering. Here, we report a myb-like helix turn helix (HTH) transcriptional regulator family protein as a new modulator of floral transition, which we have named FLOWERING HTH1 (FHTH1). We isolated FHTH1 as a CO-interacting protein by a yeast two-hybrid screen using an </w:t>
      </w:r>
      <w:r w:rsidRPr="00F215B5">
        <w:rPr>
          <w:rFonts w:eastAsiaTheme="minorHAnsi"/>
          <w:i/>
          <w:iCs/>
        </w:rPr>
        <w:t>Arabidopsis</w:t>
      </w:r>
      <w:r w:rsidRPr="00F215B5">
        <w:rPr>
          <w:rFonts w:eastAsiaTheme="minorHAnsi"/>
          <w:iCs/>
        </w:rPr>
        <w:t> transcription factor library. Our analysis showed that FHTH1 presented in the nucleus and the FHTH1-CO complex was formed in the same subcellular location. We also observed the expression of a </w:t>
      </w:r>
      <w:r w:rsidRPr="00F215B5">
        <w:rPr>
          <w:rFonts w:eastAsiaTheme="minorHAnsi"/>
          <w:i/>
          <w:iCs/>
        </w:rPr>
        <w:t>FHTH1</w:t>
      </w:r>
      <w:proofErr w:type="gramStart"/>
      <w:r w:rsidRPr="00F215B5">
        <w:rPr>
          <w:rFonts w:eastAsiaTheme="minorHAnsi"/>
          <w:i/>
          <w:iCs/>
        </w:rPr>
        <w:t>:GUS</w:t>
      </w:r>
      <w:proofErr w:type="gramEnd"/>
      <w:r w:rsidRPr="00F215B5">
        <w:rPr>
          <w:rFonts w:eastAsiaTheme="minorHAnsi"/>
          <w:iCs/>
        </w:rPr>
        <w:t xml:space="preserve"> construct in the leaf vasculature, where CO exists. Transgenic plants overexpressing FHTH1 fused with the plant-specific repression domain </w:t>
      </w:r>
      <w:r w:rsidRPr="00F215B5">
        <w:rPr>
          <w:rFonts w:eastAsiaTheme="minorHAnsi"/>
          <w:iCs/>
        </w:rPr>
        <w:lastRenderedPageBreak/>
        <w:t>SRDX showed a delayed flowering phenotype in long days, resembling the phenotype of the </w:t>
      </w:r>
      <w:r w:rsidRPr="00F215B5">
        <w:rPr>
          <w:rFonts w:eastAsiaTheme="minorHAnsi"/>
          <w:i/>
          <w:iCs/>
        </w:rPr>
        <w:t>co</w:t>
      </w:r>
      <w:r w:rsidRPr="00F215B5">
        <w:rPr>
          <w:rFonts w:eastAsiaTheme="minorHAnsi"/>
          <w:iCs/>
        </w:rPr>
        <w:t> mutant. Our results suggest that FHTH1 may contribute to CO-mediated photoperiodic flowering regulation.</w:t>
      </w:r>
    </w:p>
    <w:p w14:paraId="71478B37" w14:textId="77777777" w:rsidR="00F215B5" w:rsidRDefault="00F215B5" w:rsidP="00587693">
      <w:pPr>
        <w:wordWrap/>
        <w:adjustRightInd w:val="0"/>
        <w:jc w:val="left"/>
        <w:rPr>
          <w:rFonts w:eastAsiaTheme="minorHAnsi"/>
          <w:iCs/>
          <w:lang w:val="en"/>
        </w:rPr>
      </w:pPr>
    </w:p>
    <w:p w14:paraId="60B4AB7F" w14:textId="77777777" w:rsidR="00F215B5" w:rsidRPr="002D395E" w:rsidRDefault="00F215B5" w:rsidP="00F215B5">
      <w:pPr>
        <w:wordWrap/>
        <w:adjustRightInd w:val="0"/>
        <w:jc w:val="left"/>
        <w:rPr>
          <w:rFonts w:eastAsiaTheme="minorHAnsi"/>
          <w:b/>
          <w:iCs/>
          <w:lang w:val="en"/>
        </w:rPr>
      </w:pPr>
      <w:r w:rsidRPr="00F215B5">
        <w:rPr>
          <w:rFonts w:eastAsiaTheme="minorHAnsi"/>
          <w:b/>
          <w:iCs/>
          <w:lang w:val="en"/>
        </w:rPr>
        <w:t>Hwa-Kyung Lee</w:t>
      </w:r>
      <w:r>
        <w:rPr>
          <w:rFonts w:eastAsiaTheme="minorHAnsi" w:hint="eastAsia"/>
          <w:b/>
          <w:iCs/>
          <w:lang w:val="en"/>
        </w:rPr>
        <w:t xml:space="preserve">, </w:t>
      </w:r>
      <w:r w:rsidRPr="00F215B5">
        <w:rPr>
          <w:rFonts w:eastAsiaTheme="minorHAnsi"/>
          <w:b/>
          <w:iCs/>
          <w:lang w:val="en"/>
        </w:rPr>
        <w:t>Jonghwa Lee</w:t>
      </w:r>
      <w:r>
        <w:rPr>
          <w:rFonts w:eastAsiaTheme="minorHAnsi" w:hint="eastAsia"/>
          <w:b/>
          <w:iCs/>
          <w:lang w:val="en"/>
        </w:rPr>
        <w:t xml:space="preserve">, </w:t>
      </w:r>
      <w:r w:rsidRPr="00F215B5">
        <w:rPr>
          <w:rFonts w:eastAsiaTheme="minorHAnsi"/>
          <w:b/>
          <w:iCs/>
          <w:lang w:val="en"/>
        </w:rPr>
        <w:t>Junghak Lee</w:t>
      </w:r>
      <w:r>
        <w:rPr>
          <w:rFonts w:eastAsiaTheme="minorHAnsi" w:hint="eastAsia"/>
          <w:b/>
          <w:iCs/>
          <w:lang w:val="en"/>
        </w:rPr>
        <w:t xml:space="preserve">, </w:t>
      </w:r>
      <w:r w:rsidRPr="00F215B5">
        <w:rPr>
          <w:rFonts w:eastAsiaTheme="minorHAnsi"/>
          <w:b/>
          <w:iCs/>
          <w:lang w:val="en"/>
        </w:rPr>
        <w:t>Joon-Kwan Moon</w:t>
      </w:r>
      <w:r>
        <w:rPr>
          <w:rFonts w:eastAsiaTheme="minorHAnsi" w:hint="eastAsia"/>
          <w:b/>
          <w:iCs/>
          <w:lang w:val="en"/>
        </w:rPr>
        <w:t xml:space="preserve">, </w:t>
      </w:r>
      <w:r w:rsidRPr="00F215B5">
        <w:rPr>
          <w:rFonts w:eastAsiaTheme="minorHAnsi"/>
          <w:b/>
          <w:iCs/>
          <w:lang w:val="en"/>
        </w:rPr>
        <w:t>Jeong-Han Kim</w:t>
      </w:r>
      <w:r w:rsidRPr="002D395E">
        <w:rPr>
          <w:rFonts w:eastAsiaTheme="minorHAnsi" w:hint="eastAsia"/>
          <w:b/>
          <w:iCs/>
          <w:lang w:val="en"/>
        </w:rPr>
        <w:t>.</w:t>
      </w:r>
      <w:r>
        <w:rPr>
          <w:rFonts w:eastAsiaTheme="minorHAnsi" w:hint="eastAsia"/>
          <w:b/>
          <w:iCs/>
          <w:lang w:val="en"/>
        </w:rPr>
        <w:t xml:space="preserve"> </w:t>
      </w:r>
      <w:r w:rsidRPr="00F215B5">
        <w:rPr>
          <w:rFonts w:eastAsiaTheme="minorHAnsi"/>
          <w:b/>
          <w:iCs/>
          <w:lang w:val="en"/>
        </w:rPr>
        <w:t>X-ray crystal structure of endosulfan sulfate</w:t>
      </w:r>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57</w:t>
      </w:r>
    </w:p>
    <w:p w14:paraId="0E242458" w14:textId="77777777" w:rsidR="00F215B5" w:rsidRDefault="00F215B5" w:rsidP="00587693">
      <w:pPr>
        <w:wordWrap/>
        <w:adjustRightInd w:val="0"/>
        <w:jc w:val="left"/>
        <w:rPr>
          <w:rFonts w:eastAsiaTheme="minorHAnsi"/>
          <w:iCs/>
          <w:lang w:val="en"/>
        </w:rPr>
      </w:pPr>
      <w:r w:rsidRPr="00F215B5">
        <w:rPr>
          <w:rFonts w:eastAsiaTheme="minorHAnsi"/>
          <w:iCs/>
        </w:rPr>
        <w:t>X-ray crystallography is an important method used to confirm the three-dimensional structure of a chemical compound. In this study, the crystal structure of endosulfan sulfate was investigated. Endosulfan sulfate is the major metabolite of the insecticide endosulfan, which is composed of two stereoisomers (</w:t>
      </w:r>
      <w:proofErr w:type="gramStart"/>
      <w:r w:rsidRPr="00F215B5">
        <w:rPr>
          <w:rFonts w:eastAsiaTheme="minorHAnsi"/>
          <w:iCs/>
        </w:rPr>
        <w:t>α and</w:t>
      </w:r>
      <w:proofErr w:type="gramEnd"/>
      <w:r w:rsidRPr="00F215B5">
        <w:rPr>
          <w:rFonts w:eastAsiaTheme="minorHAnsi"/>
          <w:iCs/>
        </w:rPr>
        <w:t xml:space="preserve"> β). From GC–MS analysis, α- and β-endosulfan each gave a single peak in the endosulfan sample, but only one peak was observed for endosulfan sulfate. Interestingly, in X-ray crystallography, two conformers of endosulfan sulfate (A and B) were observed at a ratio of 2(A):1(B). A heterocyclic seven-membered ring of conformer B assumed a horizontal-chair form, differing from two twisted forms of α-endosulfan while a vertical-chair form was observed for conformer A, showing the very similar structure to β-endosulfan; this difference in conformation is caused by differing bond angles at O(1)–C(8)–C(3) and O(2)–C(9)–C(4). In space packing, two asymmetric units were obtained, and three molecules were aligned in the order of A–A–B conformers in each unit. The total potential energy of A was slightly lower (approximately 4 kcal/mol) than B, possibly resulting in the two molecules of A that exist in a rigid crystal state. However, </w:t>
      </w:r>
      <w:proofErr w:type="gramStart"/>
      <w:r w:rsidRPr="00F215B5">
        <w:rPr>
          <w:rFonts w:eastAsiaTheme="minorHAnsi"/>
          <w:iCs/>
        </w:rPr>
        <w:t>A and</w:t>
      </w:r>
      <w:proofErr w:type="gramEnd"/>
      <w:r w:rsidRPr="00F215B5">
        <w:rPr>
          <w:rFonts w:eastAsiaTheme="minorHAnsi"/>
          <w:iCs/>
        </w:rPr>
        <w:t xml:space="preserve"> B conformers should not exist at room temperature in a solution state for GC–MS analysis, likely due to the small energy difference.</w:t>
      </w:r>
    </w:p>
    <w:p w14:paraId="1B930B74" w14:textId="77777777" w:rsidR="00F215B5" w:rsidRDefault="00F215B5" w:rsidP="00587693">
      <w:pPr>
        <w:wordWrap/>
        <w:adjustRightInd w:val="0"/>
        <w:jc w:val="left"/>
        <w:rPr>
          <w:rFonts w:eastAsiaTheme="minorHAnsi"/>
          <w:iCs/>
          <w:lang w:val="en"/>
        </w:rPr>
      </w:pPr>
    </w:p>
    <w:p w14:paraId="732B1F8E" w14:textId="77777777" w:rsidR="00F215B5" w:rsidRPr="002D395E" w:rsidRDefault="00F215B5" w:rsidP="00F215B5">
      <w:pPr>
        <w:wordWrap/>
        <w:adjustRightInd w:val="0"/>
        <w:jc w:val="left"/>
        <w:rPr>
          <w:rFonts w:eastAsiaTheme="minorHAnsi"/>
          <w:b/>
          <w:iCs/>
          <w:lang w:val="en"/>
        </w:rPr>
      </w:pPr>
      <w:r w:rsidRPr="00F215B5">
        <w:rPr>
          <w:rFonts w:eastAsiaTheme="minorHAnsi"/>
          <w:b/>
          <w:iCs/>
          <w:lang w:val="en"/>
        </w:rPr>
        <w:t>Hyeon-Seon Ji</w:t>
      </w:r>
      <w:r>
        <w:rPr>
          <w:rFonts w:eastAsiaTheme="minorHAnsi" w:hint="eastAsia"/>
          <w:b/>
          <w:iCs/>
          <w:lang w:val="en"/>
        </w:rPr>
        <w:t xml:space="preserve">, </w:t>
      </w:r>
      <w:r w:rsidRPr="00F215B5">
        <w:rPr>
          <w:rFonts w:eastAsiaTheme="minorHAnsi"/>
          <w:b/>
          <w:iCs/>
          <w:lang w:val="en"/>
        </w:rPr>
        <w:t>Hua Li</w:t>
      </w:r>
      <w:r>
        <w:rPr>
          <w:rFonts w:eastAsiaTheme="minorHAnsi" w:hint="eastAsia"/>
          <w:b/>
          <w:iCs/>
          <w:lang w:val="en"/>
        </w:rPr>
        <w:t xml:space="preserve">, </w:t>
      </w:r>
      <w:r w:rsidRPr="00F215B5">
        <w:rPr>
          <w:rFonts w:eastAsiaTheme="minorHAnsi"/>
          <w:b/>
          <w:iCs/>
          <w:lang w:val="en"/>
        </w:rPr>
        <w:t>Eun-Jin Mo</w:t>
      </w:r>
      <w:r>
        <w:rPr>
          <w:rFonts w:eastAsiaTheme="minorHAnsi" w:hint="eastAsia"/>
          <w:b/>
          <w:iCs/>
          <w:lang w:val="en"/>
        </w:rPr>
        <w:t xml:space="preserve">, </w:t>
      </w:r>
      <w:r w:rsidRPr="00F215B5">
        <w:rPr>
          <w:rFonts w:eastAsiaTheme="minorHAnsi"/>
          <w:b/>
          <w:iCs/>
          <w:lang w:val="en"/>
        </w:rPr>
        <w:t>Un-Hee Kim</w:t>
      </w:r>
      <w:r>
        <w:rPr>
          <w:rFonts w:eastAsiaTheme="minorHAnsi" w:hint="eastAsia"/>
          <w:b/>
          <w:iCs/>
          <w:lang w:val="en"/>
        </w:rPr>
        <w:t xml:space="preserve">, </w:t>
      </w:r>
      <w:r w:rsidRPr="00F215B5">
        <w:rPr>
          <w:rFonts w:eastAsiaTheme="minorHAnsi"/>
          <w:b/>
          <w:iCs/>
          <w:lang w:val="en"/>
        </w:rPr>
        <w:t>Young-Ho Kim</w:t>
      </w:r>
      <w:r>
        <w:rPr>
          <w:rFonts w:eastAsiaTheme="minorHAnsi" w:hint="eastAsia"/>
          <w:b/>
          <w:iCs/>
          <w:lang w:val="en"/>
        </w:rPr>
        <w:t xml:space="preserve">, </w:t>
      </w:r>
      <w:r w:rsidRPr="00F215B5">
        <w:rPr>
          <w:rFonts w:eastAsiaTheme="minorHAnsi"/>
          <w:b/>
          <w:iCs/>
          <w:lang w:val="en"/>
        </w:rPr>
        <w:t>Ho-Yong Park</w:t>
      </w:r>
      <w:r>
        <w:rPr>
          <w:rFonts w:eastAsiaTheme="minorHAnsi" w:hint="eastAsia"/>
          <w:b/>
          <w:iCs/>
          <w:lang w:val="en"/>
        </w:rPr>
        <w:t xml:space="preserve">, </w:t>
      </w:r>
      <w:r w:rsidRPr="00F215B5">
        <w:rPr>
          <w:rFonts w:eastAsiaTheme="minorHAnsi"/>
          <w:b/>
          <w:iCs/>
          <w:lang w:val="en"/>
        </w:rPr>
        <w:t>Tae-Sook Jeong</w:t>
      </w:r>
      <w:r w:rsidRPr="002D395E">
        <w:rPr>
          <w:rFonts w:eastAsiaTheme="minorHAnsi" w:hint="eastAsia"/>
          <w:b/>
          <w:iCs/>
          <w:lang w:val="en"/>
        </w:rPr>
        <w:t>.</w:t>
      </w:r>
      <w:r>
        <w:rPr>
          <w:rFonts w:eastAsiaTheme="minorHAnsi" w:hint="eastAsia"/>
          <w:b/>
          <w:iCs/>
          <w:lang w:val="en"/>
        </w:rPr>
        <w:t xml:space="preserve"> </w:t>
      </w:r>
      <w:proofErr w:type="gramStart"/>
      <w:r w:rsidRPr="00F215B5">
        <w:rPr>
          <w:rFonts w:eastAsiaTheme="minorHAnsi"/>
          <w:b/>
          <w:iCs/>
          <w:lang w:val="en"/>
        </w:rPr>
        <w:t>Low-density lipoprotein-antioxidant flavonoids and a phenolic ester from </w:t>
      </w:r>
      <w:r w:rsidRPr="00F215B5">
        <w:rPr>
          <w:rFonts w:eastAsiaTheme="minorHAnsi"/>
          <w:b/>
          <w:i/>
          <w:iCs/>
          <w:lang w:val="en"/>
        </w:rPr>
        <w:t>Plectranthus hadiensis</w:t>
      </w:r>
      <w:r w:rsidRPr="00F215B5">
        <w:rPr>
          <w:rFonts w:eastAsiaTheme="minorHAnsi"/>
          <w:b/>
          <w:iCs/>
          <w:lang w:val="en"/>
        </w:rPr>
        <w:t> var. </w:t>
      </w:r>
      <w:r w:rsidRPr="00F215B5">
        <w:rPr>
          <w:rFonts w:eastAsiaTheme="minorHAnsi"/>
          <w:b/>
          <w:i/>
          <w:iCs/>
          <w:lang w:val="en"/>
        </w:rPr>
        <w:t>tomentosus</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58</w:t>
      </w:r>
    </w:p>
    <w:p w14:paraId="58667030" w14:textId="77777777" w:rsidR="00F215B5" w:rsidRDefault="00F215B5" w:rsidP="00587693">
      <w:pPr>
        <w:wordWrap/>
        <w:adjustRightInd w:val="0"/>
        <w:jc w:val="left"/>
        <w:rPr>
          <w:rFonts w:eastAsiaTheme="minorHAnsi"/>
          <w:iCs/>
          <w:lang w:val="en"/>
        </w:rPr>
      </w:pPr>
      <w:r w:rsidRPr="00F215B5">
        <w:rPr>
          <w:rFonts w:eastAsiaTheme="minorHAnsi"/>
          <w:iCs/>
        </w:rPr>
        <w:t>To investigate the effects of extraction solvents and drying methods on </w:t>
      </w:r>
      <w:r w:rsidRPr="00F215B5">
        <w:rPr>
          <w:rFonts w:eastAsiaTheme="minorHAnsi"/>
          <w:i/>
          <w:iCs/>
        </w:rPr>
        <w:t>Plectranthus hadiensis</w:t>
      </w:r>
      <w:r w:rsidRPr="00F215B5">
        <w:rPr>
          <w:rFonts w:eastAsiaTheme="minorHAnsi"/>
          <w:iCs/>
        </w:rPr>
        <w:t> var. </w:t>
      </w:r>
      <w:r w:rsidRPr="00F215B5">
        <w:rPr>
          <w:rFonts w:eastAsiaTheme="minorHAnsi"/>
          <w:i/>
          <w:iCs/>
        </w:rPr>
        <w:t>tomentosus</w:t>
      </w:r>
      <w:r w:rsidRPr="00F215B5">
        <w:rPr>
          <w:rFonts w:eastAsiaTheme="minorHAnsi"/>
          <w:iCs/>
        </w:rPr>
        <w:t xml:space="preserve"> quality, eight compounds were isolated and the content of active compounds with their antioxidant activities </w:t>
      </w:r>
      <w:proofErr w:type="gramStart"/>
      <w:r w:rsidRPr="00F215B5">
        <w:rPr>
          <w:rFonts w:eastAsiaTheme="minorHAnsi"/>
          <w:iCs/>
        </w:rPr>
        <w:t>were</w:t>
      </w:r>
      <w:proofErr w:type="gramEnd"/>
      <w:r w:rsidRPr="00F215B5">
        <w:rPr>
          <w:rFonts w:eastAsiaTheme="minorHAnsi"/>
          <w:iCs/>
        </w:rPr>
        <w:t xml:space="preserve"> compared. Compounds </w:t>
      </w:r>
      <w:r w:rsidRPr="00F215B5">
        <w:rPr>
          <w:rFonts w:eastAsiaTheme="minorHAnsi"/>
          <w:b/>
          <w:bCs/>
          <w:iCs/>
        </w:rPr>
        <w:t>1</w:t>
      </w:r>
      <w:r w:rsidRPr="00F215B5">
        <w:rPr>
          <w:rFonts w:eastAsiaTheme="minorHAnsi"/>
          <w:iCs/>
        </w:rPr>
        <w:t> and </w:t>
      </w:r>
      <w:r w:rsidRPr="00F215B5">
        <w:rPr>
          <w:rFonts w:eastAsiaTheme="minorHAnsi"/>
          <w:b/>
          <w:bCs/>
          <w:iCs/>
        </w:rPr>
        <w:t>2</w:t>
      </w:r>
      <w:r w:rsidRPr="00F215B5">
        <w:rPr>
          <w:rFonts w:eastAsiaTheme="minorHAnsi"/>
          <w:iCs/>
        </w:rPr>
        <w:t> were known antioxidants, whereas the low-density lipoprotein (LDL)-antioxidant activities of compounds </w:t>
      </w:r>
      <w:r w:rsidRPr="00F215B5">
        <w:rPr>
          <w:rFonts w:eastAsiaTheme="minorHAnsi"/>
          <w:b/>
          <w:bCs/>
          <w:iCs/>
        </w:rPr>
        <w:t>3</w:t>
      </w:r>
      <w:r w:rsidRPr="00F215B5">
        <w:rPr>
          <w:rFonts w:eastAsiaTheme="minorHAnsi"/>
          <w:iCs/>
        </w:rPr>
        <w:t>, </w:t>
      </w:r>
      <w:r w:rsidRPr="00F215B5">
        <w:rPr>
          <w:rFonts w:eastAsiaTheme="minorHAnsi"/>
          <w:b/>
          <w:bCs/>
          <w:iCs/>
        </w:rPr>
        <w:t>5</w:t>
      </w:r>
      <w:r w:rsidRPr="00F215B5">
        <w:rPr>
          <w:rFonts w:eastAsiaTheme="minorHAnsi"/>
          <w:iCs/>
        </w:rPr>
        <w:t>, </w:t>
      </w:r>
      <w:r w:rsidRPr="00F215B5">
        <w:rPr>
          <w:rFonts w:eastAsiaTheme="minorHAnsi"/>
          <w:b/>
          <w:bCs/>
          <w:iCs/>
        </w:rPr>
        <w:t>6</w:t>
      </w:r>
      <w:r w:rsidRPr="00F215B5">
        <w:rPr>
          <w:rFonts w:eastAsiaTheme="minorHAnsi"/>
          <w:iCs/>
        </w:rPr>
        <w:t>, and </w:t>
      </w:r>
      <w:r w:rsidRPr="00F215B5">
        <w:rPr>
          <w:rFonts w:eastAsiaTheme="minorHAnsi"/>
          <w:b/>
          <w:bCs/>
          <w:iCs/>
        </w:rPr>
        <w:t>7</w:t>
      </w:r>
      <w:r w:rsidRPr="00F215B5">
        <w:rPr>
          <w:rFonts w:eastAsiaTheme="minorHAnsi"/>
          <w:iCs/>
        </w:rPr>
        <w:t> are reported for the first time, with IC</w:t>
      </w:r>
      <w:r w:rsidRPr="00F215B5">
        <w:rPr>
          <w:rFonts w:eastAsiaTheme="minorHAnsi"/>
          <w:iCs/>
          <w:vertAlign w:val="subscript"/>
        </w:rPr>
        <w:t>50</w:t>
      </w:r>
      <w:r w:rsidRPr="00F215B5">
        <w:rPr>
          <w:rFonts w:eastAsiaTheme="minorHAnsi"/>
          <w:iCs/>
        </w:rPr>
        <w:t> values of 2.5, 3.8, 22.8, and 53.7 μM, respectively. Our analysis of 30</w:t>
      </w:r>
      <w:r w:rsidRPr="00F215B5">
        <w:rPr>
          <w:rFonts w:ascii="MS Mincho" w:eastAsia="MS Mincho" w:hAnsi="MS Mincho" w:cs="MS Mincho" w:hint="eastAsia"/>
          <w:iCs/>
        </w:rPr>
        <w:t>‒</w:t>
      </w:r>
      <w:r w:rsidRPr="00F215B5">
        <w:rPr>
          <w:rFonts w:eastAsiaTheme="minorHAnsi"/>
          <w:iCs/>
        </w:rPr>
        <w:t>95% ethanol extracts from freeze- and air-dried leaves and stems revealed a relationship between extract composition and antioxidant activity. The 95% ethanol extracts of freeze-dried stems (FDS) exhibited highest phenolic and flavonoid content, which were 1.40 and 2.67 times, respectively, greater than those of air-dried stems (ADS), and very high LDL-antioxidant and DPPH radical scavenging activities, which may have resulted from the phenolic ester rosmarinic acid (</w:t>
      </w:r>
      <w:r w:rsidRPr="00F215B5">
        <w:rPr>
          <w:rFonts w:eastAsiaTheme="minorHAnsi"/>
          <w:b/>
          <w:bCs/>
          <w:iCs/>
        </w:rPr>
        <w:t>2</w:t>
      </w:r>
      <w:r w:rsidRPr="00F215B5">
        <w:rPr>
          <w:rFonts w:eastAsiaTheme="minorHAnsi"/>
          <w:iCs/>
        </w:rPr>
        <w:t>), a major component of FDS extracts and potent antioxidant. In contrast, the 95% ethanol extracts of ADS exhibited relatively low antioxidant activity, possibly owing to the low antioxidant activity of the main components ayanin (</w:t>
      </w:r>
      <w:r w:rsidRPr="00F215B5">
        <w:rPr>
          <w:rFonts w:eastAsiaTheme="minorHAnsi"/>
          <w:b/>
          <w:bCs/>
          <w:iCs/>
        </w:rPr>
        <w:t>7</w:t>
      </w:r>
      <w:r w:rsidRPr="00F215B5">
        <w:rPr>
          <w:rFonts w:eastAsiaTheme="minorHAnsi"/>
          <w:iCs/>
        </w:rPr>
        <w:t>) and (+)-plectranthone (</w:t>
      </w:r>
      <w:r w:rsidRPr="00F215B5">
        <w:rPr>
          <w:rFonts w:eastAsiaTheme="minorHAnsi"/>
          <w:b/>
          <w:bCs/>
          <w:iCs/>
        </w:rPr>
        <w:t>8</w:t>
      </w:r>
      <w:r w:rsidRPr="00F215B5">
        <w:rPr>
          <w:rFonts w:eastAsiaTheme="minorHAnsi"/>
          <w:iCs/>
        </w:rPr>
        <w:t>). These results are important for the development of </w:t>
      </w:r>
      <w:r w:rsidRPr="00F215B5">
        <w:rPr>
          <w:rFonts w:eastAsiaTheme="minorHAnsi"/>
          <w:i/>
          <w:iCs/>
        </w:rPr>
        <w:t>P. hadiensis</w:t>
      </w:r>
      <w:r w:rsidRPr="00F215B5">
        <w:rPr>
          <w:rFonts w:eastAsiaTheme="minorHAnsi"/>
          <w:iCs/>
        </w:rPr>
        <w:t> var. </w:t>
      </w:r>
      <w:r w:rsidRPr="00F215B5">
        <w:rPr>
          <w:rFonts w:eastAsiaTheme="minorHAnsi"/>
          <w:i/>
          <w:iCs/>
        </w:rPr>
        <w:t>tomentosus</w:t>
      </w:r>
      <w:r w:rsidRPr="00F215B5">
        <w:rPr>
          <w:rFonts w:eastAsiaTheme="minorHAnsi"/>
          <w:iCs/>
        </w:rPr>
        <w:t xml:space="preserve"> as an effective natural antioxidant </w:t>
      </w:r>
      <w:r w:rsidRPr="00F215B5">
        <w:rPr>
          <w:rFonts w:eastAsiaTheme="minorHAnsi"/>
          <w:iCs/>
        </w:rPr>
        <w:lastRenderedPageBreak/>
        <w:t>material.</w:t>
      </w:r>
    </w:p>
    <w:p w14:paraId="6CEAC6F7" w14:textId="77777777" w:rsidR="00F215B5" w:rsidRDefault="00F215B5" w:rsidP="00587693">
      <w:pPr>
        <w:wordWrap/>
        <w:adjustRightInd w:val="0"/>
        <w:jc w:val="left"/>
        <w:rPr>
          <w:rFonts w:eastAsiaTheme="minorHAnsi"/>
          <w:iCs/>
          <w:lang w:val="en"/>
        </w:rPr>
      </w:pPr>
    </w:p>
    <w:p w14:paraId="05DFD04B" w14:textId="77777777" w:rsidR="00F215B5" w:rsidRPr="002D395E" w:rsidRDefault="00F215B5" w:rsidP="00F215B5">
      <w:pPr>
        <w:wordWrap/>
        <w:adjustRightInd w:val="0"/>
        <w:jc w:val="left"/>
        <w:rPr>
          <w:rFonts w:eastAsiaTheme="minorHAnsi"/>
          <w:b/>
          <w:iCs/>
          <w:lang w:val="en"/>
        </w:rPr>
      </w:pPr>
      <w:r w:rsidRPr="00F215B5">
        <w:rPr>
          <w:rFonts w:eastAsiaTheme="minorHAnsi"/>
          <w:b/>
          <w:iCs/>
          <w:lang w:val="en"/>
        </w:rPr>
        <w:t>Doaa A. Badr</w:t>
      </w:r>
      <w:r>
        <w:rPr>
          <w:rFonts w:eastAsiaTheme="minorHAnsi" w:hint="eastAsia"/>
          <w:b/>
          <w:iCs/>
          <w:lang w:val="en"/>
        </w:rPr>
        <w:t xml:space="preserve">, </w:t>
      </w:r>
      <w:r w:rsidRPr="00F215B5">
        <w:rPr>
          <w:rFonts w:eastAsiaTheme="minorHAnsi"/>
          <w:b/>
          <w:iCs/>
          <w:lang w:val="en"/>
        </w:rPr>
        <w:t>Mohamed E. Amer</w:t>
      </w:r>
      <w:r>
        <w:rPr>
          <w:rFonts w:eastAsiaTheme="minorHAnsi" w:hint="eastAsia"/>
          <w:b/>
          <w:iCs/>
          <w:lang w:val="en"/>
        </w:rPr>
        <w:t xml:space="preserve">, </w:t>
      </w:r>
      <w:r w:rsidRPr="00F215B5">
        <w:rPr>
          <w:rFonts w:eastAsiaTheme="minorHAnsi"/>
          <w:b/>
          <w:iCs/>
          <w:lang w:val="en"/>
        </w:rPr>
        <w:t>Wagih M. Abd-Elhay</w:t>
      </w:r>
      <w:r>
        <w:rPr>
          <w:rFonts w:eastAsiaTheme="minorHAnsi" w:hint="eastAsia"/>
          <w:b/>
          <w:iCs/>
          <w:lang w:val="en"/>
        </w:rPr>
        <w:t xml:space="preserve">, </w:t>
      </w:r>
      <w:r w:rsidRPr="00F215B5">
        <w:rPr>
          <w:rFonts w:eastAsiaTheme="minorHAnsi"/>
          <w:b/>
          <w:iCs/>
          <w:lang w:val="en"/>
        </w:rPr>
        <w:t>Mohamed S. M. Nasr</w:t>
      </w:r>
      <w:r>
        <w:rPr>
          <w:rFonts w:eastAsiaTheme="minorHAnsi" w:hint="eastAsia"/>
          <w:b/>
          <w:iCs/>
          <w:lang w:val="en"/>
        </w:rPr>
        <w:t xml:space="preserve">, </w:t>
      </w:r>
      <w:r w:rsidRPr="00F215B5">
        <w:rPr>
          <w:rFonts w:eastAsiaTheme="minorHAnsi"/>
          <w:b/>
          <w:iCs/>
          <w:lang w:val="en"/>
        </w:rPr>
        <w:t>Tamer M. M. Abuamara</w:t>
      </w:r>
      <w:r>
        <w:rPr>
          <w:rFonts w:eastAsiaTheme="minorHAnsi" w:hint="eastAsia"/>
          <w:b/>
          <w:iCs/>
          <w:lang w:val="en"/>
        </w:rPr>
        <w:t xml:space="preserve">, </w:t>
      </w:r>
      <w:r w:rsidRPr="00F215B5">
        <w:rPr>
          <w:rFonts w:eastAsiaTheme="minorHAnsi"/>
          <w:b/>
          <w:iCs/>
          <w:lang w:val="en"/>
        </w:rPr>
        <w:t>Harbi Ali</w:t>
      </w:r>
      <w:r w:rsidR="006850A4">
        <w:rPr>
          <w:rFonts w:eastAsiaTheme="minorHAnsi" w:hint="eastAsia"/>
          <w:b/>
          <w:iCs/>
          <w:lang w:val="en"/>
        </w:rPr>
        <w:t xml:space="preserve">, </w:t>
      </w:r>
      <w:r w:rsidRPr="00F215B5">
        <w:rPr>
          <w:rFonts w:eastAsiaTheme="minorHAnsi"/>
          <w:b/>
          <w:iCs/>
          <w:lang w:val="en"/>
        </w:rPr>
        <w:t>Aly F. Mohamed</w:t>
      </w:r>
      <w:r w:rsidR="006850A4">
        <w:rPr>
          <w:rFonts w:eastAsiaTheme="minorHAnsi" w:hint="eastAsia"/>
          <w:b/>
          <w:iCs/>
          <w:lang w:val="en"/>
        </w:rPr>
        <w:t xml:space="preserve">, </w:t>
      </w:r>
      <w:r w:rsidRPr="00F215B5">
        <w:rPr>
          <w:rFonts w:eastAsiaTheme="minorHAnsi"/>
          <w:b/>
          <w:iCs/>
          <w:lang w:val="en"/>
        </w:rPr>
        <w:t>Maha A. Youssef</w:t>
      </w:r>
      <w:r w:rsidR="006850A4">
        <w:rPr>
          <w:rFonts w:eastAsiaTheme="minorHAnsi" w:hint="eastAsia"/>
          <w:b/>
          <w:iCs/>
          <w:lang w:val="en"/>
        </w:rPr>
        <w:t xml:space="preserve">, </w:t>
      </w:r>
      <w:r w:rsidRPr="00F215B5">
        <w:rPr>
          <w:rFonts w:eastAsiaTheme="minorHAnsi"/>
          <w:b/>
          <w:iCs/>
          <w:lang w:val="en"/>
        </w:rPr>
        <w:t>Nasser S. Awwad</w:t>
      </w:r>
      <w:r w:rsidR="006850A4">
        <w:rPr>
          <w:rFonts w:eastAsiaTheme="minorHAnsi" w:hint="eastAsia"/>
          <w:b/>
          <w:iCs/>
          <w:lang w:val="en"/>
        </w:rPr>
        <w:t xml:space="preserve">, </w:t>
      </w:r>
      <w:r w:rsidRPr="00F215B5">
        <w:rPr>
          <w:rFonts w:eastAsiaTheme="minorHAnsi"/>
          <w:b/>
          <w:iCs/>
          <w:lang w:val="en"/>
        </w:rPr>
        <w:t>Yi-Hsu Ju</w:t>
      </w:r>
      <w:r w:rsidR="006850A4">
        <w:rPr>
          <w:rFonts w:eastAsiaTheme="minorHAnsi" w:hint="eastAsia"/>
          <w:b/>
          <w:iCs/>
          <w:lang w:val="en"/>
        </w:rPr>
        <w:t xml:space="preserve">, </w:t>
      </w:r>
      <w:r w:rsidRPr="00F215B5">
        <w:rPr>
          <w:rFonts w:eastAsiaTheme="minorHAnsi"/>
          <w:b/>
          <w:iCs/>
          <w:lang w:val="en"/>
        </w:rPr>
        <w:t>Ahmed E. Fazary</w:t>
      </w:r>
      <w:r w:rsidRPr="002D395E">
        <w:rPr>
          <w:rFonts w:eastAsiaTheme="minorHAnsi" w:hint="eastAsia"/>
          <w:b/>
          <w:iCs/>
          <w:lang w:val="en"/>
        </w:rPr>
        <w:t>.</w:t>
      </w:r>
      <w:r>
        <w:rPr>
          <w:rFonts w:eastAsiaTheme="minorHAnsi" w:hint="eastAsia"/>
          <w:b/>
          <w:iCs/>
          <w:lang w:val="en"/>
        </w:rPr>
        <w:t xml:space="preserve"> </w:t>
      </w:r>
      <w:r w:rsidR="006850A4" w:rsidRPr="006850A4">
        <w:rPr>
          <w:rFonts w:eastAsiaTheme="minorHAnsi"/>
          <w:b/>
          <w:iCs/>
          <w:lang w:val="en"/>
        </w:rPr>
        <w:t>Histopathological and genetic changes proved the anti-cancer potential of free and nano-capsulated sinapic acid</w:t>
      </w:r>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59</w:t>
      </w:r>
    </w:p>
    <w:p w14:paraId="764689B6" w14:textId="77777777" w:rsidR="00F215B5" w:rsidRDefault="006850A4" w:rsidP="00587693">
      <w:pPr>
        <w:wordWrap/>
        <w:adjustRightInd w:val="0"/>
        <w:jc w:val="left"/>
        <w:rPr>
          <w:rFonts w:eastAsiaTheme="minorHAnsi"/>
          <w:iCs/>
          <w:lang w:val="en"/>
        </w:rPr>
      </w:pPr>
      <w:r w:rsidRPr="006850A4">
        <w:rPr>
          <w:rFonts w:eastAsiaTheme="minorHAnsi"/>
          <w:iCs/>
        </w:rPr>
        <w:t>Cancer is known to be a fierce disease that causes a large percentage of the deaths worldwide. The common cancer treatments; chemotherapy, radiotherapy and surgery are known for their severe side effects; therefore scientists are working on finding solutions to reduce these drawbacks. One of these treatment systems is the sustained released drugs formulations, these systems depend on the encapsulation of the chemotherapy within an emulsifying agent, in order to obtain a slow drug release of low doses over long time intervals. In this study, the anti-cancer effects of free and encapsulated sinapic acid was tested against lung (A549), and colon (CaCo2) cancer cell lines, along with normal fibroblast cells (HFB4) as a negative control. MTT (3-(4,5-dimethylthiazol-2-yl)-2,5-diphenyltetrazolium bromide) assay was performed for IC</w:t>
      </w:r>
      <w:r w:rsidRPr="006850A4">
        <w:rPr>
          <w:rFonts w:eastAsiaTheme="minorHAnsi"/>
          <w:iCs/>
          <w:vertAlign w:val="subscript"/>
        </w:rPr>
        <w:t>50</w:t>
      </w:r>
      <w:r w:rsidRPr="006850A4">
        <w:rPr>
          <w:rFonts w:eastAsiaTheme="minorHAnsi"/>
          <w:iCs/>
        </w:rPr>
        <w:t> evaluation, also cell cycle assay was performed to detect cell cycle arrest status and related anti-apoptotic and pro-apoptotic; Blc-2, BAX, and P53 gene profile fold changes post cellular treatment. Data recorded revealed that encapsulated SA showed a lower toxicity than the free form to both cell lines and also to the normal cells. The cell cycle analysis showed a cell cycle arrest at the G2/M phase post cell treatment with the free and encapsulated sinapic acid accompanied with up regulation of Bax and P53 and a down regulation of Blc-2 genes in both cell lines. The data suggest a promising anti-cancer and anti-proliferative potential of free and encapsulated sinapic acid. Also they show that the anti-cancer effect of free and encapsulated sinapic acid is quite close.</w:t>
      </w:r>
    </w:p>
    <w:p w14:paraId="0B1DFB5D" w14:textId="77777777" w:rsidR="00F215B5" w:rsidRDefault="00F215B5" w:rsidP="00587693">
      <w:pPr>
        <w:wordWrap/>
        <w:adjustRightInd w:val="0"/>
        <w:jc w:val="left"/>
        <w:rPr>
          <w:rFonts w:eastAsiaTheme="minorHAnsi"/>
          <w:iCs/>
          <w:lang w:val="en"/>
        </w:rPr>
      </w:pPr>
    </w:p>
    <w:p w14:paraId="1840D629" w14:textId="77777777" w:rsidR="006850A4" w:rsidRPr="002D395E" w:rsidRDefault="006850A4" w:rsidP="006850A4">
      <w:pPr>
        <w:wordWrap/>
        <w:adjustRightInd w:val="0"/>
        <w:jc w:val="left"/>
        <w:rPr>
          <w:rFonts w:eastAsiaTheme="minorHAnsi"/>
          <w:b/>
          <w:iCs/>
          <w:lang w:val="en"/>
        </w:rPr>
      </w:pPr>
      <w:r w:rsidRPr="006850A4">
        <w:rPr>
          <w:rFonts w:eastAsiaTheme="minorHAnsi"/>
          <w:b/>
          <w:iCs/>
          <w:lang w:val="en"/>
        </w:rPr>
        <w:t>Hyejun Jo</w:t>
      </w:r>
      <w:r>
        <w:rPr>
          <w:rFonts w:eastAsiaTheme="minorHAnsi" w:hint="eastAsia"/>
          <w:b/>
          <w:iCs/>
          <w:lang w:val="en"/>
        </w:rPr>
        <w:t xml:space="preserve">, </w:t>
      </w:r>
      <w:r w:rsidRPr="006850A4">
        <w:rPr>
          <w:rFonts w:eastAsiaTheme="minorHAnsi"/>
          <w:b/>
          <w:iCs/>
          <w:lang w:val="en"/>
        </w:rPr>
        <w:t>Jiwan Hong</w:t>
      </w:r>
      <w:r>
        <w:rPr>
          <w:rFonts w:eastAsiaTheme="minorHAnsi" w:hint="eastAsia"/>
          <w:b/>
          <w:iCs/>
          <w:lang w:val="en"/>
        </w:rPr>
        <w:t xml:space="preserve">, </w:t>
      </w:r>
      <w:r w:rsidRPr="006850A4">
        <w:rPr>
          <w:rFonts w:eastAsiaTheme="minorHAnsi"/>
          <w:b/>
          <w:iCs/>
          <w:lang w:val="en"/>
        </w:rPr>
        <w:t>Tatsuya Unno</w:t>
      </w:r>
      <w:r w:rsidRPr="002D395E">
        <w:rPr>
          <w:rFonts w:eastAsiaTheme="minorHAnsi" w:hint="eastAsia"/>
          <w:b/>
          <w:iCs/>
          <w:lang w:val="en"/>
        </w:rPr>
        <w:t>.</w:t>
      </w:r>
      <w:r>
        <w:rPr>
          <w:rFonts w:eastAsiaTheme="minorHAnsi" w:hint="eastAsia"/>
          <w:b/>
          <w:iCs/>
          <w:lang w:val="en"/>
        </w:rPr>
        <w:t xml:space="preserve"> </w:t>
      </w:r>
      <w:proofErr w:type="gramStart"/>
      <w:r w:rsidRPr="006850A4">
        <w:rPr>
          <w:rFonts w:eastAsiaTheme="minorHAnsi"/>
          <w:b/>
          <w:iCs/>
          <w:lang w:val="en"/>
        </w:rPr>
        <w:t>Investigation of MiSeq reproducibility on biomarker identification</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60</w:t>
      </w:r>
    </w:p>
    <w:p w14:paraId="0A649F4A" w14:textId="77777777" w:rsidR="00F215B5" w:rsidRDefault="006850A4" w:rsidP="00587693">
      <w:pPr>
        <w:wordWrap/>
        <w:adjustRightInd w:val="0"/>
        <w:jc w:val="left"/>
        <w:rPr>
          <w:rFonts w:eastAsiaTheme="minorHAnsi"/>
          <w:iCs/>
          <w:lang w:val="en"/>
        </w:rPr>
      </w:pPr>
      <w:r w:rsidRPr="006850A4">
        <w:rPr>
          <w:rFonts w:eastAsiaTheme="minorHAnsi"/>
          <w:iCs/>
        </w:rPr>
        <w:t>MiSeq-derived artificial sequences appeared to be of good quality, thus bioinformatics tools failed to remove MiSeq artefacts. Even after removing singleton sequences or operational taxonomic units (OTUs), it is not clear how many sequence artefacts remained. Here, 16S rRNA genes were amplified from soil, human feces, pig feces, and groundwater. These were sequenced with five separate runs of MiSeq. Subsequently, each run of MiSeq was compared through alpha and beta-diversity analyses. We found more than half the OTUs were not in consensus through the multiple MiSeq runs, resulting in varying group-specific biomarker OTUs in each MiSeq run. Thus, differential abundance test should be interpreted with caution, and we suggest that results also should be verified further with other quantification methods such as qPCR.</w:t>
      </w:r>
    </w:p>
    <w:p w14:paraId="513F9CCB" w14:textId="77777777" w:rsidR="006850A4" w:rsidRDefault="006850A4" w:rsidP="00587693">
      <w:pPr>
        <w:wordWrap/>
        <w:adjustRightInd w:val="0"/>
        <w:jc w:val="left"/>
        <w:rPr>
          <w:rFonts w:eastAsiaTheme="minorHAnsi"/>
          <w:iCs/>
          <w:lang w:val="en"/>
        </w:rPr>
      </w:pPr>
    </w:p>
    <w:p w14:paraId="106EF975" w14:textId="77777777" w:rsidR="00901ECF" w:rsidRPr="002D395E" w:rsidRDefault="00901ECF" w:rsidP="00901ECF">
      <w:pPr>
        <w:wordWrap/>
        <w:adjustRightInd w:val="0"/>
        <w:jc w:val="left"/>
        <w:rPr>
          <w:rFonts w:eastAsiaTheme="minorHAnsi"/>
          <w:b/>
          <w:iCs/>
          <w:lang w:val="en"/>
        </w:rPr>
      </w:pPr>
      <w:r w:rsidRPr="00901ECF">
        <w:rPr>
          <w:rFonts w:eastAsiaTheme="minorHAnsi"/>
          <w:b/>
          <w:iCs/>
          <w:lang w:val="en"/>
        </w:rPr>
        <w:t>Hwang-Ju Jeon</w:t>
      </w:r>
      <w:r>
        <w:rPr>
          <w:rFonts w:eastAsiaTheme="minorHAnsi" w:hint="eastAsia"/>
          <w:b/>
          <w:iCs/>
          <w:lang w:val="en"/>
        </w:rPr>
        <w:t xml:space="preserve">, </w:t>
      </w:r>
      <w:r w:rsidRPr="00901ECF">
        <w:rPr>
          <w:rFonts w:eastAsiaTheme="minorHAnsi"/>
          <w:b/>
          <w:iCs/>
          <w:lang w:val="en"/>
        </w:rPr>
        <w:t>Kyeongnam Kim</w:t>
      </w:r>
      <w:r>
        <w:rPr>
          <w:rFonts w:eastAsiaTheme="minorHAnsi" w:hint="eastAsia"/>
          <w:b/>
          <w:iCs/>
          <w:lang w:val="en"/>
        </w:rPr>
        <w:t xml:space="preserve">, </w:t>
      </w:r>
      <w:r w:rsidRPr="00901ECF">
        <w:rPr>
          <w:rFonts w:eastAsiaTheme="minorHAnsi"/>
          <w:b/>
          <w:iCs/>
          <w:lang w:val="en"/>
        </w:rPr>
        <w:t>Yong-Deuk Kim</w:t>
      </w:r>
      <w:r>
        <w:rPr>
          <w:rFonts w:eastAsiaTheme="minorHAnsi" w:hint="eastAsia"/>
          <w:b/>
          <w:iCs/>
          <w:lang w:val="en"/>
        </w:rPr>
        <w:t xml:space="preserve">, </w:t>
      </w:r>
      <w:r w:rsidRPr="00901ECF">
        <w:rPr>
          <w:rFonts w:eastAsiaTheme="minorHAnsi"/>
          <w:b/>
          <w:iCs/>
          <w:lang w:val="en"/>
        </w:rPr>
        <w:t>Sung-Eun Lee</w:t>
      </w:r>
      <w:r w:rsidRPr="002D395E">
        <w:rPr>
          <w:rFonts w:eastAsiaTheme="minorHAnsi" w:hint="eastAsia"/>
          <w:b/>
          <w:iCs/>
          <w:lang w:val="en"/>
        </w:rPr>
        <w:t>.</w:t>
      </w:r>
      <w:r>
        <w:rPr>
          <w:rFonts w:eastAsiaTheme="minorHAnsi" w:hint="eastAsia"/>
          <w:b/>
          <w:iCs/>
          <w:lang w:val="en"/>
        </w:rPr>
        <w:t xml:space="preserve"> </w:t>
      </w:r>
      <w:r w:rsidRPr="00901ECF">
        <w:rPr>
          <w:rFonts w:eastAsiaTheme="minorHAnsi"/>
          <w:b/>
          <w:iCs/>
          <w:lang w:val="en"/>
        </w:rPr>
        <w:t>Antimelanogenic activities of piperlongumine derived from </w:t>
      </w:r>
      <w:r w:rsidRPr="00901ECF">
        <w:rPr>
          <w:rFonts w:eastAsiaTheme="minorHAnsi"/>
          <w:b/>
          <w:i/>
          <w:iCs/>
          <w:lang w:val="en"/>
        </w:rPr>
        <w:t>Piper longum</w:t>
      </w:r>
      <w:r w:rsidRPr="00901ECF">
        <w:rPr>
          <w:rFonts w:eastAsiaTheme="minorHAnsi"/>
          <w:b/>
          <w:iCs/>
          <w:lang w:val="en"/>
        </w:rPr>
        <w:t xml:space="preserve"> on murine B16F10 melanoma cells in vitro and </w:t>
      </w:r>
      <w:r w:rsidRPr="00901ECF">
        <w:rPr>
          <w:rFonts w:eastAsiaTheme="minorHAnsi"/>
          <w:b/>
          <w:iCs/>
          <w:lang w:val="en"/>
        </w:rPr>
        <w:lastRenderedPageBreak/>
        <w:t>zebrafish embryos in vivo: its molecular mode of depigmenting action</w:t>
      </w:r>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61</w:t>
      </w:r>
    </w:p>
    <w:p w14:paraId="0C64AB97" w14:textId="77777777" w:rsidR="006850A4" w:rsidRDefault="00901ECF" w:rsidP="00587693">
      <w:pPr>
        <w:wordWrap/>
        <w:adjustRightInd w:val="0"/>
        <w:jc w:val="left"/>
        <w:rPr>
          <w:rFonts w:eastAsiaTheme="minorHAnsi"/>
          <w:iCs/>
          <w:lang w:val="en"/>
        </w:rPr>
      </w:pPr>
      <w:r w:rsidRPr="00901ECF">
        <w:rPr>
          <w:rFonts w:eastAsiaTheme="minorHAnsi"/>
          <w:iCs/>
        </w:rPr>
        <w:t>In this study, the antimelanogenic activity of piperlongumine in murine B16F10 melanoma cells and zebrafish was investigated, and its mode of antimelanogenic action was elucidated using quantitative reverse transcription-polymerase chain reaction. A melanocyte-stimulating hormone (α-MSH, 200 nM) was used to induce melanin production in B16F10 melanoma cells, and kojic acid (200 μM) was used as a positive control. Piperlongumine had no inhibitory effects on cell growth at the treated concentrations (3 and 6 μM), and it significantly reduced total melanin production. Piperlongumine decreased the expression of </w:t>
      </w:r>
      <w:r w:rsidRPr="00901ECF">
        <w:rPr>
          <w:rFonts w:eastAsiaTheme="minorHAnsi"/>
          <w:i/>
          <w:iCs/>
        </w:rPr>
        <w:t>Mitf</w:t>
      </w:r>
      <w:r w:rsidRPr="00901ECF">
        <w:rPr>
          <w:rFonts w:eastAsiaTheme="minorHAnsi"/>
          <w:iCs/>
        </w:rPr>
        <w:t>, </w:t>
      </w:r>
      <w:r w:rsidRPr="00901ECF">
        <w:rPr>
          <w:rFonts w:eastAsiaTheme="minorHAnsi"/>
          <w:i/>
          <w:iCs/>
        </w:rPr>
        <w:t>Tyr</w:t>
      </w:r>
      <w:r w:rsidRPr="00901ECF">
        <w:rPr>
          <w:rFonts w:eastAsiaTheme="minorHAnsi"/>
          <w:iCs/>
        </w:rPr>
        <w:t>, </w:t>
      </w:r>
      <w:r w:rsidRPr="00901ECF">
        <w:rPr>
          <w:rFonts w:eastAsiaTheme="minorHAnsi"/>
          <w:i/>
          <w:iCs/>
        </w:rPr>
        <w:t>Trp</w:t>
      </w:r>
      <w:r w:rsidRPr="00901ECF">
        <w:rPr>
          <w:rFonts w:eastAsiaTheme="minorHAnsi"/>
          <w:iCs/>
        </w:rPr>
        <w:t>-</w:t>
      </w:r>
      <w:r w:rsidRPr="00901ECF">
        <w:rPr>
          <w:rFonts w:eastAsiaTheme="minorHAnsi"/>
          <w:i/>
          <w:iCs/>
        </w:rPr>
        <w:t>1</w:t>
      </w:r>
      <w:r w:rsidRPr="00901ECF">
        <w:rPr>
          <w:rFonts w:eastAsiaTheme="minorHAnsi"/>
          <w:iCs/>
        </w:rPr>
        <w:t>, and </w:t>
      </w:r>
      <w:r w:rsidRPr="00901ECF">
        <w:rPr>
          <w:rFonts w:eastAsiaTheme="minorHAnsi"/>
          <w:i/>
          <w:iCs/>
        </w:rPr>
        <w:t>Trp</w:t>
      </w:r>
      <w:r w:rsidRPr="00901ECF">
        <w:rPr>
          <w:rFonts w:eastAsiaTheme="minorHAnsi"/>
          <w:iCs/>
        </w:rPr>
        <w:t>-</w:t>
      </w:r>
      <w:r w:rsidRPr="00901ECF">
        <w:rPr>
          <w:rFonts w:eastAsiaTheme="minorHAnsi"/>
          <w:i/>
          <w:iCs/>
        </w:rPr>
        <w:t>2</w:t>
      </w:r>
      <w:r w:rsidRPr="00901ECF">
        <w:rPr>
          <w:rFonts w:eastAsiaTheme="minorHAnsi"/>
          <w:iCs/>
        </w:rPr>
        <w:t xml:space="preserve"> and tyrosinase activity was also dramatically reduced by the piper amide addition under α-MSH treatment. With these findings, zebrafish embryos were used to confirm antimelanogenic activity of piperlongumine, and it showed the potent antimelanogenic activity at the concentration of 1 μM. Altogether, piperlongumine has potent antimelanogenic activity, and these results support it as a candidate for natural depigmentation agent </w:t>
      </w:r>
      <w:proofErr w:type="gramStart"/>
      <w:r w:rsidRPr="00901ECF">
        <w:rPr>
          <w:rFonts w:eastAsiaTheme="minorHAnsi"/>
          <w:iCs/>
        </w:rPr>
        <w:t>in a cosmetic and pharmaceutical industries</w:t>
      </w:r>
      <w:proofErr w:type="gramEnd"/>
      <w:r w:rsidRPr="00901ECF">
        <w:rPr>
          <w:rFonts w:eastAsiaTheme="minorHAnsi"/>
          <w:iCs/>
        </w:rPr>
        <w:t>.</w:t>
      </w:r>
    </w:p>
    <w:p w14:paraId="0D17682C" w14:textId="77777777" w:rsidR="006850A4" w:rsidRDefault="006850A4" w:rsidP="00587693">
      <w:pPr>
        <w:wordWrap/>
        <w:adjustRightInd w:val="0"/>
        <w:jc w:val="left"/>
        <w:rPr>
          <w:rFonts w:eastAsiaTheme="minorHAnsi"/>
          <w:iCs/>
          <w:lang w:val="en"/>
        </w:rPr>
      </w:pPr>
    </w:p>
    <w:p w14:paraId="560408D2" w14:textId="77777777" w:rsidR="00901ECF" w:rsidRPr="002D395E" w:rsidRDefault="00901ECF" w:rsidP="00901ECF">
      <w:pPr>
        <w:wordWrap/>
        <w:adjustRightInd w:val="0"/>
        <w:jc w:val="left"/>
        <w:rPr>
          <w:rFonts w:eastAsiaTheme="minorHAnsi"/>
          <w:b/>
          <w:iCs/>
          <w:lang w:val="en"/>
        </w:rPr>
      </w:pPr>
      <w:r w:rsidRPr="00901ECF">
        <w:rPr>
          <w:rFonts w:eastAsiaTheme="minorHAnsi"/>
          <w:b/>
          <w:iCs/>
          <w:lang w:val="en"/>
        </w:rPr>
        <w:t>Hyeon Jeong Seong</w:t>
      </w:r>
      <w:r>
        <w:rPr>
          <w:rFonts w:eastAsiaTheme="minorHAnsi" w:hint="eastAsia"/>
          <w:b/>
          <w:iCs/>
          <w:lang w:val="en"/>
        </w:rPr>
        <w:t xml:space="preserve">, </w:t>
      </w:r>
      <w:r w:rsidRPr="00901ECF">
        <w:rPr>
          <w:rFonts w:eastAsiaTheme="minorHAnsi"/>
          <w:b/>
          <w:iCs/>
          <w:lang w:val="en"/>
        </w:rPr>
        <w:t>Seong Woo Kwon</w:t>
      </w:r>
      <w:r>
        <w:rPr>
          <w:rFonts w:eastAsiaTheme="minorHAnsi" w:hint="eastAsia"/>
          <w:b/>
          <w:iCs/>
          <w:lang w:val="en"/>
        </w:rPr>
        <w:t xml:space="preserve">, </w:t>
      </w:r>
      <w:r w:rsidRPr="00901ECF">
        <w:rPr>
          <w:rFonts w:eastAsiaTheme="minorHAnsi"/>
          <w:b/>
          <w:iCs/>
          <w:lang w:val="en"/>
        </w:rPr>
        <w:t>Dong-Cheol Seo</w:t>
      </w:r>
      <w:r>
        <w:rPr>
          <w:rFonts w:eastAsiaTheme="minorHAnsi" w:hint="eastAsia"/>
          <w:b/>
          <w:iCs/>
          <w:lang w:val="en"/>
        </w:rPr>
        <w:t xml:space="preserve">, </w:t>
      </w:r>
      <w:r>
        <w:rPr>
          <w:rFonts w:eastAsiaTheme="minorHAnsi"/>
          <w:b/>
          <w:iCs/>
          <w:lang w:val="en"/>
        </w:rPr>
        <w:t>Jin-Hyo Kim</w:t>
      </w:r>
      <w:r>
        <w:rPr>
          <w:rFonts w:eastAsiaTheme="minorHAnsi" w:hint="eastAsia"/>
          <w:b/>
          <w:iCs/>
          <w:lang w:val="en"/>
        </w:rPr>
        <w:t xml:space="preserve">, </w:t>
      </w:r>
      <w:r w:rsidRPr="00901ECF">
        <w:rPr>
          <w:rFonts w:eastAsiaTheme="minorHAnsi"/>
          <w:b/>
          <w:iCs/>
          <w:lang w:val="en"/>
        </w:rPr>
        <w:t>Yu-Sin Jang</w:t>
      </w:r>
      <w:r w:rsidRPr="002D395E">
        <w:rPr>
          <w:rFonts w:eastAsiaTheme="minorHAnsi" w:hint="eastAsia"/>
          <w:b/>
          <w:iCs/>
          <w:lang w:val="en"/>
        </w:rPr>
        <w:t>.</w:t>
      </w:r>
      <w:r>
        <w:rPr>
          <w:rFonts w:eastAsiaTheme="minorHAnsi" w:hint="eastAsia"/>
          <w:b/>
          <w:iCs/>
          <w:lang w:val="en"/>
        </w:rPr>
        <w:t xml:space="preserve"> </w:t>
      </w:r>
      <w:r w:rsidRPr="00901ECF">
        <w:rPr>
          <w:rFonts w:eastAsiaTheme="minorHAnsi"/>
          <w:b/>
          <w:iCs/>
          <w:lang w:val="en"/>
        </w:rPr>
        <w:t>Enzymatic defluorination of fluorinated compounds</w:t>
      </w:r>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62</w:t>
      </w:r>
    </w:p>
    <w:p w14:paraId="73D339E7" w14:textId="77777777" w:rsidR="006850A4" w:rsidRDefault="00901ECF" w:rsidP="00587693">
      <w:pPr>
        <w:wordWrap/>
        <w:adjustRightInd w:val="0"/>
        <w:jc w:val="left"/>
        <w:rPr>
          <w:rFonts w:eastAsiaTheme="minorHAnsi"/>
          <w:iCs/>
          <w:lang w:val="en"/>
        </w:rPr>
      </w:pPr>
      <w:r w:rsidRPr="00901ECF">
        <w:rPr>
          <w:rFonts w:eastAsiaTheme="minorHAnsi"/>
          <w:iCs/>
        </w:rPr>
        <w:t>Fluorine-containing compounds are widely used because they have properties required in textiles and coatings for electronic, automotive, and outdoor products. However, fluorinated compounds do not easily break down in nature, which has resulted in their accumulation in the environment as well as the human body. Recently, the enzymatic defluorination of fluorine-containing compounds has gained increasing attention. Here, we review the enzymatic defluorination reactions of fluorinated compounds. Furthermore, we review the enzyme engineering strategies for cleaving C–F bonds, which have the highest dissociation energy found in organic compounds.</w:t>
      </w:r>
    </w:p>
    <w:p w14:paraId="0961360D" w14:textId="77777777" w:rsidR="006850A4" w:rsidRDefault="006850A4" w:rsidP="00587693">
      <w:pPr>
        <w:wordWrap/>
        <w:adjustRightInd w:val="0"/>
        <w:jc w:val="left"/>
        <w:rPr>
          <w:rFonts w:eastAsiaTheme="minorHAnsi"/>
          <w:iCs/>
          <w:lang w:val="en"/>
        </w:rPr>
      </w:pPr>
    </w:p>
    <w:p w14:paraId="7163502F" w14:textId="77777777" w:rsidR="00901ECF" w:rsidRPr="002D395E" w:rsidRDefault="00901ECF" w:rsidP="00901ECF">
      <w:pPr>
        <w:wordWrap/>
        <w:adjustRightInd w:val="0"/>
        <w:jc w:val="left"/>
        <w:rPr>
          <w:rFonts w:eastAsiaTheme="minorHAnsi"/>
          <w:b/>
          <w:iCs/>
          <w:lang w:val="en"/>
        </w:rPr>
      </w:pPr>
      <w:r w:rsidRPr="00901ECF">
        <w:rPr>
          <w:rFonts w:eastAsiaTheme="minorHAnsi"/>
          <w:b/>
          <w:iCs/>
          <w:lang w:val="en"/>
        </w:rPr>
        <w:t>Hwang-Ju Jeon</w:t>
      </w:r>
      <w:r>
        <w:rPr>
          <w:rFonts w:eastAsiaTheme="minorHAnsi" w:hint="eastAsia"/>
          <w:b/>
          <w:iCs/>
          <w:lang w:val="en"/>
        </w:rPr>
        <w:t xml:space="preserve">, </w:t>
      </w:r>
      <w:r w:rsidRPr="00901ECF">
        <w:rPr>
          <w:rFonts w:eastAsiaTheme="minorHAnsi"/>
          <w:b/>
          <w:iCs/>
          <w:lang w:val="en"/>
        </w:rPr>
        <w:t>Kyeongnam Kim</w:t>
      </w:r>
      <w:r>
        <w:rPr>
          <w:rFonts w:eastAsiaTheme="minorHAnsi" w:hint="eastAsia"/>
          <w:b/>
          <w:iCs/>
          <w:lang w:val="en"/>
        </w:rPr>
        <w:t xml:space="preserve">, </w:t>
      </w:r>
      <w:r w:rsidRPr="00901ECF">
        <w:rPr>
          <w:rFonts w:eastAsiaTheme="minorHAnsi"/>
          <w:b/>
          <w:iCs/>
          <w:lang w:val="en"/>
        </w:rPr>
        <w:t>Yong-Deuk Kim</w:t>
      </w:r>
      <w:r>
        <w:rPr>
          <w:rFonts w:eastAsiaTheme="minorHAnsi" w:hint="eastAsia"/>
          <w:b/>
          <w:iCs/>
          <w:lang w:val="en"/>
        </w:rPr>
        <w:t xml:space="preserve">, </w:t>
      </w:r>
      <w:r w:rsidRPr="00901ECF">
        <w:rPr>
          <w:rFonts w:eastAsiaTheme="minorHAnsi"/>
          <w:b/>
          <w:iCs/>
          <w:lang w:val="en"/>
        </w:rPr>
        <w:t>Sung-Eun Lee</w:t>
      </w:r>
      <w:r w:rsidRPr="002D395E">
        <w:rPr>
          <w:rFonts w:eastAsiaTheme="minorHAnsi" w:hint="eastAsia"/>
          <w:b/>
          <w:iCs/>
          <w:lang w:val="en"/>
        </w:rPr>
        <w:t>.</w:t>
      </w:r>
      <w:r>
        <w:rPr>
          <w:rFonts w:eastAsiaTheme="minorHAnsi" w:hint="eastAsia"/>
          <w:b/>
          <w:iCs/>
          <w:lang w:val="en"/>
        </w:rPr>
        <w:t xml:space="preserve"> </w:t>
      </w:r>
      <w:proofErr w:type="gramStart"/>
      <w:r w:rsidRPr="00901ECF">
        <w:rPr>
          <w:rFonts w:eastAsiaTheme="minorHAnsi"/>
          <w:b/>
          <w:iCs/>
          <w:lang w:val="en"/>
        </w:rPr>
        <w:t>Naturally occurring Piper plant amides potential in agricultural and pharmaceutical industries: perspectives of piperine and piperlongumine</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63</w:t>
      </w:r>
    </w:p>
    <w:p w14:paraId="0A081583" w14:textId="77777777" w:rsidR="00901ECF" w:rsidRDefault="00901ECF" w:rsidP="00901ECF">
      <w:pPr>
        <w:wordWrap/>
        <w:adjustRightInd w:val="0"/>
        <w:jc w:val="left"/>
        <w:rPr>
          <w:rFonts w:eastAsiaTheme="minorHAnsi"/>
          <w:iCs/>
        </w:rPr>
      </w:pPr>
      <w:r w:rsidRPr="00901ECF">
        <w:rPr>
          <w:rFonts w:eastAsiaTheme="minorHAnsi"/>
          <w:iCs/>
        </w:rPr>
        <w:t>Piperaceae plants consist of about 3600 species, of which about 2000 are Piper plants. Their habitat is distributed across pantropical regions. The representative plant is </w:t>
      </w:r>
      <w:r w:rsidRPr="00901ECF">
        <w:rPr>
          <w:rFonts w:eastAsiaTheme="minorHAnsi"/>
          <w:i/>
          <w:iCs/>
        </w:rPr>
        <w:t>Piper nigrum</w:t>
      </w:r>
      <w:r w:rsidRPr="00901ECF">
        <w:rPr>
          <w:rFonts w:eastAsiaTheme="minorHAnsi"/>
          <w:iCs/>
        </w:rPr>
        <w:t xml:space="preserve">, known as black pepper. These plants have been widely used in folk medicine in Korean traditional medicine. This review collected papers identifying and separating the amides obtained from these Piper plants, with a focus on Piper amides potential to control the production and growth of fungal strains that cause plant disease and their insecticidal properties against agricultural pests. Piper amide benefits include antiaflatoxigenic activities, antiparasitic activities, anticancer properties, antiplatelet activities, and anti-inflammatory activities, among other therapeutic properties for the treatment of human diseases. In addition, this review paper provides a total synthesis study on the mass production of Piper amides and their derivatives, with a formulation study for industrial use. This review paper is designed to help inform future studies on Piper </w:t>
      </w:r>
      <w:r w:rsidRPr="00901ECF">
        <w:rPr>
          <w:rFonts w:eastAsiaTheme="minorHAnsi"/>
          <w:iCs/>
        </w:rPr>
        <w:lastRenderedPageBreak/>
        <w:t>amide applications.</w:t>
      </w:r>
    </w:p>
    <w:p w14:paraId="732DEE92" w14:textId="77777777" w:rsidR="00901ECF" w:rsidRDefault="00901ECF" w:rsidP="00901ECF">
      <w:pPr>
        <w:wordWrap/>
        <w:adjustRightInd w:val="0"/>
        <w:jc w:val="left"/>
        <w:rPr>
          <w:rFonts w:eastAsiaTheme="minorHAnsi"/>
          <w:iCs/>
        </w:rPr>
      </w:pPr>
    </w:p>
    <w:p w14:paraId="442648C8" w14:textId="77777777" w:rsidR="00901ECF" w:rsidRPr="002D395E" w:rsidRDefault="00901ECF" w:rsidP="00901ECF">
      <w:pPr>
        <w:wordWrap/>
        <w:adjustRightInd w:val="0"/>
        <w:jc w:val="left"/>
        <w:rPr>
          <w:rFonts w:eastAsiaTheme="minorHAnsi"/>
          <w:b/>
          <w:iCs/>
          <w:lang w:val="en"/>
        </w:rPr>
      </w:pPr>
      <w:r w:rsidRPr="00901ECF">
        <w:rPr>
          <w:rFonts w:eastAsiaTheme="minorHAnsi"/>
          <w:b/>
          <w:iCs/>
          <w:lang w:val="en"/>
        </w:rPr>
        <w:t>Joon-Goo Lee</w:t>
      </w:r>
      <w:r>
        <w:rPr>
          <w:rFonts w:eastAsiaTheme="minorHAnsi" w:hint="eastAsia"/>
          <w:b/>
          <w:iCs/>
          <w:lang w:val="en"/>
        </w:rPr>
        <w:t xml:space="preserve">, </w:t>
      </w:r>
      <w:r w:rsidRPr="00901ECF">
        <w:rPr>
          <w:rFonts w:eastAsiaTheme="minorHAnsi"/>
          <w:b/>
          <w:iCs/>
          <w:lang w:val="en"/>
        </w:rPr>
        <w:t>Jeong-Yun Hwang</w:t>
      </w:r>
      <w:r>
        <w:rPr>
          <w:rFonts w:eastAsiaTheme="minorHAnsi" w:hint="eastAsia"/>
          <w:b/>
          <w:iCs/>
          <w:lang w:val="en"/>
        </w:rPr>
        <w:t xml:space="preserve">, </w:t>
      </w:r>
      <w:r w:rsidRPr="00901ECF">
        <w:rPr>
          <w:rFonts w:eastAsiaTheme="minorHAnsi"/>
          <w:b/>
          <w:iCs/>
          <w:lang w:val="en"/>
        </w:rPr>
        <w:t>Hye-Eun Lee</w:t>
      </w:r>
      <w:r>
        <w:rPr>
          <w:rFonts w:eastAsiaTheme="minorHAnsi" w:hint="eastAsia"/>
          <w:b/>
          <w:iCs/>
          <w:lang w:val="en"/>
        </w:rPr>
        <w:t xml:space="preserve">, </w:t>
      </w:r>
      <w:r w:rsidRPr="00901ECF">
        <w:rPr>
          <w:rFonts w:eastAsiaTheme="minorHAnsi"/>
          <w:b/>
          <w:iCs/>
          <w:lang w:val="en"/>
        </w:rPr>
        <w:t>Tae-Hun Kim</w:t>
      </w:r>
      <w:r>
        <w:rPr>
          <w:rFonts w:eastAsiaTheme="minorHAnsi" w:hint="eastAsia"/>
          <w:b/>
          <w:iCs/>
          <w:lang w:val="en"/>
        </w:rPr>
        <w:t xml:space="preserve">, </w:t>
      </w:r>
      <w:r w:rsidRPr="00901ECF">
        <w:rPr>
          <w:rFonts w:eastAsiaTheme="minorHAnsi"/>
          <w:b/>
          <w:iCs/>
          <w:lang w:val="en"/>
        </w:rPr>
        <w:t>Jang-Duck Choi</w:t>
      </w:r>
      <w:r>
        <w:rPr>
          <w:rFonts w:eastAsiaTheme="minorHAnsi" w:hint="eastAsia"/>
          <w:b/>
          <w:iCs/>
          <w:lang w:val="en"/>
        </w:rPr>
        <w:t xml:space="preserve">, </w:t>
      </w:r>
      <w:r w:rsidRPr="00901ECF">
        <w:rPr>
          <w:rFonts w:eastAsiaTheme="minorHAnsi"/>
          <w:b/>
          <w:iCs/>
          <w:lang w:val="en"/>
        </w:rPr>
        <w:t>Gil-Jin Gang</w:t>
      </w:r>
      <w:r w:rsidRPr="002D395E">
        <w:rPr>
          <w:rFonts w:eastAsiaTheme="minorHAnsi" w:hint="eastAsia"/>
          <w:b/>
          <w:iCs/>
          <w:lang w:val="en"/>
        </w:rPr>
        <w:t>.</w:t>
      </w:r>
      <w:r>
        <w:rPr>
          <w:rFonts w:eastAsiaTheme="minorHAnsi" w:hint="eastAsia"/>
          <w:b/>
          <w:iCs/>
          <w:lang w:val="en"/>
        </w:rPr>
        <w:t xml:space="preserve"> </w:t>
      </w:r>
      <w:proofErr w:type="gramStart"/>
      <w:r w:rsidRPr="00901ECF">
        <w:rPr>
          <w:rFonts w:eastAsiaTheme="minorHAnsi"/>
          <w:b/>
          <w:iCs/>
          <w:lang w:val="en"/>
        </w:rPr>
        <w:t>Effects of food processing methods on migration of heavy metals to food</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64</w:t>
      </w:r>
    </w:p>
    <w:p w14:paraId="0BC2F04F" w14:textId="77777777" w:rsidR="00901ECF" w:rsidRDefault="00901ECF" w:rsidP="00901ECF">
      <w:pPr>
        <w:wordWrap/>
        <w:adjustRightInd w:val="0"/>
        <w:jc w:val="left"/>
        <w:rPr>
          <w:rFonts w:eastAsiaTheme="minorHAnsi"/>
          <w:iCs/>
          <w:lang w:val="en"/>
        </w:rPr>
      </w:pPr>
      <w:r w:rsidRPr="00901ECF">
        <w:rPr>
          <w:rFonts w:eastAsiaTheme="minorHAnsi"/>
          <w:iCs/>
        </w:rPr>
        <w:t>Heavy metals including Lead (Pb), Cadmium (Cd), Arsenic (As) and Aluminium (Al) were analysed in oilseeds, noodles, tea leaves and their processed or cooked products to study the effects of food processing methods on migration of heavy metals. The heavy metals were determined with ICP-MS and ICP-OES following microwave-assisted acid digestion. Heavy metals in oilseeds, noodles and teas were reduced by extracting oils, boiling noodles, and infusing teas. And the transfer of heavy metals into boiling water and infusion tea was increased as the boiling and infusion time is increased. Heavy metals in foods are water soluble and heavy metals in foods would be decreased when foods are processed or cooked with water. Furthermore, it is needed to determine the migration rates in other cooked foods and assess the risk of heavy metals with concentrations calculated by the migration rates.</w:t>
      </w:r>
    </w:p>
    <w:p w14:paraId="5089BD65" w14:textId="77777777" w:rsidR="00F215B5" w:rsidRDefault="00F215B5" w:rsidP="00587693">
      <w:pPr>
        <w:wordWrap/>
        <w:adjustRightInd w:val="0"/>
        <w:jc w:val="left"/>
        <w:rPr>
          <w:rFonts w:eastAsiaTheme="minorHAnsi"/>
          <w:iCs/>
          <w:lang w:val="en"/>
        </w:rPr>
      </w:pPr>
    </w:p>
    <w:p w14:paraId="4F33BC75" w14:textId="77777777" w:rsidR="00DA5D27" w:rsidRPr="002D395E" w:rsidRDefault="00DA5D27" w:rsidP="00DA5D27">
      <w:pPr>
        <w:wordWrap/>
        <w:adjustRightInd w:val="0"/>
        <w:jc w:val="left"/>
        <w:rPr>
          <w:rFonts w:eastAsiaTheme="minorHAnsi"/>
          <w:b/>
          <w:iCs/>
          <w:lang w:val="en"/>
        </w:rPr>
      </w:pPr>
      <w:r w:rsidRPr="00DA5D27">
        <w:rPr>
          <w:rFonts w:eastAsiaTheme="minorHAnsi"/>
          <w:b/>
          <w:iCs/>
          <w:lang w:val="en"/>
        </w:rPr>
        <w:t>Seong Eun Jeong</w:t>
      </w:r>
      <w:r>
        <w:rPr>
          <w:rFonts w:eastAsiaTheme="minorHAnsi" w:hint="eastAsia"/>
          <w:b/>
          <w:iCs/>
          <w:lang w:val="en"/>
        </w:rPr>
        <w:t xml:space="preserve">, </w:t>
      </w:r>
      <w:r w:rsidRPr="00DA5D27">
        <w:rPr>
          <w:rFonts w:eastAsiaTheme="minorHAnsi"/>
          <w:b/>
          <w:iCs/>
          <w:lang w:val="en"/>
        </w:rPr>
        <w:t>Soo Hyun Chung</w:t>
      </w:r>
      <w:r>
        <w:rPr>
          <w:rFonts w:eastAsiaTheme="minorHAnsi" w:hint="eastAsia"/>
          <w:b/>
          <w:iCs/>
          <w:lang w:val="en"/>
        </w:rPr>
        <w:t xml:space="preserve">, </w:t>
      </w:r>
      <w:r w:rsidRPr="00DA5D27">
        <w:rPr>
          <w:rFonts w:eastAsiaTheme="minorHAnsi"/>
          <w:b/>
          <w:iCs/>
          <w:lang w:val="en"/>
        </w:rPr>
        <w:t>Sung-Yong Hong</w:t>
      </w:r>
      <w:r w:rsidRPr="002D395E">
        <w:rPr>
          <w:rFonts w:eastAsiaTheme="minorHAnsi" w:hint="eastAsia"/>
          <w:b/>
          <w:iCs/>
          <w:lang w:val="en"/>
        </w:rPr>
        <w:t>.</w:t>
      </w:r>
      <w:r>
        <w:rPr>
          <w:rFonts w:eastAsiaTheme="minorHAnsi" w:hint="eastAsia"/>
          <w:b/>
          <w:iCs/>
          <w:lang w:val="en"/>
        </w:rPr>
        <w:t xml:space="preserve"> </w:t>
      </w:r>
      <w:r w:rsidRPr="00DA5D27">
        <w:rPr>
          <w:rFonts w:eastAsiaTheme="minorHAnsi"/>
          <w:b/>
          <w:iCs/>
          <w:lang w:val="en"/>
        </w:rPr>
        <w:t xml:space="preserve">Natural occurrence of aflatoxins and ochratoxin </w:t>
      </w:r>
      <w:proofErr w:type="gramStart"/>
      <w:r w:rsidRPr="00DA5D27">
        <w:rPr>
          <w:rFonts w:eastAsiaTheme="minorHAnsi"/>
          <w:b/>
          <w:iCs/>
          <w:lang w:val="en"/>
        </w:rPr>
        <w:t>A</w:t>
      </w:r>
      <w:proofErr w:type="gramEnd"/>
      <w:r w:rsidRPr="00DA5D27">
        <w:rPr>
          <w:rFonts w:eastAsiaTheme="minorHAnsi"/>
          <w:b/>
          <w:iCs/>
          <w:lang w:val="en"/>
        </w:rPr>
        <w:t xml:space="preserve"> in </w:t>
      </w:r>
      <w:r w:rsidRPr="00DA5D27">
        <w:rPr>
          <w:rFonts w:eastAsiaTheme="minorHAnsi"/>
          <w:b/>
          <w:i/>
          <w:iCs/>
          <w:lang w:val="en"/>
        </w:rPr>
        <w:t>meju</w:t>
      </w:r>
      <w:r w:rsidRPr="00DA5D27">
        <w:rPr>
          <w:rFonts w:eastAsiaTheme="minorHAnsi"/>
          <w:b/>
          <w:iCs/>
          <w:lang w:val="en"/>
        </w:rPr>
        <w:t> and soybean paste produced in South Korea</w:t>
      </w:r>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65</w:t>
      </w:r>
    </w:p>
    <w:p w14:paraId="0ED1BC82" w14:textId="77777777" w:rsidR="00DA5D27" w:rsidRDefault="00DA5D27" w:rsidP="00DA5D27">
      <w:pPr>
        <w:wordWrap/>
        <w:adjustRightInd w:val="0"/>
        <w:jc w:val="left"/>
        <w:rPr>
          <w:rFonts w:eastAsiaTheme="minorHAnsi"/>
          <w:iCs/>
        </w:rPr>
      </w:pPr>
      <w:r w:rsidRPr="00DA5D27">
        <w:rPr>
          <w:rFonts w:eastAsiaTheme="minorHAnsi"/>
          <w:iCs/>
        </w:rPr>
        <w:t>In this study, we investigated the occurrence of aflatoxins (AFs) and ochratoxin A (OTA) in </w:t>
      </w:r>
      <w:r w:rsidRPr="00DA5D27">
        <w:rPr>
          <w:rFonts w:eastAsiaTheme="minorHAnsi"/>
          <w:i/>
          <w:iCs/>
        </w:rPr>
        <w:t>meju</w:t>
      </w:r>
      <w:r w:rsidRPr="00DA5D27">
        <w:rPr>
          <w:rFonts w:eastAsiaTheme="minorHAnsi"/>
          <w:iCs/>
        </w:rPr>
        <w:t> and soybean paste produced in South Korea. Samples were collected from three regions divided on the basis of climate in South Korea. A total of 100 </w:t>
      </w:r>
      <w:r w:rsidRPr="00DA5D27">
        <w:rPr>
          <w:rFonts w:eastAsiaTheme="minorHAnsi"/>
          <w:i/>
          <w:iCs/>
        </w:rPr>
        <w:t>meju</w:t>
      </w:r>
      <w:r w:rsidRPr="00DA5D27">
        <w:rPr>
          <w:rFonts w:eastAsiaTheme="minorHAnsi"/>
          <w:iCs/>
        </w:rPr>
        <w:t> samples were analyzed over 3 years (2012–2015), and 45 soybean paste samples were analyzed in 2016. Mycotoxins were extracted with an immunoaffinity column method and quantified by high-performance liquid chromatography. AFs were detected in 10 of </w:t>
      </w:r>
      <w:r w:rsidRPr="00DA5D27">
        <w:rPr>
          <w:rFonts w:eastAsiaTheme="minorHAnsi"/>
          <w:i/>
          <w:iCs/>
        </w:rPr>
        <w:t>meju</w:t>
      </w:r>
      <w:r w:rsidRPr="00DA5D27">
        <w:rPr>
          <w:rFonts w:eastAsiaTheme="minorHAnsi"/>
          <w:iCs/>
        </w:rPr>
        <w:t> (10%) and 11 of soybean paste samples (24.4%) with concentrations of 0.2–48.3 μg/kg and 0.88–16.17 μg/kg, respectively. OTA was detected in 50 of </w:t>
      </w:r>
      <w:r w:rsidRPr="00DA5D27">
        <w:rPr>
          <w:rFonts w:eastAsiaTheme="minorHAnsi"/>
          <w:i/>
          <w:iCs/>
        </w:rPr>
        <w:t>meju</w:t>
      </w:r>
      <w:r w:rsidRPr="00DA5D27">
        <w:rPr>
          <w:rFonts w:eastAsiaTheme="minorHAnsi"/>
          <w:iCs/>
        </w:rPr>
        <w:t> (50%) and 22 of soybean paste samples (48.9%) with concentrations of 0.1–193.2 μg/kg and 0.88–26.29 μg/kg, respectively. Mycotoxin contamination in </w:t>
      </w:r>
      <w:r w:rsidRPr="00DA5D27">
        <w:rPr>
          <w:rFonts w:eastAsiaTheme="minorHAnsi"/>
          <w:i/>
          <w:iCs/>
        </w:rPr>
        <w:t>meju</w:t>
      </w:r>
      <w:r w:rsidRPr="00DA5D27">
        <w:rPr>
          <w:rFonts w:eastAsiaTheme="minorHAnsi"/>
          <w:iCs/>
        </w:rPr>
        <w:t> was more common in the central region than in the southern areas. Thus, more mycotoxins were produced in the central region owing to less fungal competition in </w:t>
      </w:r>
      <w:r w:rsidRPr="00DA5D27">
        <w:rPr>
          <w:rFonts w:eastAsiaTheme="minorHAnsi"/>
          <w:i/>
          <w:iCs/>
        </w:rPr>
        <w:t>meju</w:t>
      </w:r>
      <w:r w:rsidRPr="00DA5D27">
        <w:rPr>
          <w:rFonts w:eastAsiaTheme="minorHAnsi"/>
          <w:iCs/>
        </w:rPr>
        <w:t> during fermentation inside households. We also found that about 91% of AFs and 73% of OTA in </w:t>
      </w:r>
      <w:r w:rsidRPr="00DA5D27">
        <w:rPr>
          <w:rFonts w:eastAsiaTheme="minorHAnsi"/>
          <w:i/>
          <w:iCs/>
        </w:rPr>
        <w:t>meju</w:t>
      </w:r>
      <w:r w:rsidRPr="00DA5D27">
        <w:rPr>
          <w:rFonts w:eastAsiaTheme="minorHAnsi"/>
          <w:iCs/>
        </w:rPr>
        <w:t> were degraded after the production of soybean paste and soy sauce. Even after degradation of AFs and OTA, the levels of AFB</w:t>
      </w:r>
      <w:r w:rsidRPr="00DA5D27">
        <w:rPr>
          <w:rFonts w:eastAsiaTheme="minorHAnsi"/>
          <w:iCs/>
          <w:vertAlign w:val="subscript"/>
        </w:rPr>
        <w:t>1</w:t>
      </w:r>
      <w:r w:rsidRPr="00DA5D27">
        <w:rPr>
          <w:rFonts w:eastAsiaTheme="minorHAnsi"/>
          <w:iCs/>
        </w:rPr>
        <w:t xml:space="preserve"> and OTA were </w:t>
      </w:r>
      <w:proofErr w:type="gramStart"/>
      <w:r w:rsidRPr="00DA5D27">
        <w:rPr>
          <w:rFonts w:eastAsiaTheme="minorHAnsi"/>
          <w:iCs/>
        </w:rPr>
        <w:t>0.5 µg/kg</w:t>
      </w:r>
      <w:proofErr w:type="gramEnd"/>
      <w:r w:rsidRPr="00DA5D27">
        <w:rPr>
          <w:rFonts w:eastAsiaTheme="minorHAnsi"/>
          <w:iCs/>
        </w:rPr>
        <w:t xml:space="preserve"> and 7.5 µg/kg in soy sauce and 11.9 µg/kg and 190.4 µg/kg in soybean paste, respectively. Thus, our results suggest the need for constant monitoring of </w:t>
      </w:r>
      <w:r w:rsidRPr="00DA5D27">
        <w:rPr>
          <w:rFonts w:eastAsiaTheme="minorHAnsi"/>
          <w:i/>
          <w:iCs/>
        </w:rPr>
        <w:t>meju</w:t>
      </w:r>
      <w:r w:rsidRPr="00DA5D27">
        <w:rPr>
          <w:rFonts w:eastAsiaTheme="minorHAnsi"/>
          <w:iCs/>
        </w:rPr>
        <w:t> and soybean paste for AFs and OTA.</w:t>
      </w:r>
    </w:p>
    <w:p w14:paraId="1F397F33" w14:textId="77777777" w:rsidR="00DA5D27" w:rsidRDefault="00DA5D27" w:rsidP="00DA5D27">
      <w:pPr>
        <w:wordWrap/>
        <w:adjustRightInd w:val="0"/>
        <w:jc w:val="left"/>
        <w:rPr>
          <w:rFonts w:eastAsiaTheme="minorHAnsi"/>
          <w:iCs/>
        </w:rPr>
      </w:pPr>
    </w:p>
    <w:p w14:paraId="7BD1954D" w14:textId="77777777" w:rsidR="00DA5D27" w:rsidRPr="002D395E" w:rsidRDefault="00DA5D27" w:rsidP="00DA5D27">
      <w:pPr>
        <w:wordWrap/>
        <w:adjustRightInd w:val="0"/>
        <w:jc w:val="left"/>
        <w:rPr>
          <w:rFonts w:eastAsiaTheme="minorHAnsi"/>
          <w:b/>
          <w:iCs/>
          <w:lang w:val="en"/>
        </w:rPr>
      </w:pPr>
      <w:r w:rsidRPr="00DA5D27">
        <w:rPr>
          <w:rFonts w:eastAsiaTheme="minorHAnsi"/>
          <w:b/>
          <w:iCs/>
          <w:lang w:val="en"/>
        </w:rPr>
        <w:t>Yoon Chae Jeong</w:t>
      </w:r>
      <w:r>
        <w:rPr>
          <w:rFonts w:eastAsiaTheme="minorHAnsi" w:hint="eastAsia"/>
          <w:b/>
          <w:iCs/>
          <w:lang w:val="en"/>
        </w:rPr>
        <w:t xml:space="preserve">, </w:t>
      </w:r>
      <w:r w:rsidRPr="00DA5D27">
        <w:rPr>
          <w:rFonts w:eastAsiaTheme="minorHAnsi"/>
          <w:b/>
          <w:iCs/>
          <w:lang w:val="en"/>
        </w:rPr>
        <w:t>Ki Seog Lee</w:t>
      </w:r>
      <w:r w:rsidRPr="002D395E">
        <w:rPr>
          <w:rFonts w:eastAsiaTheme="minorHAnsi" w:hint="eastAsia"/>
          <w:b/>
          <w:iCs/>
          <w:lang w:val="en"/>
        </w:rPr>
        <w:t>.</w:t>
      </w:r>
      <w:r>
        <w:rPr>
          <w:rFonts w:eastAsiaTheme="minorHAnsi" w:hint="eastAsia"/>
          <w:b/>
          <w:iCs/>
          <w:lang w:val="en"/>
        </w:rPr>
        <w:t xml:space="preserve"> </w:t>
      </w:r>
      <w:proofErr w:type="gramStart"/>
      <w:r w:rsidRPr="00DA5D27">
        <w:rPr>
          <w:rFonts w:eastAsiaTheme="minorHAnsi"/>
          <w:b/>
          <w:iCs/>
          <w:lang w:val="en"/>
        </w:rPr>
        <w:t>Overexpression, purification, crystallization and preliminary X-ray crystallographic characterization of the receiver domain of the response regulator PhoP from </w:t>
      </w:r>
      <w:r w:rsidRPr="00DA5D27">
        <w:rPr>
          <w:rFonts w:eastAsiaTheme="minorHAnsi"/>
          <w:b/>
          <w:i/>
          <w:iCs/>
          <w:lang w:val="en"/>
        </w:rPr>
        <w:t>Enterococcus faecalis</w:t>
      </w:r>
      <w:r w:rsidRPr="00DA5D27">
        <w:rPr>
          <w:rFonts w:eastAsiaTheme="minorHAnsi"/>
          <w:b/>
          <w:iCs/>
          <w:lang w:val="en"/>
        </w:rPr>
        <w:t> ATCC 29212</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66</w:t>
      </w:r>
    </w:p>
    <w:p w14:paraId="325999A5" w14:textId="77777777" w:rsidR="00DA5D27" w:rsidRDefault="00DA5D27" w:rsidP="00DA5D27">
      <w:pPr>
        <w:wordWrap/>
        <w:adjustRightInd w:val="0"/>
        <w:jc w:val="left"/>
        <w:rPr>
          <w:rFonts w:eastAsiaTheme="minorHAnsi"/>
          <w:iCs/>
        </w:rPr>
      </w:pPr>
      <w:r w:rsidRPr="00DA5D27">
        <w:rPr>
          <w:rFonts w:eastAsiaTheme="minorHAnsi"/>
          <w:iCs/>
        </w:rPr>
        <w:lastRenderedPageBreak/>
        <w:t>Phosphate (Pho) regulon plays a critical role in bacterial phosphate homeostasis. It is regulated by two-component system (TCS) that comprises a sensor histidine kinase and transcriptional response regulator (RR). PhoP from </w:t>
      </w:r>
      <w:r w:rsidRPr="00DA5D27">
        <w:rPr>
          <w:rFonts w:eastAsiaTheme="minorHAnsi"/>
          <w:i/>
          <w:iCs/>
        </w:rPr>
        <w:t>Enterococcus faecalis</w:t>
      </w:r>
      <w:r w:rsidRPr="00DA5D27">
        <w:rPr>
          <w:rFonts w:eastAsiaTheme="minorHAnsi"/>
          <w:iCs/>
        </w:rPr>
        <w:t> (EfPhoP) belongs to the OmpR subfamily of RRs. It has not yet been structurally characterized because it is difficult to crystallize it to full-length form. In this study, a truncated form of EfPhoP containing the receiver domain (EfPhoP-RD) was constructed, purified to homogeneity and crystallized using the hanging-drop vapour-diffusion method. The crystal of EfPhoP-RD diffracted to 3.5 Å resolution and belonged to the orthorhombic space group </w:t>
      </w:r>
      <w:r w:rsidRPr="00DA5D27">
        <w:rPr>
          <w:rFonts w:eastAsiaTheme="minorHAnsi"/>
          <w:i/>
          <w:iCs/>
        </w:rPr>
        <w:t>C</w:t>
      </w:r>
      <w:r w:rsidRPr="00DA5D27">
        <w:rPr>
          <w:rFonts w:eastAsiaTheme="minorHAnsi"/>
          <w:iCs/>
        </w:rPr>
        <w:t>222</w:t>
      </w:r>
      <w:r w:rsidRPr="00DA5D27">
        <w:rPr>
          <w:rFonts w:eastAsiaTheme="minorHAnsi"/>
          <w:iCs/>
          <w:vertAlign w:val="subscript"/>
        </w:rPr>
        <w:t>1</w:t>
      </w:r>
      <w:r w:rsidRPr="00DA5D27">
        <w:rPr>
          <w:rFonts w:eastAsiaTheme="minorHAnsi"/>
          <w:iCs/>
        </w:rPr>
        <w:t>, with unit-cell parameters a</w:t>
      </w:r>
      <w:r w:rsidRPr="00DA5D27">
        <w:rPr>
          <w:rFonts w:ascii="MS Mincho" w:eastAsia="MS Mincho" w:hAnsi="MS Mincho" w:cs="MS Mincho" w:hint="eastAsia"/>
          <w:iCs/>
        </w:rPr>
        <w:t> </w:t>
      </w:r>
      <w:r w:rsidRPr="00DA5D27">
        <w:rPr>
          <w:rFonts w:eastAsiaTheme="minorHAnsi"/>
          <w:iCs/>
        </w:rPr>
        <w:t>=</w:t>
      </w:r>
      <w:r w:rsidRPr="00DA5D27">
        <w:rPr>
          <w:rFonts w:ascii="MS Mincho" w:eastAsia="MS Mincho" w:hAnsi="MS Mincho" w:cs="MS Mincho" w:hint="eastAsia"/>
          <w:iCs/>
        </w:rPr>
        <w:t> </w:t>
      </w:r>
      <w:r w:rsidRPr="00DA5D27">
        <w:rPr>
          <w:rFonts w:eastAsiaTheme="minorHAnsi"/>
          <w:iCs/>
        </w:rPr>
        <w:t>118.74, b</w:t>
      </w:r>
      <w:r w:rsidRPr="00DA5D27">
        <w:rPr>
          <w:rFonts w:ascii="MS Mincho" w:eastAsia="MS Mincho" w:hAnsi="MS Mincho" w:cs="MS Mincho" w:hint="eastAsia"/>
          <w:iCs/>
        </w:rPr>
        <w:t> </w:t>
      </w:r>
      <w:r w:rsidRPr="00DA5D27">
        <w:rPr>
          <w:rFonts w:eastAsiaTheme="minorHAnsi"/>
          <w:iCs/>
        </w:rPr>
        <w:t>=</w:t>
      </w:r>
      <w:r w:rsidRPr="00DA5D27">
        <w:rPr>
          <w:rFonts w:ascii="MS Mincho" w:eastAsia="MS Mincho" w:hAnsi="MS Mincho" w:cs="MS Mincho" w:hint="eastAsia"/>
          <w:iCs/>
        </w:rPr>
        <w:t> </w:t>
      </w:r>
      <w:r w:rsidRPr="00DA5D27">
        <w:rPr>
          <w:rFonts w:eastAsiaTheme="minorHAnsi"/>
          <w:iCs/>
        </w:rPr>
        <w:t>189.83, c</w:t>
      </w:r>
      <w:r w:rsidRPr="00DA5D27">
        <w:rPr>
          <w:rFonts w:ascii="MS Mincho" w:eastAsia="MS Mincho" w:hAnsi="MS Mincho" w:cs="MS Mincho" w:hint="eastAsia"/>
          <w:iCs/>
        </w:rPr>
        <w:t> </w:t>
      </w:r>
      <w:r w:rsidRPr="00DA5D27">
        <w:rPr>
          <w:rFonts w:eastAsiaTheme="minorHAnsi"/>
          <w:iCs/>
        </w:rPr>
        <w:t>=</w:t>
      </w:r>
      <w:r w:rsidRPr="00DA5D27">
        <w:rPr>
          <w:rFonts w:ascii="MS Mincho" w:eastAsia="MS Mincho" w:hAnsi="MS Mincho" w:cs="MS Mincho" w:hint="eastAsia"/>
          <w:iCs/>
        </w:rPr>
        <w:t> </w:t>
      </w:r>
      <w:r w:rsidRPr="00DA5D27">
        <w:rPr>
          <w:rFonts w:eastAsiaTheme="minorHAnsi"/>
          <w:iCs/>
        </w:rPr>
        <w:t xml:space="preserve">189.88 </w:t>
      </w:r>
      <w:r w:rsidRPr="00DA5D27">
        <w:rPr>
          <w:rFonts w:ascii="맑은 고딕" w:eastAsia="맑은 고딕" w:hAnsi="맑은 고딕" w:cs="맑은 고딕" w:hint="eastAsia"/>
          <w:iCs/>
        </w:rPr>
        <w:t>Å</w:t>
      </w:r>
      <w:r w:rsidRPr="00DA5D27">
        <w:rPr>
          <w:rFonts w:eastAsiaTheme="minorHAnsi"/>
          <w:iCs/>
        </w:rPr>
        <w:t>. The asymmetric unit contains approximately 12 molecules, corresponding to a Matthews coefficient (</w:t>
      </w:r>
      <w:r w:rsidRPr="00DA5D27">
        <w:rPr>
          <w:rFonts w:eastAsiaTheme="minorHAnsi"/>
          <w:i/>
          <w:iCs/>
        </w:rPr>
        <w:t>V</w:t>
      </w:r>
      <w:r w:rsidRPr="00DA5D27">
        <w:rPr>
          <w:rFonts w:eastAsiaTheme="minorHAnsi"/>
          <w:iCs/>
          <w:vertAlign w:val="subscript"/>
        </w:rPr>
        <w:t>m</w:t>
      </w:r>
      <w:r w:rsidRPr="00DA5D27">
        <w:rPr>
          <w:rFonts w:eastAsiaTheme="minorHAnsi"/>
          <w:iCs/>
        </w:rPr>
        <w:t xml:space="preserve">) of </w:t>
      </w:r>
      <w:proofErr w:type="gramStart"/>
      <w:r w:rsidRPr="00DA5D27">
        <w:rPr>
          <w:rFonts w:eastAsiaTheme="minorHAnsi"/>
          <w:iCs/>
        </w:rPr>
        <w:t>2.50  Å</w:t>
      </w:r>
      <w:r w:rsidRPr="00DA5D27">
        <w:rPr>
          <w:rFonts w:eastAsiaTheme="minorHAnsi"/>
          <w:iCs/>
          <w:vertAlign w:val="superscript"/>
        </w:rPr>
        <w:t>3</w:t>
      </w:r>
      <w:proofErr w:type="gramEnd"/>
      <w:r w:rsidRPr="00DA5D27">
        <w:rPr>
          <w:rFonts w:eastAsiaTheme="minorHAnsi"/>
          <w:iCs/>
        </w:rPr>
        <w:t> Da</w:t>
      </w:r>
      <w:r w:rsidRPr="00DA5D27">
        <w:rPr>
          <w:rFonts w:ascii="바탕" w:eastAsia="바탕" w:hAnsi="바탕" w:cs="바탕" w:hint="eastAsia"/>
          <w:iCs/>
          <w:vertAlign w:val="superscript"/>
        </w:rPr>
        <w:t>−</w:t>
      </w:r>
      <w:r w:rsidRPr="00DA5D27">
        <w:rPr>
          <w:rFonts w:eastAsiaTheme="minorHAnsi"/>
          <w:iCs/>
          <w:vertAlign w:val="superscript"/>
        </w:rPr>
        <w:t>1</w:t>
      </w:r>
      <w:r w:rsidRPr="00DA5D27">
        <w:rPr>
          <w:rFonts w:eastAsiaTheme="minorHAnsi"/>
          <w:iCs/>
        </w:rPr>
        <w:t> with a solvent content of 50.9%.</w:t>
      </w:r>
    </w:p>
    <w:p w14:paraId="32680D5C" w14:textId="77777777" w:rsidR="00DA5D27" w:rsidRDefault="00DA5D27" w:rsidP="00DA5D27">
      <w:pPr>
        <w:wordWrap/>
        <w:adjustRightInd w:val="0"/>
        <w:jc w:val="left"/>
        <w:rPr>
          <w:rFonts w:eastAsiaTheme="minorHAnsi"/>
          <w:iCs/>
        </w:rPr>
      </w:pPr>
    </w:p>
    <w:p w14:paraId="5CD541A9" w14:textId="77777777" w:rsidR="00DA5D27" w:rsidRPr="002D395E" w:rsidRDefault="00DA5D27" w:rsidP="00DA5D27">
      <w:pPr>
        <w:wordWrap/>
        <w:adjustRightInd w:val="0"/>
        <w:jc w:val="left"/>
        <w:rPr>
          <w:rFonts w:eastAsiaTheme="minorHAnsi"/>
          <w:b/>
          <w:iCs/>
          <w:lang w:val="en"/>
        </w:rPr>
      </w:pPr>
      <w:r w:rsidRPr="00DA5D27">
        <w:rPr>
          <w:rFonts w:eastAsiaTheme="minorHAnsi"/>
          <w:b/>
          <w:iCs/>
          <w:lang w:val="en"/>
        </w:rPr>
        <w:t>Jee-Yun Park</w:t>
      </w:r>
      <w:r>
        <w:rPr>
          <w:rFonts w:eastAsiaTheme="minorHAnsi" w:hint="eastAsia"/>
          <w:b/>
          <w:iCs/>
          <w:lang w:val="en"/>
        </w:rPr>
        <w:t xml:space="preserve">, </w:t>
      </w:r>
      <w:r w:rsidRPr="00DA5D27">
        <w:rPr>
          <w:rFonts w:eastAsiaTheme="minorHAnsi"/>
          <w:b/>
          <w:iCs/>
          <w:lang w:val="en"/>
        </w:rPr>
        <w:t>Khulan Amarsanaa</w:t>
      </w:r>
      <w:r>
        <w:rPr>
          <w:rFonts w:eastAsiaTheme="minorHAnsi" w:hint="eastAsia"/>
          <w:b/>
          <w:iCs/>
          <w:lang w:val="en"/>
        </w:rPr>
        <w:t xml:space="preserve">, </w:t>
      </w:r>
      <w:r w:rsidRPr="00DA5D27">
        <w:rPr>
          <w:rFonts w:eastAsiaTheme="minorHAnsi"/>
          <w:b/>
          <w:iCs/>
          <w:lang w:val="en"/>
        </w:rPr>
        <w:t>Yanji Cui</w:t>
      </w:r>
      <w:r>
        <w:rPr>
          <w:rFonts w:eastAsiaTheme="minorHAnsi" w:hint="eastAsia"/>
          <w:b/>
          <w:iCs/>
          <w:lang w:val="en"/>
        </w:rPr>
        <w:t xml:space="preserve">, </w:t>
      </w:r>
      <w:r w:rsidRPr="00DA5D27">
        <w:rPr>
          <w:rFonts w:eastAsiaTheme="minorHAnsi"/>
          <w:b/>
          <w:iCs/>
          <w:lang w:val="en"/>
        </w:rPr>
        <w:t>Ji-Hyung Lee</w:t>
      </w:r>
      <w:r>
        <w:rPr>
          <w:rFonts w:eastAsiaTheme="minorHAnsi" w:hint="eastAsia"/>
          <w:b/>
          <w:iCs/>
          <w:lang w:val="en"/>
        </w:rPr>
        <w:t xml:space="preserve">, </w:t>
      </w:r>
      <w:r w:rsidRPr="00DA5D27">
        <w:rPr>
          <w:rFonts w:eastAsiaTheme="minorHAnsi"/>
          <w:b/>
          <w:iCs/>
          <w:lang w:val="en"/>
        </w:rPr>
        <w:t>Jinji Wu</w:t>
      </w:r>
      <w:r>
        <w:rPr>
          <w:rFonts w:eastAsiaTheme="minorHAnsi" w:hint="eastAsia"/>
          <w:b/>
          <w:iCs/>
          <w:lang w:val="en"/>
        </w:rPr>
        <w:t xml:space="preserve">, </w:t>
      </w:r>
      <w:r w:rsidRPr="00DA5D27">
        <w:rPr>
          <w:rFonts w:eastAsiaTheme="minorHAnsi"/>
          <w:b/>
          <w:iCs/>
          <w:lang w:val="en"/>
        </w:rPr>
        <w:t>Yoon-Sil Yang</w:t>
      </w:r>
      <w:r>
        <w:rPr>
          <w:rFonts w:eastAsiaTheme="minorHAnsi" w:hint="eastAsia"/>
          <w:b/>
          <w:iCs/>
          <w:lang w:val="en"/>
        </w:rPr>
        <w:t xml:space="preserve">, </w:t>
      </w:r>
      <w:r w:rsidRPr="00DA5D27">
        <w:rPr>
          <w:rFonts w:eastAsiaTheme="minorHAnsi"/>
          <w:b/>
          <w:iCs/>
          <w:lang w:val="en"/>
        </w:rPr>
        <w:t>Su-Yong Eun</w:t>
      </w:r>
      <w:r>
        <w:rPr>
          <w:rFonts w:eastAsiaTheme="minorHAnsi" w:hint="eastAsia"/>
          <w:b/>
          <w:iCs/>
          <w:lang w:val="en"/>
        </w:rPr>
        <w:t xml:space="preserve">, </w:t>
      </w:r>
      <w:r w:rsidRPr="00DA5D27">
        <w:rPr>
          <w:rFonts w:eastAsiaTheme="minorHAnsi"/>
          <w:b/>
          <w:iCs/>
          <w:lang w:val="en"/>
        </w:rPr>
        <w:t>Sung-Cherl Jung</w:t>
      </w:r>
      <w:r w:rsidRPr="002D395E">
        <w:rPr>
          <w:rFonts w:eastAsiaTheme="minorHAnsi" w:hint="eastAsia"/>
          <w:b/>
          <w:iCs/>
          <w:lang w:val="en"/>
        </w:rPr>
        <w:t>.</w:t>
      </w:r>
      <w:r>
        <w:rPr>
          <w:rFonts w:eastAsiaTheme="minorHAnsi" w:hint="eastAsia"/>
          <w:b/>
          <w:iCs/>
          <w:lang w:val="en"/>
        </w:rPr>
        <w:t xml:space="preserve"> </w:t>
      </w:r>
      <w:r w:rsidRPr="00DA5D27">
        <w:rPr>
          <w:rFonts w:eastAsiaTheme="minorHAnsi"/>
          <w:b/>
          <w:iCs/>
          <w:lang w:val="en"/>
        </w:rPr>
        <w:t>Methyl lucidone exhibits neuroprotective effects on glutamate-induced oxidative stress in HT-22 cells via Nrf-2/HO-1 signaling</w:t>
      </w:r>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67</w:t>
      </w:r>
    </w:p>
    <w:p w14:paraId="7C44D5EB" w14:textId="77777777" w:rsidR="00DA5D27" w:rsidRDefault="00DA5D27" w:rsidP="00DA5D27">
      <w:pPr>
        <w:wordWrap/>
        <w:adjustRightInd w:val="0"/>
        <w:jc w:val="left"/>
        <w:rPr>
          <w:rFonts w:eastAsiaTheme="minorHAnsi"/>
          <w:iCs/>
        </w:rPr>
      </w:pPr>
      <w:r w:rsidRPr="00DA5D27">
        <w:rPr>
          <w:rFonts w:eastAsiaTheme="minorHAnsi"/>
          <w:iCs/>
        </w:rPr>
        <w:t>Oxidative stress causes neuronal cell death in various neurodegenerative diseases, such as Alzheimer’s disease, ischemia, and Parkinson’s disease. Therefore, reducing intracellular reactive oxygen species (ROS) has been evaluated as an effective treatment strategy for neurodegenerative disorders. Methyl lucidone (MLC) extracted from </w:t>
      </w:r>
      <w:r w:rsidRPr="00DA5D27">
        <w:rPr>
          <w:rFonts w:eastAsiaTheme="minorHAnsi"/>
          <w:i/>
          <w:iCs/>
        </w:rPr>
        <w:t>Lindera erythrocarpa</w:t>
      </w:r>
      <w:r w:rsidRPr="00DA5D27">
        <w:rPr>
          <w:rFonts w:eastAsiaTheme="minorHAnsi"/>
          <w:iCs/>
        </w:rPr>
        <w:t> Makino (Lauraceae) has been previously reported to exhibit microglial-mediated neuroprotective effects via inhibiting neuroinflammation. However, the antioxidant effects of MLC are still unclear. The aim of this study was to determine the neuroprotective mechanism of MLC in HT-22 neurons against oxidative stress induced by glutamate. In results, the pretreatment of MLC significantly enhanced the viability of HT-22 cells under glutamate-induced oxidative conditions, suggesting that MLC has a neuronal mechanism to protect neurons without microglial regulation. Also, the glutamate effect to increase ROS production was effectively blocked by MLC without any free radical scavenging activity. To induce this antioxidant effect, MLC upregulated the expression of heme oxygenase 1 (HO-1) and nuclear translocation of nuclear factor-E2-related factor 2 (Nrf-2), known as an intracellular antioxidant enzyme, and its transcription factor. Additionally, Akt phosphorylation regulating Nrf-2 was confirmed to be involved in the neuroprotective signaling activated by MLC. These results indicate that MLC may play a role as an antioxidant agent to inhibit neurodegenerative processes via activating antioxidant signaling pathways that include Nrf-2 and phosphatidylinositol 3-kinase (PI3K).</w:t>
      </w:r>
    </w:p>
    <w:p w14:paraId="77CF9D4A" w14:textId="77777777" w:rsidR="00DA5D27" w:rsidRDefault="00DA5D27" w:rsidP="00DA5D27">
      <w:pPr>
        <w:wordWrap/>
        <w:adjustRightInd w:val="0"/>
        <w:jc w:val="left"/>
        <w:rPr>
          <w:rFonts w:eastAsiaTheme="minorHAnsi"/>
          <w:iCs/>
        </w:rPr>
      </w:pPr>
    </w:p>
    <w:p w14:paraId="72D22913" w14:textId="77777777" w:rsidR="00DA5D27" w:rsidRPr="002D395E" w:rsidRDefault="00DA5D27" w:rsidP="00DA5D27">
      <w:pPr>
        <w:wordWrap/>
        <w:adjustRightInd w:val="0"/>
        <w:jc w:val="left"/>
        <w:rPr>
          <w:rFonts w:eastAsiaTheme="minorHAnsi"/>
          <w:b/>
          <w:iCs/>
          <w:lang w:val="en"/>
        </w:rPr>
      </w:pPr>
      <w:r w:rsidRPr="00DA5D27">
        <w:rPr>
          <w:rFonts w:eastAsiaTheme="minorHAnsi"/>
          <w:b/>
          <w:iCs/>
          <w:lang w:val="en"/>
        </w:rPr>
        <w:t>Gyeong-Im Shin</w:t>
      </w:r>
      <w:r>
        <w:rPr>
          <w:rFonts w:eastAsiaTheme="minorHAnsi" w:hint="eastAsia"/>
          <w:b/>
          <w:iCs/>
          <w:lang w:val="en"/>
        </w:rPr>
        <w:t xml:space="preserve">, </w:t>
      </w:r>
      <w:r w:rsidRPr="00DA5D27">
        <w:rPr>
          <w:rFonts w:eastAsiaTheme="minorHAnsi"/>
          <w:b/>
          <w:iCs/>
          <w:lang w:val="en"/>
        </w:rPr>
        <w:t>Sun Young Moon</w:t>
      </w:r>
      <w:r>
        <w:rPr>
          <w:rFonts w:eastAsiaTheme="minorHAnsi" w:hint="eastAsia"/>
          <w:b/>
          <w:iCs/>
          <w:lang w:val="en"/>
        </w:rPr>
        <w:t xml:space="preserve">, </w:t>
      </w:r>
      <w:r w:rsidRPr="00DA5D27">
        <w:rPr>
          <w:rFonts w:eastAsiaTheme="minorHAnsi"/>
          <w:b/>
          <w:iCs/>
          <w:lang w:val="en"/>
        </w:rPr>
        <w:t>Song Yi Jeong</w:t>
      </w:r>
      <w:r>
        <w:rPr>
          <w:rFonts w:eastAsiaTheme="minorHAnsi" w:hint="eastAsia"/>
          <w:b/>
          <w:iCs/>
          <w:lang w:val="en"/>
        </w:rPr>
        <w:t xml:space="preserve">, </w:t>
      </w:r>
      <w:r w:rsidRPr="00DA5D27">
        <w:rPr>
          <w:rFonts w:eastAsiaTheme="minorHAnsi"/>
          <w:b/>
          <w:iCs/>
          <w:lang w:val="en"/>
        </w:rPr>
        <w:t>Myung Geun Ji</w:t>
      </w:r>
      <w:r>
        <w:rPr>
          <w:rFonts w:eastAsiaTheme="minorHAnsi" w:hint="eastAsia"/>
          <w:b/>
          <w:iCs/>
          <w:lang w:val="en"/>
        </w:rPr>
        <w:t xml:space="preserve">, </w:t>
      </w:r>
      <w:r w:rsidRPr="00DA5D27">
        <w:rPr>
          <w:rFonts w:eastAsiaTheme="minorHAnsi"/>
          <w:b/>
          <w:iCs/>
          <w:lang w:val="en"/>
        </w:rPr>
        <w:t>Joon-Yung Cha</w:t>
      </w:r>
      <w:r>
        <w:rPr>
          <w:rFonts w:eastAsiaTheme="minorHAnsi" w:hint="eastAsia"/>
          <w:b/>
          <w:iCs/>
          <w:lang w:val="en"/>
        </w:rPr>
        <w:t xml:space="preserve">, </w:t>
      </w:r>
      <w:r>
        <w:rPr>
          <w:rFonts w:eastAsiaTheme="minorHAnsi"/>
          <w:b/>
          <w:iCs/>
          <w:lang w:val="en"/>
        </w:rPr>
        <w:t>Woe-Yeon Kim</w:t>
      </w:r>
      <w:r w:rsidRPr="002D395E">
        <w:rPr>
          <w:rFonts w:eastAsiaTheme="minorHAnsi" w:hint="eastAsia"/>
          <w:b/>
          <w:iCs/>
          <w:lang w:val="en"/>
        </w:rPr>
        <w:t>.</w:t>
      </w:r>
      <w:r>
        <w:rPr>
          <w:rFonts w:eastAsiaTheme="minorHAnsi" w:hint="eastAsia"/>
          <w:b/>
          <w:iCs/>
          <w:lang w:val="en"/>
        </w:rPr>
        <w:t xml:space="preserve"> </w:t>
      </w:r>
      <w:proofErr w:type="gramStart"/>
      <w:r w:rsidRPr="00DA5D27">
        <w:rPr>
          <w:rFonts w:eastAsiaTheme="minorHAnsi"/>
          <w:b/>
          <w:iCs/>
          <w:lang w:val="en"/>
        </w:rPr>
        <w:t>Production, characterization, and cross-reactivity of a polyclonal antibody against Arabidopsis TARGET OF RAPAMYCIN</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68</w:t>
      </w:r>
    </w:p>
    <w:p w14:paraId="037EAE39" w14:textId="77777777" w:rsidR="00DA5D27" w:rsidRDefault="00DA5D27" w:rsidP="00DA5D27">
      <w:pPr>
        <w:wordWrap/>
        <w:adjustRightInd w:val="0"/>
        <w:jc w:val="left"/>
        <w:rPr>
          <w:rFonts w:eastAsiaTheme="minorHAnsi"/>
          <w:iCs/>
        </w:rPr>
      </w:pPr>
      <w:r w:rsidRPr="00DA5D27">
        <w:rPr>
          <w:rFonts w:eastAsiaTheme="minorHAnsi"/>
          <w:iCs/>
        </w:rPr>
        <w:t xml:space="preserve">TARGET OF RAPAMYCIN (TOR), a member of the phosphatidylinositol 3-kinase-related family of protein kinases, is encoded by a single, large gene and is evolutionarily conserved in all eukaryotes. TOR plays a role as a master regulator that integrates nutrient, energy, and stress </w:t>
      </w:r>
      <w:r w:rsidRPr="00DA5D27">
        <w:rPr>
          <w:rFonts w:eastAsiaTheme="minorHAnsi"/>
          <w:iCs/>
        </w:rPr>
        <w:lastRenderedPageBreak/>
        <w:t xml:space="preserve">signaling to orchestrate development. TOR was first identified in yeast mutant screens, as its </w:t>
      </w:r>
      <w:proofErr w:type="gramStart"/>
      <w:r w:rsidRPr="00DA5D27">
        <w:rPr>
          <w:rFonts w:eastAsiaTheme="minorHAnsi"/>
          <w:iCs/>
        </w:rPr>
        <w:t>mutants</w:t>
      </w:r>
      <w:proofErr w:type="gramEnd"/>
      <w:r w:rsidRPr="00DA5D27">
        <w:rPr>
          <w:rFonts w:eastAsiaTheme="minorHAnsi"/>
          <w:iCs/>
        </w:rPr>
        <w:t xml:space="preserve"> conferred resistance to rapamycin, an antibiotic with immunosuppressive and anticancer activities. In </w:t>
      </w:r>
      <w:r w:rsidRPr="00DA5D27">
        <w:rPr>
          <w:rFonts w:eastAsiaTheme="minorHAnsi"/>
          <w:i/>
          <w:iCs/>
        </w:rPr>
        <w:t>Arabidopsis thaliana</w:t>
      </w:r>
      <w:r w:rsidRPr="00DA5D27">
        <w:rPr>
          <w:rFonts w:eastAsiaTheme="minorHAnsi"/>
          <w:iCs/>
        </w:rPr>
        <w:t>, the loss-of-function </w:t>
      </w:r>
      <w:r w:rsidRPr="00DA5D27">
        <w:rPr>
          <w:rFonts w:eastAsiaTheme="minorHAnsi"/>
          <w:i/>
          <w:iCs/>
        </w:rPr>
        <w:t>tor</w:t>
      </w:r>
      <w:r w:rsidRPr="00DA5D27">
        <w:rPr>
          <w:rFonts w:eastAsiaTheme="minorHAnsi"/>
          <w:iCs/>
        </w:rPr>
        <w:t> mutant displays embryo lethality, but the precise mechanisms of TOR function are still unknown. Moreover, a lack of reliable molecular and biochemical assay tools limits our ability to explore TOR functions in plants. Here, we produced a polyclonal α-TOR antibody using two truncated variants of TOR (1–200 and 1113–1304 amino acids) as antigens because recombinant full-length TOR is challenging to express in </w:t>
      </w:r>
      <w:r w:rsidRPr="00DA5D27">
        <w:rPr>
          <w:rFonts w:eastAsiaTheme="minorHAnsi"/>
          <w:i/>
          <w:iCs/>
        </w:rPr>
        <w:t>Escherichia coli</w:t>
      </w:r>
      <w:r w:rsidRPr="00DA5D27">
        <w:rPr>
          <w:rFonts w:eastAsiaTheme="minorHAnsi"/>
          <w:iCs/>
        </w:rPr>
        <w:t>. Recombinant His-TOR</w:t>
      </w:r>
      <w:r w:rsidRPr="00DA5D27">
        <w:rPr>
          <w:rFonts w:eastAsiaTheme="minorHAnsi"/>
          <w:iCs/>
          <w:vertAlign w:val="superscript"/>
        </w:rPr>
        <w:t>1</w:t>
      </w:r>
      <w:r w:rsidRPr="00DA5D27">
        <w:rPr>
          <w:rFonts w:ascii="바탕" w:eastAsia="바탕" w:hAnsi="바탕" w:cs="바탕" w:hint="eastAsia"/>
          <w:iCs/>
          <w:vertAlign w:val="superscript"/>
        </w:rPr>
        <w:t>−</w:t>
      </w:r>
      <w:r w:rsidRPr="00DA5D27">
        <w:rPr>
          <w:rFonts w:eastAsiaTheme="minorHAnsi"/>
          <w:iCs/>
          <w:vertAlign w:val="superscript"/>
        </w:rPr>
        <w:t>200</w:t>
      </w:r>
      <w:r w:rsidRPr="00DA5D27">
        <w:rPr>
          <w:rFonts w:eastAsiaTheme="minorHAnsi"/>
          <w:iCs/>
        </w:rPr>
        <w:t> and His-TOR</w:t>
      </w:r>
      <w:r w:rsidRPr="00DA5D27">
        <w:rPr>
          <w:rFonts w:eastAsiaTheme="minorHAnsi"/>
          <w:iCs/>
          <w:vertAlign w:val="superscript"/>
        </w:rPr>
        <w:t>1113</w:t>
      </w:r>
      <w:r w:rsidRPr="00DA5D27">
        <w:rPr>
          <w:rFonts w:ascii="바탕" w:eastAsia="바탕" w:hAnsi="바탕" w:cs="바탕" w:hint="eastAsia"/>
          <w:iCs/>
          <w:vertAlign w:val="superscript"/>
        </w:rPr>
        <w:t>−</w:t>
      </w:r>
      <w:r w:rsidRPr="00DA5D27">
        <w:rPr>
          <w:rFonts w:eastAsiaTheme="minorHAnsi"/>
          <w:iCs/>
          <w:vertAlign w:val="superscript"/>
        </w:rPr>
        <w:t>1304</w:t>
      </w:r>
      <w:r w:rsidRPr="00DA5D27">
        <w:rPr>
          <w:rFonts w:eastAsiaTheme="minorHAnsi"/>
          <w:iCs/>
        </w:rPr>
        <w:t> proteins were individually expressed in </w:t>
      </w:r>
      <w:r w:rsidRPr="00DA5D27">
        <w:rPr>
          <w:rFonts w:eastAsiaTheme="minorHAnsi"/>
          <w:i/>
          <w:iCs/>
        </w:rPr>
        <w:t xml:space="preserve">E. </w:t>
      </w:r>
      <w:proofErr w:type="gramStart"/>
      <w:r w:rsidRPr="00DA5D27">
        <w:rPr>
          <w:rFonts w:eastAsiaTheme="minorHAnsi"/>
          <w:i/>
          <w:iCs/>
        </w:rPr>
        <w:t>coli</w:t>
      </w:r>
      <w:proofErr w:type="gramEnd"/>
      <w:r w:rsidRPr="00DA5D27">
        <w:rPr>
          <w:rFonts w:eastAsiaTheme="minorHAnsi"/>
          <w:iCs/>
        </w:rPr>
        <w:t>, and a mixture of proteins (at a 1:1 ratio) was used for immunizing rabbits. Antiserum was purified by an antigen-specific purification method, and the purified polyclonal α-TOR antibody successfully detected endogenous TOR proteins in wild-type Arabidopsis and TOR orthologous in major crop plants, including tomato, maize, and alfalfa. Moreover, our α-TOR antibody is useful for coimmunoprecipitation assays. In summary, we generated a polyclonal α-TOR antibody that detects endogenous TOR in various plant species. Our antibody could be used in future studies to determine the precise molecular mechanisms of TOR, which has largely unknown multifunctional roles in plants.</w:t>
      </w:r>
    </w:p>
    <w:p w14:paraId="2DEE7EF9" w14:textId="77777777" w:rsidR="00DA5D27" w:rsidRDefault="00DA5D27" w:rsidP="00DA5D27">
      <w:pPr>
        <w:wordWrap/>
        <w:adjustRightInd w:val="0"/>
        <w:jc w:val="left"/>
        <w:rPr>
          <w:rFonts w:eastAsiaTheme="minorHAnsi"/>
          <w:iCs/>
        </w:rPr>
      </w:pPr>
    </w:p>
    <w:p w14:paraId="3189EE20" w14:textId="77777777" w:rsidR="00DA5D27" w:rsidRPr="002D395E" w:rsidRDefault="00DA5D27" w:rsidP="00DA5D27">
      <w:pPr>
        <w:wordWrap/>
        <w:adjustRightInd w:val="0"/>
        <w:jc w:val="left"/>
        <w:rPr>
          <w:rFonts w:eastAsiaTheme="minorHAnsi"/>
          <w:b/>
          <w:iCs/>
          <w:lang w:val="en"/>
        </w:rPr>
      </w:pPr>
      <w:r w:rsidRPr="00DA5D27">
        <w:rPr>
          <w:rFonts w:eastAsiaTheme="minorHAnsi"/>
          <w:b/>
          <w:iCs/>
          <w:lang w:val="en"/>
        </w:rPr>
        <w:t>Mohammad Khajavian</w:t>
      </w:r>
      <w:r>
        <w:rPr>
          <w:rFonts w:eastAsiaTheme="minorHAnsi" w:hint="eastAsia"/>
          <w:b/>
          <w:iCs/>
          <w:lang w:val="en"/>
        </w:rPr>
        <w:t xml:space="preserve">, </w:t>
      </w:r>
      <w:r w:rsidRPr="00DA5D27">
        <w:rPr>
          <w:rFonts w:eastAsiaTheme="minorHAnsi"/>
          <w:b/>
          <w:iCs/>
          <w:lang w:val="en"/>
        </w:rPr>
        <w:t>David A. Wood</w:t>
      </w:r>
      <w:r>
        <w:rPr>
          <w:rFonts w:eastAsiaTheme="minorHAnsi" w:hint="eastAsia"/>
          <w:b/>
          <w:iCs/>
          <w:lang w:val="en"/>
        </w:rPr>
        <w:t xml:space="preserve">, </w:t>
      </w:r>
      <w:r w:rsidRPr="00DA5D27">
        <w:rPr>
          <w:rFonts w:eastAsiaTheme="minorHAnsi"/>
          <w:b/>
          <w:iCs/>
          <w:lang w:val="en"/>
        </w:rPr>
        <w:t>Ahmad Hallajsani</w:t>
      </w:r>
      <w:r>
        <w:rPr>
          <w:rFonts w:eastAsiaTheme="minorHAnsi" w:hint="eastAsia"/>
          <w:b/>
          <w:iCs/>
          <w:lang w:val="en"/>
        </w:rPr>
        <w:t xml:space="preserve">, </w:t>
      </w:r>
      <w:r w:rsidRPr="00DA5D27">
        <w:rPr>
          <w:rFonts w:eastAsiaTheme="minorHAnsi"/>
          <w:b/>
          <w:iCs/>
          <w:lang w:val="en"/>
        </w:rPr>
        <w:t>Nasrollah Majidian</w:t>
      </w:r>
      <w:r w:rsidRPr="002D395E">
        <w:rPr>
          <w:rFonts w:eastAsiaTheme="minorHAnsi" w:hint="eastAsia"/>
          <w:b/>
          <w:iCs/>
          <w:lang w:val="en"/>
        </w:rPr>
        <w:t>.</w:t>
      </w:r>
      <w:r>
        <w:rPr>
          <w:rFonts w:eastAsiaTheme="minorHAnsi" w:hint="eastAsia"/>
          <w:b/>
          <w:iCs/>
          <w:lang w:val="en"/>
        </w:rPr>
        <w:t xml:space="preserve"> </w:t>
      </w:r>
      <w:proofErr w:type="gramStart"/>
      <w:r w:rsidRPr="00DA5D27">
        <w:rPr>
          <w:rFonts w:eastAsiaTheme="minorHAnsi"/>
          <w:b/>
          <w:iCs/>
          <w:lang w:val="en"/>
        </w:rPr>
        <w:t>Simultaneous biosorption of nickel and cadmium by the brown algae </w:t>
      </w:r>
      <w:r w:rsidRPr="00DA5D27">
        <w:rPr>
          <w:rFonts w:eastAsiaTheme="minorHAnsi"/>
          <w:b/>
          <w:i/>
          <w:iCs/>
          <w:lang w:val="en"/>
        </w:rPr>
        <w:t>Cystoseria indica</w:t>
      </w:r>
      <w:r w:rsidRPr="00DA5D27">
        <w:rPr>
          <w:rFonts w:eastAsiaTheme="minorHAnsi"/>
          <w:b/>
          <w:iCs/>
          <w:lang w:val="en"/>
        </w:rPr>
        <w:t> characterized by isotherm and kinetic models</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69</w:t>
      </w:r>
    </w:p>
    <w:p w14:paraId="13810909" w14:textId="77777777" w:rsidR="00DA5D27" w:rsidRDefault="00DA5D27" w:rsidP="00DA5D27">
      <w:pPr>
        <w:wordWrap/>
        <w:adjustRightInd w:val="0"/>
        <w:jc w:val="left"/>
        <w:rPr>
          <w:rFonts w:eastAsiaTheme="minorHAnsi"/>
          <w:iCs/>
        </w:rPr>
      </w:pPr>
      <w:r w:rsidRPr="00DA5D27">
        <w:rPr>
          <w:rFonts w:eastAsiaTheme="minorHAnsi"/>
          <w:iCs/>
        </w:rPr>
        <w:t xml:space="preserve">Biosorption is an effective way of extracting heavy metal ions from aqueous solutions of various compositions. The brown </w:t>
      </w:r>
      <w:proofErr w:type="gramStart"/>
      <w:r w:rsidRPr="00DA5D27">
        <w:rPr>
          <w:rFonts w:eastAsiaTheme="minorHAnsi"/>
          <w:iCs/>
        </w:rPr>
        <w:t>algae, </w:t>
      </w:r>
      <w:r w:rsidRPr="00DA5D27">
        <w:rPr>
          <w:rFonts w:eastAsiaTheme="minorHAnsi"/>
          <w:i/>
          <w:iCs/>
        </w:rPr>
        <w:t>Cystoseria indica,</w:t>
      </w:r>
      <w:r w:rsidRPr="00DA5D27">
        <w:rPr>
          <w:rFonts w:eastAsiaTheme="minorHAnsi"/>
          <w:iCs/>
        </w:rPr>
        <w:t> when treated with sodium chloride, demonstrates</w:t>
      </w:r>
      <w:proofErr w:type="gramEnd"/>
      <w:r w:rsidRPr="00DA5D27">
        <w:rPr>
          <w:rFonts w:eastAsiaTheme="minorHAnsi"/>
          <w:iCs/>
        </w:rPr>
        <w:t xml:space="preserve"> significant capacity to extract cadmium and nickel, simultaneously, from aqueous solutions. The batch system was running over wide ranges of initial metal ion concentrations (5–150 mg/L), pH (2–6), adsorbent mass (1–4 g/L), and contact times (20–300 min), at a temperature of 25 °C. The results obtained when applying the system in these conditions exhibit higher removal capacities for cadmium than nickel. The optimal conditions of the biosorption process were found as the adsorbent mass of 1 g/L, initial concentration of adsorbates of 100 mg/L and pH of 6. The equilibrium data obtained are better described by the extended-Freundlich isotherm for nickel and cadmium. The maximum biosorption of nickel and cadmium in binary-metal-component system were 18.17 and 55.34 mg/g, respectively. The kinetic data derived from these experiments were evaluated with pseudo-first-order, pseudo-second-order and intra-particle-diffusion kinetic models. Kinetic examination of the equilibrium data derived from these models suggest that the adsorption of nickel and cadmium both follow the intra-particle-diffusion kinetic model.</w:t>
      </w:r>
    </w:p>
    <w:p w14:paraId="584455B7" w14:textId="77777777" w:rsidR="00DA5D27" w:rsidRDefault="00DA5D27" w:rsidP="00DA5D27">
      <w:pPr>
        <w:wordWrap/>
        <w:adjustRightInd w:val="0"/>
        <w:jc w:val="left"/>
        <w:rPr>
          <w:rFonts w:eastAsiaTheme="minorHAnsi"/>
          <w:iCs/>
        </w:rPr>
      </w:pPr>
    </w:p>
    <w:p w14:paraId="50993734" w14:textId="77777777" w:rsidR="00DA5D27" w:rsidRPr="002D395E" w:rsidRDefault="00DA5D27" w:rsidP="00DA5D27">
      <w:pPr>
        <w:wordWrap/>
        <w:adjustRightInd w:val="0"/>
        <w:jc w:val="left"/>
        <w:rPr>
          <w:rFonts w:eastAsiaTheme="minorHAnsi"/>
          <w:b/>
          <w:iCs/>
          <w:lang w:val="en"/>
        </w:rPr>
      </w:pPr>
      <w:proofErr w:type="gramStart"/>
      <w:r w:rsidRPr="00DA5D27">
        <w:rPr>
          <w:rFonts w:eastAsiaTheme="minorHAnsi"/>
          <w:b/>
          <w:iCs/>
          <w:lang w:val="en"/>
        </w:rPr>
        <w:t>Hyeon Ji Song</w:t>
      </w:r>
      <w:r>
        <w:rPr>
          <w:rFonts w:eastAsiaTheme="minorHAnsi" w:hint="eastAsia"/>
          <w:b/>
          <w:iCs/>
          <w:lang w:val="en"/>
        </w:rPr>
        <w:t xml:space="preserve">, </w:t>
      </w:r>
      <w:r w:rsidRPr="00DA5D27">
        <w:rPr>
          <w:rFonts w:eastAsiaTheme="minorHAnsi"/>
          <w:b/>
          <w:iCs/>
          <w:lang w:val="en"/>
        </w:rPr>
        <w:t>Jin Ho Lee</w:t>
      </w:r>
      <w:r>
        <w:rPr>
          <w:rFonts w:eastAsiaTheme="minorHAnsi" w:hint="eastAsia"/>
          <w:b/>
          <w:iCs/>
          <w:lang w:val="en"/>
        </w:rPr>
        <w:t xml:space="preserve">, </w:t>
      </w:r>
      <w:r w:rsidRPr="00DA5D27">
        <w:rPr>
          <w:rFonts w:eastAsiaTheme="minorHAnsi"/>
          <w:b/>
          <w:iCs/>
          <w:lang w:val="en"/>
        </w:rPr>
        <w:t>Hyun-Cheol Jeong</w:t>
      </w:r>
      <w:r>
        <w:rPr>
          <w:rFonts w:eastAsiaTheme="minorHAnsi" w:hint="eastAsia"/>
          <w:b/>
          <w:iCs/>
          <w:lang w:val="en"/>
        </w:rPr>
        <w:t>, E</w:t>
      </w:r>
      <w:r w:rsidRPr="00DA5D27">
        <w:rPr>
          <w:rFonts w:eastAsiaTheme="minorHAnsi"/>
          <w:b/>
          <w:iCs/>
          <w:lang w:val="en"/>
        </w:rPr>
        <w:t>un-Jung Choi</w:t>
      </w:r>
      <w:r>
        <w:rPr>
          <w:rFonts w:eastAsiaTheme="minorHAnsi" w:hint="eastAsia"/>
          <w:b/>
          <w:iCs/>
          <w:lang w:val="en"/>
        </w:rPr>
        <w:t xml:space="preserve">, </w:t>
      </w:r>
      <w:r w:rsidRPr="00DA5D27">
        <w:rPr>
          <w:rFonts w:eastAsiaTheme="minorHAnsi"/>
          <w:b/>
          <w:iCs/>
          <w:lang w:val="en"/>
        </w:rPr>
        <w:t>Taek-Keun Oh</w:t>
      </w:r>
      <w:r>
        <w:rPr>
          <w:rFonts w:eastAsiaTheme="minorHAnsi" w:hint="eastAsia"/>
          <w:b/>
          <w:iCs/>
          <w:lang w:val="en"/>
        </w:rPr>
        <w:t xml:space="preserve">, </w:t>
      </w:r>
      <w:r w:rsidRPr="00DA5D27">
        <w:rPr>
          <w:rFonts w:eastAsiaTheme="minorHAnsi"/>
          <w:b/>
          <w:iCs/>
          <w:lang w:val="en"/>
        </w:rPr>
        <w:t>Chang-Oh Hong</w:t>
      </w:r>
      <w:r>
        <w:rPr>
          <w:rFonts w:eastAsiaTheme="minorHAnsi" w:hint="eastAsia"/>
          <w:b/>
          <w:iCs/>
          <w:lang w:val="en"/>
        </w:rPr>
        <w:t xml:space="preserve">, </w:t>
      </w:r>
      <w:r w:rsidRPr="00DA5D27">
        <w:rPr>
          <w:rFonts w:eastAsiaTheme="minorHAnsi"/>
          <w:b/>
          <w:iCs/>
          <w:lang w:val="en"/>
        </w:rPr>
        <w:t>Pil Joo Kim</w:t>
      </w:r>
      <w:r w:rsidRPr="002D395E">
        <w:rPr>
          <w:rFonts w:eastAsiaTheme="minorHAnsi" w:hint="eastAsia"/>
          <w:b/>
          <w:iCs/>
          <w:lang w:val="en"/>
        </w:rPr>
        <w:t>.</w:t>
      </w:r>
      <w:proofErr w:type="gramEnd"/>
      <w:r>
        <w:rPr>
          <w:rFonts w:eastAsiaTheme="minorHAnsi" w:hint="eastAsia"/>
          <w:b/>
          <w:iCs/>
          <w:lang w:val="en"/>
        </w:rPr>
        <w:t xml:space="preserve"> </w:t>
      </w:r>
      <w:r w:rsidRPr="00DA5D27">
        <w:rPr>
          <w:rFonts w:eastAsiaTheme="minorHAnsi"/>
          <w:b/>
          <w:iCs/>
          <w:lang w:val="en"/>
        </w:rPr>
        <w:t>Effect of straw incorporation on methane emission in rice paddy: conversion factor and smart straw management</w:t>
      </w:r>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70</w:t>
      </w:r>
    </w:p>
    <w:p w14:paraId="20E7AB0C" w14:textId="77777777" w:rsidR="00DA5D27" w:rsidRDefault="00DA5D27" w:rsidP="00DA5D27">
      <w:pPr>
        <w:wordWrap/>
        <w:adjustRightInd w:val="0"/>
        <w:jc w:val="left"/>
        <w:rPr>
          <w:rFonts w:eastAsiaTheme="minorHAnsi"/>
          <w:iCs/>
        </w:rPr>
      </w:pPr>
      <w:r w:rsidRPr="00DA5D27">
        <w:rPr>
          <w:rFonts w:eastAsiaTheme="minorHAnsi"/>
          <w:iCs/>
        </w:rPr>
        <w:lastRenderedPageBreak/>
        <w:t>Straw incorporation is strongly recommended in rice paddy to improve soil quality and mitigate atmospheric carbon dioxide (CO</w:t>
      </w:r>
      <w:r w:rsidRPr="00DA5D27">
        <w:rPr>
          <w:rFonts w:eastAsiaTheme="minorHAnsi"/>
          <w:iCs/>
          <w:vertAlign w:val="subscript"/>
        </w:rPr>
        <w:t>2</w:t>
      </w:r>
      <w:r w:rsidRPr="00DA5D27">
        <w:rPr>
          <w:rFonts w:eastAsiaTheme="minorHAnsi"/>
          <w:iCs/>
        </w:rPr>
        <w:t>), via increasing soil organic carbon (SOC) stock. However, straw application significantly increased methane (CH</w:t>
      </w:r>
      <w:r w:rsidRPr="00DA5D27">
        <w:rPr>
          <w:rFonts w:eastAsiaTheme="minorHAnsi"/>
          <w:iCs/>
          <w:vertAlign w:val="subscript"/>
        </w:rPr>
        <w:t>4</w:t>
      </w:r>
      <w:r w:rsidRPr="00DA5D27">
        <w:rPr>
          <w:rFonts w:eastAsiaTheme="minorHAnsi"/>
          <w:iCs/>
        </w:rPr>
        <w:t>) emission during rice cultivation, and then its incorporation area was not expanded effectively. To find the reasonable straw management practice which can reduce CH</w:t>
      </w:r>
      <w:r w:rsidRPr="00DA5D27">
        <w:rPr>
          <w:rFonts w:eastAsiaTheme="minorHAnsi"/>
          <w:iCs/>
          <w:vertAlign w:val="subscript"/>
        </w:rPr>
        <w:t>4</w:t>
      </w:r>
      <w:r w:rsidRPr="00DA5D27">
        <w:rPr>
          <w:rFonts w:eastAsiaTheme="minorHAnsi"/>
          <w:iCs/>
        </w:rPr>
        <w:t> emission without productivity damage, the effect of straw incorporation season and method on CH</w:t>
      </w:r>
      <w:r w:rsidRPr="00DA5D27">
        <w:rPr>
          <w:rFonts w:eastAsiaTheme="minorHAnsi"/>
          <w:iCs/>
          <w:vertAlign w:val="subscript"/>
        </w:rPr>
        <w:t>4</w:t>
      </w:r>
      <w:r w:rsidRPr="00DA5D27">
        <w:rPr>
          <w:rFonts w:eastAsiaTheme="minorHAnsi"/>
          <w:iCs/>
        </w:rPr>
        <w:t> emission was investigated at six different textured paddy fields in South Korea for 2 years. A straw was applied right after rice harvesting in autumn, and the other right before rice transplanting in spring. In the autumn application, straw was applied with two different methods: spreading over soil surface or mixing with soil. Straw application significantly increased seasonal CH</w:t>
      </w:r>
      <w:r w:rsidRPr="00DA5D27">
        <w:rPr>
          <w:rFonts w:eastAsiaTheme="minorHAnsi"/>
          <w:iCs/>
          <w:vertAlign w:val="subscript"/>
        </w:rPr>
        <w:t>4</w:t>
      </w:r>
      <w:r w:rsidRPr="00DA5D27">
        <w:rPr>
          <w:rFonts w:eastAsiaTheme="minorHAnsi"/>
          <w:iCs/>
        </w:rPr>
        <w:t> flux by average 28–122% over 197–590 kg CH</w:t>
      </w:r>
      <w:r w:rsidRPr="00DA5D27">
        <w:rPr>
          <w:rFonts w:eastAsiaTheme="minorHAnsi"/>
          <w:iCs/>
          <w:vertAlign w:val="subscript"/>
        </w:rPr>
        <w:t>4</w:t>
      </w:r>
      <w:r w:rsidRPr="00DA5D27">
        <w:rPr>
          <w:rFonts w:eastAsiaTheme="minorHAnsi"/>
          <w:iCs/>
        </w:rPr>
        <w:t> ha</w:t>
      </w:r>
      <w:r w:rsidRPr="00DA5D27">
        <w:rPr>
          <w:rFonts w:ascii="바탕" w:eastAsia="바탕" w:hAnsi="바탕" w:cs="바탕" w:hint="eastAsia"/>
          <w:iCs/>
          <w:vertAlign w:val="superscript"/>
        </w:rPr>
        <w:t>−</w:t>
      </w:r>
      <w:r w:rsidRPr="00DA5D27">
        <w:rPr>
          <w:rFonts w:eastAsiaTheme="minorHAnsi"/>
          <w:iCs/>
          <w:vertAlign w:val="superscript"/>
        </w:rPr>
        <w:t>1</w:t>
      </w:r>
      <w:r w:rsidRPr="00DA5D27">
        <w:rPr>
          <w:rFonts w:eastAsiaTheme="minorHAnsi"/>
          <w:iCs/>
        </w:rPr>
        <w:t> of the no-straw, but its flux showed big difference among straw applications. Fresh straw application before transplanting increased seasonal CH</w:t>
      </w:r>
      <w:r w:rsidRPr="00DA5D27">
        <w:rPr>
          <w:rFonts w:eastAsiaTheme="minorHAnsi"/>
          <w:iCs/>
          <w:vertAlign w:val="subscript"/>
        </w:rPr>
        <w:t>4</w:t>
      </w:r>
      <w:r w:rsidRPr="00DA5D27">
        <w:rPr>
          <w:rFonts w:eastAsiaTheme="minorHAnsi"/>
          <w:iCs/>
        </w:rPr>
        <w:t> flux by approximately 120% over the no-straw, but the autumn application reduced its CH</w:t>
      </w:r>
      <w:r w:rsidRPr="00DA5D27">
        <w:rPr>
          <w:rFonts w:eastAsiaTheme="minorHAnsi"/>
          <w:iCs/>
          <w:vertAlign w:val="subscript"/>
        </w:rPr>
        <w:t>4</w:t>
      </w:r>
      <w:r w:rsidRPr="00DA5D27">
        <w:rPr>
          <w:rFonts w:eastAsiaTheme="minorHAnsi"/>
          <w:iCs/>
        </w:rPr>
        <w:t> flux by 24–43% over 509–1407 kg CH</w:t>
      </w:r>
      <w:r w:rsidRPr="00DA5D27">
        <w:rPr>
          <w:rFonts w:eastAsiaTheme="minorHAnsi"/>
          <w:iCs/>
          <w:vertAlign w:val="subscript"/>
        </w:rPr>
        <w:t>4</w:t>
      </w:r>
      <w:r w:rsidRPr="00DA5D27">
        <w:rPr>
          <w:rFonts w:eastAsiaTheme="minorHAnsi"/>
          <w:iCs/>
        </w:rPr>
        <w:t> ha</w:t>
      </w:r>
      <w:r w:rsidRPr="00DA5D27">
        <w:rPr>
          <w:rFonts w:ascii="바탕" w:eastAsia="바탕" w:hAnsi="바탕" w:cs="바탕" w:hint="eastAsia"/>
          <w:iCs/>
          <w:vertAlign w:val="superscript"/>
        </w:rPr>
        <w:t>−</w:t>
      </w:r>
      <w:r w:rsidRPr="00DA5D27">
        <w:rPr>
          <w:rFonts w:eastAsiaTheme="minorHAnsi"/>
          <w:iCs/>
          <w:vertAlign w:val="superscript"/>
        </w:rPr>
        <w:t>1</w:t>
      </w:r>
      <w:r w:rsidRPr="00DA5D27">
        <w:rPr>
          <w:rFonts w:eastAsiaTheme="minorHAnsi"/>
          <w:iCs/>
        </w:rPr>
        <w:t> of the spring application. In particular, the seasonal CH</w:t>
      </w:r>
      <w:r w:rsidRPr="00DA5D27">
        <w:rPr>
          <w:rFonts w:eastAsiaTheme="minorHAnsi"/>
          <w:iCs/>
          <w:vertAlign w:val="subscript"/>
        </w:rPr>
        <w:t>4</w:t>
      </w:r>
      <w:r w:rsidRPr="00DA5D27">
        <w:rPr>
          <w:rFonts w:eastAsiaTheme="minorHAnsi"/>
          <w:iCs/>
        </w:rPr>
        <w:t> flux was approximately 24% lower in straw mixing with soil after autumn harvesting than 423–855 kg CH</w:t>
      </w:r>
      <w:r w:rsidRPr="00DA5D27">
        <w:rPr>
          <w:rFonts w:eastAsiaTheme="minorHAnsi"/>
          <w:iCs/>
          <w:vertAlign w:val="subscript"/>
        </w:rPr>
        <w:t>4</w:t>
      </w:r>
      <w:r w:rsidRPr="00DA5D27">
        <w:rPr>
          <w:rFonts w:eastAsiaTheme="minorHAnsi"/>
          <w:iCs/>
        </w:rPr>
        <w:t> ha</w:t>
      </w:r>
      <w:r w:rsidRPr="00DA5D27">
        <w:rPr>
          <w:rFonts w:ascii="바탕" w:eastAsia="바탕" w:hAnsi="바탕" w:cs="바탕" w:hint="eastAsia"/>
          <w:iCs/>
          <w:vertAlign w:val="superscript"/>
        </w:rPr>
        <w:t>−</w:t>
      </w:r>
      <w:r w:rsidRPr="00DA5D27">
        <w:rPr>
          <w:rFonts w:eastAsiaTheme="minorHAnsi"/>
          <w:iCs/>
          <w:vertAlign w:val="superscript"/>
        </w:rPr>
        <w:t>1</w:t>
      </w:r>
      <w:r w:rsidRPr="00DA5D27">
        <w:rPr>
          <w:rFonts w:eastAsiaTheme="minorHAnsi"/>
          <w:iCs/>
        </w:rPr>
        <w:t> in straw spreading over surface. However, CH</w:t>
      </w:r>
      <w:r w:rsidRPr="00DA5D27">
        <w:rPr>
          <w:rFonts w:eastAsiaTheme="minorHAnsi"/>
          <w:iCs/>
          <w:vertAlign w:val="subscript"/>
        </w:rPr>
        <w:t>4</w:t>
      </w:r>
      <w:r w:rsidRPr="00DA5D27">
        <w:rPr>
          <w:rFonts w:eastAsiaTheme="minorHAnsi"/>
          <w:iCs/>
        </w:rPr>
        <w:t> fluxes were not significantly discriminated by soil and meteorological properties in the selected condition. Straw application slightly increased rice grain yield by approximately 4% over the no-straw, but rice productivity was not statistically different among straw applications. Spring straw application increased CH</w:t>
      </w:r>
      <w:r w:rsidRPr="00DA5D27">
        <w:rPr>
          <w:rFonts w:eastAsiaTheme="minorHAnsi"/>
          <w:iCs/>
          <w:vertAlign w:val="subscript"/>
        </w:rPr>
        <w:t>4</w:t>
      </w:r>
      <w:r w:rsidRPr="00DA5D27">
        <w:rPr>
          <w:rFonts w:eastAsiaTheme="minorHAnsi"/>
          <w:iCs/>
        </w:rPr>
        <w:t> intensity which means seasonal CH</w:t>
      </w:r>
      <w:r w:rsidRPr="00DA5D27">
        <w:rPr>
          <w:rFonts w:eastAsiaTheme="minorHAnsi"/>
          <w:iCs/>
          <w:vertAlign w:val="subscript"/>
        </w:rPr>
        <w:t>4</w:t>
      </w:r>
      <w:r w:rsidRPr="00DA5D27">
        <w:rPr>
          <w:rFonts w:eastAsiaTheme="minorHAnsi"/>
          <w:iCs/>
        </w:rPr>
        <w:t> flux per grain yield by the maximum 220% over the no-straw. Autumn straw application significantly decreased CH</w:t>
      </w:r>
      <w:r w:rsidRPr="00DA5D27">
        <w:rPr>
          <w:rFonts w:eastAsiaTheme="minorHAnsi"/>
          <w:iCs/>
          <w:vertAlign w:val="subscript"/>
        </w:rPr>
        <w:t>4</w:t>
      </w:r>
      <w:r w:rsidRPr="00DA5D27">
        <w:rPr>
          <w:rFonts w:eastAsiaTheme="minorHAnsi"/>
          <w:iCs/>
        </w:rPr>
        <w:t> intensity by average 24–65% over the spring straw application. In particular, CH</w:t>
      </w:r>
      <w:r w:rsidRPr="00DA5D27">
        <w:rPr>
          <w:rFonts w:eastAsiaTheme="minorHAnsi"/>
          <w:iCs/>
          <w:vertAlign w:val="subscript"/>
        </w:rPr>
        <w:t>4</w:t>
      </w:r>
      <w:r w:rsidRPr="00DA5D27">
        <w:rPr>
          <w:rFonts w:eastAsiaTheme="minorHAnsi"/>
          <w:iCs/>
        </w:rPr>
        <w:t> intensity in straw mixing with soil treatment was not statistically different with the no-straw. Therefore, autumn straw application with mixing inner soil could be a reasonable straw management practice to decrease CH</w:t>
      </w:r>
      <w:r w:rsidRPr="00DA5D27">
        <w:rPr>
          <w:rFonts w:eastAsiaTheme="minorHAnsi"/>
          <w:iCs/>
          <w:vertAlign w:val="subscript"/>
        </w:rPr>
        <w:t>4</w:t>
      </w:r>
      <w:r w:rsidRPr="00DA5D27">
        <w:rPr>
          <w:rFonts w:eastAsiaTheme="minorHAnsi"/>
          <w:iCs/>
        </w:rPr>
        <w:t> emission impact with improving soil productivity.</w:t>
      </w:r>
    </w:p>
    <w:p w14:paraId="7299A713" w14:textId="77777777" w:rsidR="00DA5D27" w:rsidRDefault="00DA5D27" w:rsidP="00DA5D27">
      <w:pPr>
        <w:wordWrap/>
        <w:adjustRightInd w:val="0"/>
        <w:jc w:val="left"/>
        <w:rPr>
          <w:rFonts w:eastAsiaTheme="minorHAnsi"/>
          <w:iCs/>
        </w:rPr>
      </w:pPr>
    </w:p>
    <w:p w14:paraId="0BAB7B31" w14:textId="77777777" w:rsidR="00DA5D27" w:rsidRPr="002D395E" w:rsidRDefault="008603B6" w:rsidP="00DA5D27">
      <w:pPr>
        <w:wordWrap/>
        <w:adjustRightInd w:val="0"/>
        <w:jc w:val="left"/>
        <w:rPr>
          <w:rFonts w:eastAsiaTheme="minorHAnsi"/>
          <w:b/>
          <w:iCs/>
          <w:lang w:val="en"/>
        </w:rPr>
      </w:pPr>
      <w:r w:rsidRPr="008603B6">
        <w:rPr>
          <w:rFonts w:eastAsiaTheme="minorHAnsi"/>
          <w:b/>
          <w:iCs/>
          <w:lang w:val="en"/>
        </w:rPr>
        <w:t>Hyeon Ji Cho</w:t>
      </w:r>
      <w:r>
        <w:rPr>
          <w:rFonts w:eastAsiaTheme="minorHAnsi" w:hint="eastAsia"/>
          <w:b/>
          <w:iCs/>
          <w:lang w:val="en"/>
        </w:rPr>
        <w:t xml:space="preserve">, </w:t>
      </w:r>
      <w:r w:rsidRPr="008603B6">
        <w:rPr>
          <w:rFonts w:eastAsiaTheme="minorHAnsi"/>
          <w:b/>
          <w:iCs/>
          <w:lang w:val="en"/>
        </w:rPr>
        <w:t>Young Han Lee</w:t>
      </w:r>
      <w:r>
        <w:rPr>
          <w:rFonts w:eastAsiaTheme="minorHAnsi" w:hint="eastAsia"/>
          <w:b/>
          <w:iCs/>
          <w:lang w:val="en"/>
        </w:rPr>
        <w:t xml:space="preserve">, </w:t>
      </w:r>
      <w:r w:rsidRPr="008603B6">
        <w:rPr>
          <w:rFonts w:eastAsiaTheme="minorHAnsi"/>
          <w:b/>
          <w:iCs/>
          <w:lang w:val="en"/>
        </w:rPr>
        <w:t>Si-Lim Choi</w:t>
      </w:r>
      <w:r>
        <w:rPr>
          <w:rFonts w:eastAsiaTheme="minorHAnsi" w:hint="eastAsia"/>
          <w:b/>
          <w:iCs/>
          <w:lang w:val="en"/>
        </w:rPr>
        <w:t xml:space="preserve">, </w:t>
      </w:r>
      <w:r w:rsidRPr="008603B6">
        <w:rPr>
          <w:rFonts w:eastAsiaTheme="minorHAnsi"/>
          <w:b/>
          <w:iCs/>
          <w:lang w:val="en"/>
        </w:rPr>
        <w:t>Dong Cheol Seo</w:t>
      </w:r>
      <w:r>
        <w:rPr>
          <w:rFonts w:eastAsiaTheme="minorHAnsi" w:hint="eastAsia"/>
          <w:b/>
          <w:iCs/>
          <w:lang w:val="en"/>
        </w:rPr>
        <w:t xml:space="preserve">, </w:t>
      </w:r>
      <w:r w:rsidRPr="008603B6">
        <w:rPr>
          <w:rFonts w:eastAsiaTheme="minorHAnsi"/>
          <w:b/>
          <w:iCs/>
          <w:lang w:val="en"/>
        </w:rPr>
        <w:t>Sung Ran Min</w:t>
      </w:r>
      <w:r>
        <w:rPr>
          <w:rFonts w:eastAsiaTheme="minorHAnsi" w:hint="eastAsia"/>
          <w:b/>
          <w:iCs/>
          <w:lang w:val="en"/>
        </w:rPr>
        <w:t xml:space="preserve">, </w:t>
      </w:r>
      <w:r w:rsidRPr="008603B6">
        <w:rPr>
          <w:rFonts w:eastAsiaTheme="minorHAnsi"/>
          <w:b/>
          <w:iCs/>
          <w:lang w:val="en"/>
        </w:rPr>
        <w:t>Jae-Young Heo</w:t>
      </w:r>
      <w:r w:rsidR="00DA5D27" w:rsidRPr="002D395E">
        <w:rPr>
          <w:rFonts w:eastAsiaTheme="minorHAnsi" w:hint="eastAsia"/>
          <w:b/>
          <w:iCs/>
          <w:lang w:val="en"/>
        </w:rPr>
        <w:t>.</w:t>
      </w:r>
      <w:r w:rsidR="00DA5D27">
        <w:rPr>
          <w:rFonts w:eastAsiaTheme="minorHAnsi" w:hint="eastAsia"/>
          <w:b/>
          <w:iCs/>
          <w:lang w:val="en"/>
        </w:rPr>
        <w:t xml:space="preserve"> </w:t>
      </w:r>
      <w:proofErr w:type="gramStart"/>
      <w:r w:rsidRPr="008603B6">
        <w:rPr>
          <w:rFonts w:eastAsiaTheme="minorHAnsi"/>
          <w:b/>
          <w:iCs/>
          <w:lang w:val="en"/>
        </w:rPr>
        <w:t>Soil microbial communities of Japanese apricot (</w:t>
      </w:r>
      <w:r w:rsidRPr="008603B6">
        <w:rPr>
          <w:rFonts w:eastAsiaTheme="minorHAnsi"/>
          <w:b/>
          <w:i/>
          <w:iCs/>
          <w:lang w:val="en"/>
        </w:rPr>
        <w:t>Prunus mume</w:t>
      </w:r>
      <w:r w:rsidRPr="008603B6">
        <w:rPr>
          <w:rFonts w:eastAsiaTheme="minorHAnsi"/>
          <w:b/>
          <w:iCs/>
          <w:lang w:val="en"/>
        </w:rPr>
        <w:t>) orchard under organic and conventional management</w:t>
      </w:r>
      <w:r w:rsidR="00DA5D27">
        <w:rPr>
          <w:rFonts w:eastAsiaTheme="minorHAnsi" w:hint="eastAsia"/>
          <w:b/>
          <w:iCs/>
          <w:lang w:val="en"/>
        </w:rPr>
        <w:t>.</w:t>
      </w:r>
      <w:proofErr w:type="gramEnd"/>
      <w:r w:rsidR="00DA5D27">
        <w:rPr>
          <w:rFonts w:eastAsiaTheme="minorHAnsi" w:hint="eastAsia"/>
          <w:b/>
          <w:iCs/>
          <w:lang w:val="en"/>
        </w:rPr>
        <w:t xml:space="preserve"> </w:t>
      </w:r>
      <w:r w:rsidR="00DA5D27" w:rsidRPr="002D395E">
        <w:rPr>
          <w:rFonts w:eastAsiaTheme="minorHAnsi" w:hint="eastAsia"/>
          <w:b/>
          <w:iCs/>
          <w:lang w:val="en"/>
        </w:rPr>
        <w:t xml:space="preserve">(2019) </w:t>
      </w:r>
      <w:r w:rsidR="00DA5D27" w:rsidRPr="002D395E">
        <w:rPr>
          <w:rFonts w:eastAsiaTheme="minorHAnsi"/>
          <w:b/>
          <w:iCs/>
          <w:lang w:val="en"/>
        </w:rPr>
        <w:t>Appl. Biol. Chem. 6</w:t>
      </w:r>
      <w:r w:rsidR="00DA5D27" w:rsidRPr="002D395E">
        <w:rPr>
          <w:rFonts w:eastAsiaTheme="minorHAnsi" w:hint="eastAsia"/>
          <w:b/>
          <w:iCs/>
          <w:lang w:val="en"/>
        </w:rPr>
        <w:t>2</w:t>
      </w:r>
      <w:r w:rsidR="00DA5D27" w:rsidRPr="002D395E">
        <w:rPr>
          <w:rFonts w:eastAsiaTheme="minorHAnsi"/>
          <w:b/>
          <w:iCs/>
          <w:lang w:val="en"/>
        </w:rPr>
        <w:t xml:space="preserve">: </w:t>
      </w:r>
      <w:r>
        <w:rPr>
          <w:rFonts w:eastAsiaTheme="minorHAnsi" w:hint="eastAsia"/>
          <w:b/>
          <w:iCs/>
          <w:lang w:val="en"/>
        </w:rPr>
        <w:t>71</w:t>
      </w:r>
    </w:p>
    <w:p w14:paraId="4CA1C0DF" w14:textId="77777777" w:rsidR="00DA5D27" w:rsidRDefault="008603B6" w:rsidP="00DA5D27">
      <w:pPr>
        <w:wordWrap/>
        <w:adjustRightInd w:val="0"/>
        <w:jc w:val="left"/>
        <w:rPr>
          <w:rFonts w:eastAsiaTheme="minorHAnsi"/>
          <w:iCs/>
        </w:rPr>
      </w:pPr>
      <w:r w:rsidRPr="008603B6">
        <w:rPr>
          <w:rFonts w:eastAsiaTheme="minorHAnsi"/>
          <w:iCs/>
        </w:rPr>
        <w:t xml:space="preserve">Organic farming has positive effects on soil microbial population, process, and activity. To examine effects of two different management methods (organic farming vs. conventional farming) on the cultivation of Japanese apricot, contents of fatty acid methyl ester (FAME), total glomalin, and soil chemical properties were analyzed and compared. The organic farming practice resulted in significantly higher contents of organic matter, total FAME, total bacteria, Gram-negative bacteria, arbuscular mycorrhizal fungi, and total glomalin than the conventional farming practice. Soil organic matter showed positive correlation with contents of soil microbial biomass, total bacteria, total glomalin, Gram-positive bacteria, Gram-negative bacteria, actinomycetes, and arbuscular mycorrhizal fungi. In 2018, the organic farming practice resulted in lower ratios of cy17:0 and 16:1ω7c than the conventional farming practice, indicating that microbial stress was reduced by the input of organic fertilizer into soil. Based on principal component analyses (PCA) of soil </w:t>
      </w:r>
      <w:r w:rsidRPr="008603B6">
        <w:rPr>
          <w:rFonts w:eastAsiaTheme="minorHAnsi"/>
          <w:iCs/>
        </w:rPr>
        <w:lastRenderedPageBreak/>
        <w:t>microbial communities, ratios of cy17:0 to 16:1ω7c in orchid soil can be used as microbial indicators to distinguish organically farmed orchard soil from conventionally farmed orchard soil.</w:t>
      </w:r>
    </w:p>
    <w:p w14:paraId="7470FC15" w14:textId="77777777" w:rsidR="002A33AB" w:rsidRPr="002D395E" w:rsidRDefault="002A33AB" w:rsidP="002A33AB">
      <w:pPr>
        <w:wordWrap/>
        <w:adjustRightInd w:val="0"/>
        <w:jc w:val="left"/>
        <w:rPr>
          <w:rFonts w:eastAsiaTheme="minorHAnsi"/>
          <w:b/>
          <w:iCs/>
          <w:lang w:val="en"/>
        </w:rPr>
      </w:pPr>
      <w:r w:rsidRPr="002A33AB">
        <w:rPr>
          <w:rFonts w:eastAsiaTheme="minorHAnsi"/>
          <w:b/>
          <w:iCs/>
          <w:lang w:val="en"/>
        </w:rPr>
        <w:t>Peng Lu</w:t>
      </w:r>
      <w:r>
        <w:rPr>
          <w:rFonts w:eastAsiaTheme="minorHAnsi" w:hint="eastAsia"/>
          <w:b/>
          <w:iCs/>
          <w:lang w:val="en"/>
        </w:rPr>
        <w:t xml:space="preserve">, </w:t>
      </w:r>
      <w:r w:rsidRPr="002A33AB">
        <w:rPr>
          <w:rFonts w:eastAsiaTheme="minorHAnsi"/>
          <w:b/>
          <w:iCs/>
          <w:lang w:val="en"/>
        </w:rPr>
        <w:t>Hong-ming Liu</w:t>
      </w:r>
      <w:r>
        <w:rPr>
          <w:rFonts w:eastAsiaTheme="minorHAnsi" w:hint="eastAsia"/>
          <w:b/>
          <w:iCs/>
          <w:lang w:val="en"/>
        </w:rPr>
        <w:t xml:space="preserve">, </w:t>
      </w:r>
      <w:r w:rsidRPr="002A33AB">
        <w:rPr>
          <w:rFonts w:eastAsiaTheme="minorHAnsi"/>
          <w:b/>
          <w:iCs/>
          <w:lang w:val="en"/>
        </w:rPr>
        <w:t>Ai-min Liu</w:t>
      </w:r>
      <w:r>
        <w:rPr>
          <w:rFonts w:eastAsiaTheme="minorHAnsi" w:hint="eastAsia"/>
          <w:b/>
          <w:iCs/>
          <w:lang w:val="en"/>
        </w:rPr>
        <w:t>.</w:t>
      </w:r>
      <w:r w:rsidRPr="002A33AB">
        <w:rPr>
          <w:rFonts w:ascii="Georgia" w:eastAsia="굴림" w:hAnsi="Georgia" w:cs="굴림"/>
          <w:color w:val="333333"/>
          <w:spacing w:val="2"/>
          <w:kern w:val="36"/>
          <w:sz w:val="48"/>
          <w:szCs w:val="48"/>
          <w:lang w:val="en"/>
        </w:rPr>
        <w:t xml:space="preserve"> </w:t>
      </w:r>
      <w:r w:rsidRPr="002A33AB">
        <w:rPr>
          <w:rFonts w:eastAsiaTheme="minorHAnsi"/>
          <w:b/>
          <w:iCs/>
          <w:lang w:val="en"/>
        </w:rPr>
        <w:t>Biodegradation of dicofol by </w:t>
      </w:r>
      <w:r w:rsidRPr="002A33AB">
        <w:rPr>
          <w:rFonts w:eastAsiaTheme="minorHAnsi"/>
          <w:b/>
          <w:i/>
          <w:iCs/>
          <w:lang w:val="en"/>
        </w:rPr>
        <w:t>Microbacterium</w:t>
      </w:r>
      <w:r w:rsidRPr="002A33AB">
        <w:rPr>
          <w:rFonts w:eastAsiaTheme="minorHAnsi"/>
          <w:b/>
          <w:iCs/>
          <w:lang w:val="en"/>
        </w:rPr>
        <w:t> sp. D-2 isolated from pesticide-contaminated agricultural soil</w:t>
      </w:r>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72</w:t>
      </w:r>
    </w:p>
    <w:p w14:paraId="2D83A000" w14:textId="77777777" w:rsidR="002A33AB" w:rsidRDefault="002A33AB" w:rsidP="00DA5D27">
      <w:pPr>
        <w:wordWrap/>
        <w:adjustRightInd w:val="0"/>
        <w:jc w:val="left"/>
        <w:rPr>
          <w:rFonts w:eastAsiaTheme="minorHAnsi"/>
          <w:iCs/>
        </w:rPr>
      </w:pPr>
      <w:r w:rsidRPr="002A33AB">
        <w:rPr>
          <w:rFonts w:eastAsiaTheme="minorHAnsi"/>
          <w:iCs/>
        </w:rPr>
        <w:t>Dicofol is an organochlorine insecticide widely used to prevent pests worldwide. Consequently, serious environmental problems have arisen from the application of dicofol. Bioremediation is an effective solution for dicofol persistence in the environment. In this study, a bacterial strain D-2, identified to genus </w:t>
      </w:r>
      <w:r w:rsidRPr="002A33AB">
        <w:rPr>
          <w:rFonts w:eastAsiaTheme="minorHAnsi"/>
          <w:i/>
          <w:iCs/>
        </w:rPr>
        <w:t>Microbacterium,</w:t>
      </w:r>
      <w:r w:rsidRPr="002A33AB">
        <w:rPr>
          <w:rFonts w:eastAsiaTheme="minorHAnsi"/>
          <w:iCs/>
        </w:rPr>
        <w:t> capable of degrading dicofol was isolated from dicofol-contaminated agricultural soil. This represents the first dicofol degrading bacterium isolated from this genus. </w:t>
      </w:r>
      <w:r w:rsidRPr="002A33AB">
        <w:rPr>
          <w:rFonts w:eastAsiaTheme="minorHAnsi"/>
          <w:i/>
          <w:iCs/>
        </w:rPr>
        <w:t>Microbacterium</w:t>
      </w:r>
      <w:r w:rsidRPr="002A33AB">
        <w:rPr>
          <w:rFonts w:eastAsiaTheme="minorHAnsi"/>
          <w:iCs/>
        </w:rPr>
        <w:t> sp. D-2 degraded 50 mg/L dicofol within 24 h at a rate of 85.1%. Dicofol was dechlorinated by D-2 and the further degradation metabolite was indentified as p</w:t>
      </w:r>
      <w:proofErr w:type="gramStart"/>
      <w:r w:rsidRPr="002A33AB">
        <w:rPr>
          <w:rFonts w:eastAsiaTheme="minorHAnsi"/>
          <w:iCs/>
        </w:rPr>
        <w:t>,p</w:t>
      </w:r>
      <w:proofErr w:type="gramEnd"/>
      <w:r w:rsidRPr="002A33AB">
        <w:rPr>
          <w:rFonts w:eastAsiaTheme="minorHAnsi"/>
          <w:iCs/>
        </w:rPr>
        <w:t>′-dichlorobenzophenone(DCBP). Soils inoculated with </w:t>
      </w:r>
      <w:r w:rsidRPr="002A33AB">
        <w:rPr>
          <w:rFonts w:eastAsiaTheme="minorHAnsi"/>
          <w:i/>
          <w:iCs/>
        </w:rPr>
        <w:t>Microbacterium</w:t>
      </w:r>
      <w:r w:rsidRPr="002A33AB">
        <w:rPr>
          <w:rFonts w:eastAsiaTheme="minorHAnsi"/>
          <w:iCs/>
        </w:rPr>
        <w:t> sp. D-2 degraded 81.9% of the dicofol, while soils without D-2 only degraded 20.5% of the dicofol present. This finding suggests that strain D-2 has great potential in bioremediation of dicofol-contaminated soils.</w:t>
      </w:r>
    </w:p>
    <w:p w14:paraId="2D9DE8E8" w14:textId="77777777" w:rsidR="002A33AB" w:rsidRDefault="002A33AB" w:rsidP="00DA5D27">
      <w:pPr>
        <w:wordWrap/>
        <w:adjustRightInd w:val="0"/>
        <w:jc w:val="left"/>
        <w:rPr>
          <w:rFonts w:eastAsiaTheme="minorHAnsi"/>
          <w:iCs/>
        </w:rPr>
      </w:pPr>
    </w:p>
    <w:p w14:paraId="1DFCDC02" w14:textId="77777777" w:rsidR="002A33AB" w:rsidRPr="002D395E" w:rsidRDefault="002A33AB" w:rsidP="002A33AB">
      <w:pPr>
        <w:wordWrap/>
        <w:adjustRightInd w:val="0"/>
        <w:jc w:val="left"/>
        <w:rPr>
          <w:rFonts w:eastAsiaTheme="minorHAnsi"/>
          <w:b/>
          <w:iCs/>
          <w:lang w:val="en"/>
        </w:rPr>
      </w:pPr>
      <w:proofErr w:type="gramStart"/>
      <w:r w:rsidRPr="002A33AB">
        <w:rPr>
          <w:rFonts w:eastAsiaTheme="minorHAnsi"/>
          <w:b/>
          <w:iCs/>
          <w:lang w:val="en"/>
        </w:rPr>
        <w:t>Sung Jong Lee</w:t>
      </w:r>
      <w:r>
        <w:rPr>
          <w:rFonts w:eastAsiaTheme="minorHAnsi" w:hint="eastAsia"/>
          <w:b/>
          <w:iCs/>
          <w:lang w:val="en"/>
        </w:rPr>
        <w:t xml:space="preserve">, </w:t>
      </w:r>
      <w:r w:rsidRPr="002A33AB">
        <w:rPr>
          <w:rFonts w:eastAsiaTheme="minorHAnsi"/>
          <w:b/>
          <w:iCs/>
          <w:lang w:val="en"/>
        </w:rPr>
        <w:t>Hong Joo Ha</w:t>
      </w:r>
      <w:r>
        <w:rPr>
          <w:rFonts w:eastAsiaTheme="minorHAnsi" w:hint="eastAsia"/>
          <w:b/>
          <w:iCs/>
          <w:lang w:val="en"/>
        </w:rPr>
        <w:t xml:space="preserve">, </w:t>
      </w:r>
      <w:r w:rsidRPr="002A33AB">
        <w:rPr>
          <w:rFonts w:eastAsiaTheme="minorHAnsi"/>
          <w:b/>
          <w:iCs/>
          <w:lang w:val="en"/>
        </w:rPr>
        <w:t>Eun Hea Jho</w:t>
      </w:r>
      <w:r>
        <w:rPr>
          <w:rFonts w:eastAsiaTheme="minorHAnsi" w:hint="eastAsia"/>
          <w:b/>
          <w:iCs/>
          <w:lang w:val="en"/>
        </w:rPr>
        <w:t>.</w:t>
      </w:r>
      <w:proofErr w:type="gramEnd"/>
      <w:r w:rsidRPr="002A33AB">
        <w:rPr>
          <w:rFonts w:ascii="Georgia" w:eastAsia="굴림" w:hAnsi="Georgia" w:cs="굴림"/>
          <w:color w:val="333333"/>
          <w:spacing w:val="2"/>
          <w:kern w:val="36"/>
          <w:sz w:val="48"/>
          <w:szCs w:val="48"/>
          <w:lang w:val="en"/>
        </w:rPr>
        <w:t xml:space="preserve"> </w:t>
      </w:r>
      <w:r w:rsidRPr="002A33AB">
        <w:rPr>
          <w:rFonts w:eastAsiaTheme="minorHAnsi"/>
          <w:b/>
          <w:iCs/>
          <w:lang w:val="en"/>
        </w:rPr>
        <w:t>Assessing ecotoxicological effects of 2,3,7,8-TCDD, 1,2,3,7,8-PeCDD, and 2,3,4,7,8-PeCDF in soil using </w:t>
      </w:r>
      <w:r w:rsidRPr="002A33AB">
        <w:rPr>
          <w:rFonts w:eastAsiaTheme="minorHAnsi"/>
          <w:b/>
          <w:i/>
          <w:iCs/>
          <w:lang w:val="en"/>
        </w:rPr>
        <w:t>Allivibrio fischeri</w:t>
      </w:r>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73</w:t>
      </w:r>
    </w:p>
    <w:p w14:paraId="0890F665" w14:textId="77777777" w:rsidR="002A33AB" w:rsidRDefault="002A33AB" w:rsidP="002A33AB">
      <w:pPr>
        <w:wordWrap/>
        <w:adjustRightInd w:val="0"/>
        <w:jc w:val="left"/>
        <w:rPr>
          <w:rFonts w:eastAsiaTheme="minorHAnsi"/>
          <w:iCs/>
        </w:rPr>
      </w:pPr>
      <w:r w:rsidRPr="002A33AB">
        <w:rPr>
          <w:rFonts w:eastAsiaTheme="minorHAnsi"/>
          <w:iCs/>
        </w:rPr>
        <w:t xml:space="preserve">The toxic </w:t>
      </w:r>
      <w:proofErr w:type="gramStart"/>
      <w:r w:rsidRPr="002A33AB">
        <w:rPr>
          <w:rFonts w:eastAsiaTheme="minorHAnsi"/>
          <w:iCs/>
        </w:rPr>
        <w:t>effect of dioxins and dioxin-like compounds have</w:t>
      </w:r>
      <w:proofErr w:type="gramEnd"/>
      <w:r w:rsidRPr="002A33AB">
        <w:rPr>
          <w:rFonts w:eastAsiaTheme="minorHAnsi"/>
          <w:iCs/>
        </w:rPr>
        <w:t xml:space="preserve"> largely been studied using in vivo techniques; however, in vivo studies can be limited when rapid screening is required. Microtox</w:t>
      </w:r>
      <w:r w:rsidRPr="002A33AB">
        <w:rPr>
          <w:rFonts w:eastAsiaTheme="minorHAnsi"/>
          <w:iCs/>
          <w:vertAlign w:val="superscript"/>
        </w:rPr>
        <w:t>®</w:t>
      </w:r>
      <w:r w:rsidRPr="002A33AB">
        <w:rPr>
          <w:rFonts w:eastAsiaTheme="minorHAnsi"/>
          <w:iCs/>
        </w:rPr>
        <w:t> can be used as a rapid ecotoxicity assessment tool for dioxins in the environment, but studies on the assessment of dioxins and dioxin-like compounds using bioluminescent bacteria </w:t>
      </w:r>
      <w:r w:rsidRPr="002A33AB">
        <w:rPr>
          <w:rFonts w:eastAsiaTheme="minorHAnsi"/>
          <w:i/>
          <w:iCs/>
        </w:rPr>
        <w:t>Allivibrio fischeri</w:t>
      </w:r>
      <w:r w:rsidRPr="002A33AB">
        <w:rPr>
          <w:rFonts w:eastAsiaTheme="minorHAnsi"/>
          <w:iCs/>
        </w:rPr>
        <w:t> are limited. This study investigated the potential of using </w:t>
      </w:r>
      <w:r w:rsidRPr="002A33AB">
        <w:rPr>
          <w:rFonts w:eastAsiaTheme="minorHAnsi"/>
          <w:i/>
          <w:iCs/>
        </w:rPr>
        <w:t>A. fischeri</w:t>
      </w:r>
      <w:r w:rsidRPr="002A33AB">
        <w:rPr>
          <w:rFonts w:eastAsiaTheme="minorHAnsi"/>
          <w:iCs/>
        </w:rPr>
        <w:t> for assessing different dioxins and dioxin-like compounds, and the toxic effects of soils contaminated with dioxins and dioxin-like compounds were tested using different fractions of dioxins in soil to determine the appropriate way of assessing the toxic effects of contaminated soils. The results show that </w:t>
      </w:r>
      <w:r w:rsidRPr="002A33AB">
        <w:rPr>
          <w:rFonts w:eastAsiaTheme="minorHAnsi"/>
          <w:i/>
          <w:iCs/>
        </w:rPr>
        <w:t>A. fischeri</w:t>
      </w:r>
      <w:r w:rsidRPr="002A33AB">
        <w:rPr>
          <w:rFonts w:eastAsiaTheme="minorHAnsi"/>
          <w:iCs/>
        </w:rPr>
        <w:t> can potentially be used as a test species for rapidly evaluating toxic effects of dioxins and dioxin-like compounds in the environment. With the soil used in this study, the toxic effects of the water extracts (i.e., mobile fraction of dioxins) and the soil slurries (i.e., bioavailable fraction of dioxins) were similar to that of the controls. This suggests that the toxicity assessment of the organic extracts (i.e., total amount of dioxins) can be inappropriate in a managerial perspective, as the mobile or bioavailable fraction of contaminants in soils is often more of concern than the total amount of contaminants present in soils. Overall, when </w:t>
      </w:r>
      <w:r w:rsidRPr="002A33AB">
        <w:rPr>
          <w:rFonts w:eastAsiaTheme="minorHAnsi"/>
          <w:i/>
          <w:iCs/>
        </w:rPr>
        <w:t>A. fischeri</w:t>
      </w:r>
      <w:r w:rsidRPr="002A33AB">
        <w:rPr>
          <w:rFonts w:eastAsiaTheme="minorHAnsi"/>
          <w:iCs/>
        </w:rPr>
        <w:t xml:space="preserve"> are to be used for a rapid toxicity </w:t>
      </w:r>
      <w:proofErr w:type="gramStart"/>
      <w:r w:rsidRPr="002A33AB">
        <w:rPr>
          <w:rFonts w:eastAsiaTheme="minorHAnsi"/>
          <w:iCs/>
        </w:rPr>
        <w:t>assessment of dioxins-contaminated soils, different fractions of dioxins need</w:t>
      </w:r>
      <w:proofErr w:type="gramEnd"/>
      <w:r w:rsidRPr="002A33AB">
        <w:rPr>
          <w:rFonts w:eastAsiaTheme="minorHAnsi"/>
          <w:iCs/>
        </w:rPr>
        <w:t xml:space="preserve"> to be assessed for better management of the contaminated soils.</w:t>
      </w:r>
    </w:p>
    <w:p w14:paraId="3C4946FA" w14:textId="77777777" w:rsidR="002A33AB" w:rsidRDefault="002A33AB" w:rsidP="002A33AB">
      <w:pPr>
        <w:wordWrap/>
        <w:adjustRightInd w:val="0"/>
        <w:jc w:val="left"/>
        <w:rPr>
          <w:rFonts w:eastAsiaTheme="minorHAnsi"/>
          <w:iCs/>
        </w:rPr>
      </w:pPr>
    </w:p>
    <w:p w14:paraId="6234A6D5" w14:textId="77777777" w:rsidR="002A33AB" w:rsidRPr="002D395E" w:rsidRDefault="002A33AB" w:rsidP="002A33AB">
      <w:pPr>
        <w:wordWrap/>
        <w:adjustRightInd w:val="0"/>
        <w:jc w:val="left"/>
        <w:rPr>
          <w:rFonts w:eastAsiaTheme="minorHAnsi"/>
          <w:b/>
          <w:iCs/>
          <w:lang w:val="en"/>
        </w:rPr>
      </w:pPr>
      <w:r w:rsidRPr="002A33AB">
        <w:rPr>
          <w:rFonts w:eastAsiaTheme="minorHAnsi"/>
          <w:b/>
          <w:iCs/>
          <w:lang w:val="en"/>
        </w:rPr>
        <w:t>Ki-Beom Moon</w:t>
      </w:r>
      <w:r>
        <w:rPr>
          <w:rFonts w:eastAsiaTheme="minorHAnsi" w:hint="eastAsia"/>
          <w:b/>
          <w:iCs/>
          <w:lang w:val="en"/>
        </w:rPr>
        <w:t xml:space="preserve">, </w:t>
      </w:r>
      <w:r w:rsidRPr="002A33AB">
        <w:rPr>
          <w:rFonts w:eastAsiaTheme="minorHAnsi"/>
          <w:b/>
          <w:iCs/>
          <w:lang w:val="en"/>
        </w:rPr>
        <w:t>Hyunjun Ko</w:t>
      </w:r>
      <w:r>
        <w:rPr>
          <w:rFonts w:eastAsiaTheme="minorHAnsi" w:hint="eastAsia"/>
          <w:b/>
          <w:iCs/>
          <w:lang w:val="en"/>
        </w:rPr>
        <w:t xml:space="preserve">, </w:t>
      </w:r>
      <w:r w:rsidRPr="002A33AB">
        <w:rPr>
          <w:rFonts w:eastAsiaTheme="minorHAnsi"/>
          <w:b/>
          <w:iCs/>
          <w:lang w:val="en"/>
        </w:rPr>
        <w:t>Ji-Sun Park</w:t>
      </w:r>
      <w:r>
        <w:rPr>
          <w:rFonts w:eastAsiaTheme="minorHAnsi" w:hint="eastAsia"/>
          <w:b/>
          <w:iCs/>
          <w:lang w:val="en"/>
        </w:rPr>
        <w:t xml:space="preserve">, </w:t>
      </w:r>
      <w:r w:rsidRPr="002A33AB">
        <w:rPr>
          <w:rFonts w:eastAsiaTheme="minorHAnsi"/>
          <w:b/>
          <w:iCs/>
          <w:lang w:val="en"/>
        </w:rPr>
        <w:t>Jung-Hoon Sohn</w:t>
      </w:r>
      <w:r>
        <w:rPr>
          <w:rFonts w:eastAsiaTheme="minorHAnsi" w:hint="eastAsia"/>
          <w:b/>
          <w:iCs/>
          <w:lang w:val="en"/>
        </w:rPr>
        <w:t xml:space="preserve">, </w:t>
      </w:r>
      <w:r w:rsidRPr="002A33AB">
        <w:rPr>
          <w:rFonts w:eastAsiaTheme="minorHAnsi"/>
          <w:b/>
          <w:iCs/>
          <w:lang w:val="en"/>
        </w:rPr>
        <w:t>Hye-Sun Cho</w:t>
      </w:r>
      <w:r>
        <w:rPr>
          <w:rFonts w:eastAsiaTheme="minorHAnsi" w:hint="eastAsia"/>
          <w:b/>
          <w:iCs/>
          <w:lang w:val="en"/>
        </w:rPr>
        <w:t xml:space="preserve">, </w:t>
      </w:r>
      <w:r w:rsidRPr="002A33AB">
        <w:rPr>
          <w:rFonts w:eastAsiaTheme="minorHAnsi"/>
          <w:b/>
          <w:iCs/>
          <w:lang w:val="en"/>
        </w:rPr>
        <w:t>Youn-il Park</w:t>
      </w:r>
      <w:r>
        <w:rPr>
          <w:rFonts w:eastAsiaTheme="minorHAnsi" w:hint="eastAsia"/>
          <w:b/>
          <w:iCs/>
          <w:lang w:val="en"/>
        </w:rPr>
        <w:t xml:space="preserve">, </w:t>
      </w:r>
      <w:r w:rsidRPr="002A33AB">
        <w:rPr>
          <w:rFonts w:eastAsiaTheme="minorHAnsi"/>
          <w:b/>
          <w:iCs/>
          <w:lang w:val="en"/>
        </w:rPr>
        <w:t>Hyun-Soon Kim</w:t>
      </w:r>
      <w:r>
        <w:rPr>
          <w:rFonts w:eastAsiaTheme="minorHAnsi" w:hint="eastAsia"/>
          <w:b/>
          <w:iCs/>
          <w:lang w:val="en"/>
        </w:rPr>
        <w:t xml:space="preserve">, </w:t>
      </w:r>
      <w:r w:rsidRPr="002A33AB">
        <w:rPr>
          <w:rFonts w:eastAsiaTheme="minorHAnsi"/>
          <w:b/>
          <w:iCs/>
          <w:lang w:val="en"/>
        </w:rPr>
        <w:t>Jae-Heung Jeon</w:t>
      </w:r>
      <w:r>
        <w:rPr>
          <w:rFonts w:eastAsiaTheme="minorHAnsi" w:hint="eastAsia"/>
          <w:b/>
          <w:iCs/>
          <w:lang w:val="en"/>
        </w:rPr>
        <w:t>.</w:t>
      </w:r>
      <w:r w:rsidRPr="002A33AB">
        <w:rPr>
          <w:rFonts w:ascii="Georgia" w:eastAsia="굴림" w:hAnsi="Georgia" w:cs="굴림"/>
          <w:color w:val="333333"/>
          <w:spacing w:val="2"/>
          <w:kern w:val="36"/>
          <w:sz w:val="48"/>
          <w:szCs w:val="48"/>
          <w:lang w:val="en"/>
        </w:rPr>
        <w:t xml:space="preserve"> </w:t>
      </w:r>
      <w:proofErr w:type="gramStart"/>
      <w:r w:rsidRPr="002A33AB">
        <w:rPr>
          <w:rFonts w:eastAsiaTheme="minorHAnsi"/>
          <w:b/>
          <w:iCs/>
          <w:lang w:val="en"/>
        </w:rPr>
        <w:t>Expression of Jerusalem artichoke (</w:t>
      </w:r>
      <w:r w:rsidRPr="002A33AB">
        <w:rPr>
          <w:rFonts w:eastAsiaTheme="minorHAnsi"/>
          <w:b/>
          <w:i/>
          <w:iCs/>
          <w:lang w:val="en"/>
        </w:rPr>
        <w:t>Helianthus tuberosus</w:t>
      </w:r>
      <w:r w:rsidRPr="002A33AB">
        <w:rPr>
          <w:rFonts w:eastAsiaTheme="minorHAnsi"/>
          <w:b/>
          <w:iCs/>
          <w:lang w:val="en"/>
        </w:rPr>
        <w:t> L.) fructosyltransferases, and high fructan accumulation in potato tubers</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 xml:space="preserve">Appl. Biol. </w:t>
      </w:r>
      <w:r w:rsidRPr="002D395E">
        <w:rPr>
          <w:rFonts w:eastAsiaTheme="minorHAnsi"/>
          <w:b/>
          <w:iCs/>
          <w:lang w:val="en"/>
        </w:rPr>
        <w:lastRenderedPageBreak/>
        <w:t>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74</w:t>
      </w:r>
    </w:p>
    <w:p w14:paraId="18F11432" w14:textId="02A181FC" w:rsidR="002A33AB" w:rsidRDefault="002A33AB" w:rsidP="002A33AB">
      <w:pPr>
        <w:wordWrap/>
        <w:adjustRightInd w:val="0"/>
        <w:jc w:val="left"/>
        <w:rPr>
          <w:rFonts w:eastAsiaTheme="minorHAnsi"/>
          <w:iCs/>
        </w:rPr>
      </w:pPr>
      <w:r w:rsidRPr="002A33AB">
        <w:rPr>
          <w:rFonts w:eastAsiaTheme="minorHAnsi"/>
          <w:iCs/>
        </w:rPr>
        <w:t>Fructans are polymers of fructose that are present as storage carbohydrates in various plants. Jerusalem artichoke (</w:t>
      </w:r>
      <w:r w:rsidRPr="002A33AB">
        <w:rPr>
          <w:rFonts w:eastAsiaTheme="minorHAnsi"/>
          <w:i/>
          <w:iCs/>
        </w:rPr>
        <w:t>Helianthus tuberosus</w:t>
      </w:r>
      <w:r w:rsidRPr="002A33AB">
        <w:rPr>
          <w:rFonts w:eastAsiaTheme="minorHAnsi"/>
          <w:iCs/>
        </w:rPr>
        <w:t> L.) contains a high amount of inulin. Two enzymes are involved in inulin biosynthesis. The sucrose</w:t>
      </w:r>
      <w:proofErr w:type="gramStart"/>
      <w:r w:rsidRPr="002A33AB">
        <w:rPr>
          <w:rFonts w:eastAsiaTheme="minorHAnsi"/>
          <w:iCs/>
        </w:rPr>
        <w:t>:sucrose</w:t>
      </w:r>
      <w:proofErr w:type="gramEnd"/>
      <w:r w:rsidRPr="002A33AB">
        <w:rPr>
          <w:rFonts w:eastAsiaTheme="minorHAnsi"/>
          <w:iCs/>
        </w:rPr>
        <w:t xml:space="preserve"> 1-fructosyltransferase (1-SST) enzyme mainly catalyzes the synthesis of 1-kestose from sucrose. In the next step, fructan</w:t>
      </w:r>
      <w:proofErr w:type="gramStart"/>
      <w:r w:rsidRPr="002A33AB">
        <w:rPr>
          <w:rFonts w:eastAsiaTheme="minorHAnsi"/>
          <w:iCs/>
        </w:rPr>
        <w:t>:fructan</w:t>
      </w:r>
      <w:proofErr w:type="gramEnd"/>
      <w:r w:rsidRPr="002A33AB">
        <w:rPr>
          <w:rFonts w:eastAsiaTheme="minorHAnsi"/>
          <w:iCs/>
        </w:rPr>
        <w:t xml:space="preserve"> 1-fructosyltransferase (1-FFT) catalyzes the synthesis of inulin from 1-kestose. In this study, the </w:t>
      </w:r>
      <w:r w:rsidRPr="002A33AB">
        <w:rPr>
          <w:rFonts w:eastAsiaTheme="minorHAnsi"/>
          <w:i/>
          <w:iCs/>
        </w:rPr>
        <w:t>Ht1</w:t>
      </w:r>
      <w:r w:rsidRPr="002A33AB">
        <w:rPr>
          <w:rFonts w:eastAsiaTheme="minorHAnsi"/>
          <w:iCs/>
        </w:rPr>
        <w:t>-</w:t>
      </w:r>
      <w:r w:rsidRPr="002A33AB">
        <w:rPr>
          <w:rFonts w:eastAsiaTheme="minorHAnsi"/>
          <w:i/>
          <w:iCs/>
        </w:rPr>
        <w:t>SST</w:t>
      </w:r>
      <w:r w:rsidRPr="002A33AB">
        <w:rPr>
          <w:rFonts w:eastAsiaTheme="minorHAnsi"/>
          <w:iCs/>
        </w:rPr>
        <w:t> and </w:t>
      </w:r>
      <w:r w:rsidRPr="002A33AB">
        <w:rPr>
          <w:rFonts w:eastAsiaTheme="minorHAnsi"/>
          <w:i/>
          <w:iCs/>
        </w:rPr>
        <w:t>Ht1</w:t>
      </w:r>
      <w:r w:rsidRPr="002A33AB">
        <w:rPr>
          <w:rFonts w:eastAsiaTheme="minorHAnsi"/>
          <w:iCs/>
        </w:rPr>
        <w:t>-</w:t>
      </w:r>
      <w:r w:rsidRPr="002A33AB">
        <w:rPr>
          <w:rFonts w:eastAsiaTheme="minorHAnsi"/>
          <w:i/>
          <w:iCs/>
        </w:rPr>
        <w:t>FFT</w:t>
      </w:r>
      <w:r w:rsidRPr="002A33AB">
        <w:rPr>
          <w:rFonts w:eastAsiaTheme="minorHAnsi"/>
          <w:iCs/>
        </w:rPr>
        <w:t> genes were isolated from Jerusalem artichoke and expressed in potato (</w:t>
      </w:r>
      <w:r w:rsidRPr="002A33AB">
        <w:rPr>
          <w:rFonts w:eastAsiaTheme="minorHAnsi"/>
          <w:i/>
          <w:iCs/>
        </w:rPr>
        <w:t>Solanum tuberosum</w:t>
      </w:r>
      <w:r w:rsidRPr="002A33AB">
        <w:rPr>
          <w:rFonts w:eastAsiaTheme="minorHAnsi"/>
          <w:iCs/>
        </w:rPr>
        <w:t> L.), either separately or together, via </w:t>
      </w:r>
      <w:r w:rsidRPr="002A33AB">
        <w:rPr>
          <w:rFonts w:eastAsiaTheme="minorHAnsi"/>
          <w:i/>
          <w:iCs/>
        </w:rPr>
        <w:t>Agrobacterium</w:t>
      </w:r>
      <w:r w:rsidRPr="002A33AB">
        <w:rPr>
          <w:rFonts w:eastAsiaTheme="minorHAnsi"/>
          <w:iCs/>
        </w:rPr>
        <w:t>-mediated transformation. Transgenic potato tubers overexpressing </w:t>
      </w:r>
      <w:r w:rsidRPr="002A33AB">
        <w:rPr>
          <w:rFonts w:eastAsiaTheme="minorHAnsi"/>
          <w:i/>
          <w:iCs/>
        </w:rPr>
        <w:t>Ht1</w:t>
      </w:r>
      <w:r w:rsidRPr="002A33AB">
        <w:rPr>
          <w:rFonts w:eastAsiaTheme="minorHAnsi"/>
          <w:iCs/>
        </w:rPr>
        <w:t>-</w:t>
      </w:r>
      <w:r w:rsidRPr="002A33AB">
        <w:rPr>
          <w:rFonts w:eastAsiaTheme="minorHAnsi"/>
          <w:i/>
          <w:iCs/>
        </w:rPr>
        <w:t>SST</w:t>
      </w:r>
      <w:r w:rsidRPr="002A33AB">
        <w:rPr>
          <w:rFonts w:eastAsiaTheme="minorHAnsi"/>
          <w:iCs/>
        </w:rPr>
        <w:t> accumulated 1-kestose to a high level (up to 3.36 mg/g), while tubers overexpressing both </w:t>
      </w:r>
      <w:r w:rsidRPr="002A33AB">
        <w:rPr>
          <w:rFonts w:eastAsiaTheme="minorHAnsi"/>
          <w:i/>
          <w:iCs/>
        </w:rPr>
        <w:t>Ht1</w:t>
      </w:r>
      <w:r w:rsidRPr="002A33AB">
        <w:rPr>
          <w:rFonts w:eastAsiaTheme="minorHAnsi"/>
          <w:iCs/>
        </w:rPr>
        <w:t>-</w:t>
      </w:r>
      <w:r w:rsidRPr="002A33AB">
        <w:rPr>
          <w:rFonts w:eastAsiaTheme="minorHAnsi"/>
          <w:i/>
          <w:iCs/>
        </w:rPr>
        <w:t>SST</w:t>
      </w:r>
      <w:r w:rsidRPr="002A33AB">
        <w:rPr>
          <w:rFonts w:eastAsiaTheme="minorHAnsi"/>
          <w:iCs/>
        </w:rPr>
        <w:t> and </w:t>
      </w:r>
      <w:r w:rsidRPr="002A33AB">
        <w:rPr>
          <w:rFonts w:eastAsiaTheme="minorHAnsi"/>
          <w:i/>
          <w:iCs/>
        </w:rPr>
        <w:t>Ht1</w:t>
      </w:r>
      <w:r w:rsidRPr="002A33AB">
        <w:rPr>
          <w:rFonts w:eastAsiaTheme="minorHAnsi"/>
          <w:iCs/>
        </w:rPr>
        <w:t>-</w:t>
      </w:r>
      <w:r w:rsidRPr="002A33AB">
        <w:rPr>
          <w:rFonts w:eastAsiaTheme="minorHAnsi"/>
          <w:i/>
          <w:iCs/>
        </w:rPr>
        <w:t>FFT</w:t>
      </w:r>
      <w:r w:rsidRPr="002A33AB">
        <w:rPr>
          <w:rFonts w:eastAsiaTheme="minorHAnsi"/>
          <w:iCs/>
        </w:rPr>
        <w:t> accumulated up to 3.14 mg/g short-chain inulin-type fructans, with the degree of polymerization (DP) ranging from 3 to 5, excluding high DP inulins. Transgenic potato plants accumulated fructo-oligosaccharides to a high level, following the fructan biosynthetic pathway of Jerusalem artichoke, and therefore present a high potential for the mass production of inulin through established potato breeding and cultivation methods.</w:t>
      </w:r>
    </w:p>
    <w:p w14:paraId="0904463D" w14:textId="040753A7" w:rsidR="00DA18B1" w:rsidRDefault="00DA18B1" w:rsidP="002A33AB">
      <w:pPr>
        <w:wordWrap/>
        <w:adjustRightInd w:val="0"/>
        <w:jc w:val="left"/>
        <w:rPr>
          <w:rFonts w:eastAsiaTheme="minorHAnsi"/>
          <w:iCs/>
        </w:rPr>
      </w:pPr>
    </w:p>
    <w:p w14:paraId="34FA8C69" w14:textId="0128C806" w:rsidR="00DA18B1" w:rsidRPr="002D395E" w:rsidRDefault="00DA18B1" w:rsidP="00DA18B1">
      <w:pPr>
        <w:wordWrap/>
        <w:adjustRightInd w:val="0"/>
        <w:jc w:val="left"/>
        <w:rPr>
          <w:rFonts w:eastAsiaTheme="minorHAnsi"/>
          <w:b/>
          <w:iCs/>
          <w:lang w:val="en"/>
        </w:rPr>
      </w:pPr>
      <w:r w:rsidRPr="00DA18B1">
        <w:rPr>
          <w:rFonts w:eastAsiaTheme="minorHAnsi"/>
          <w:b/>
          <w:iCs/>
          <w:lang w:val="en"/>
        </w:rPr>
        <w:t>Mi Sun Cheong, Young-Eun Yoon, Jin Wook Kim, Young Kyu Hong, Sung Chul Kim</w:t>
      </w:r>
      <w:r>
        <w:rPr>
          <w:rFonts w:eastAsiaTheme="minorHAnsi"/>
          <w:b/>
          <w:iCs/>
          <w:lang w:val="en"/>
        </w:rPr>
        <w:t>,</w:t>
      </w:r>
      <w:r w:rsidRPr="00DA18B1">
        <w:rPr>
          <w:rFonts w:eastAsiaTheme="minorHAnsi"/>
          <w:b/>
          <w:iCs/>
          <w:lang w:val="en"/>
        </w:rPr>
        <w:t xml:space="preserve"> Yong Bok Lee</w:t>
      </w:r>
      <w:r>
        <w:rPr>
          <w:rFonts w:eastAsiaTheme="minorHAnsi" w:hint="eastAsia"/>
          <w:b/>
          <w:iCs/>
          <w:lang w:val="en"/>
        </w:rPr>
        <w:t>.</w:t>
      </w:r>
      <w:r w:rsidRPr="002A33AB">
        <w:rPr>
          <w:rFonts w:ascii="Georgia" w:eastAsia="굴림" w:hAnsi="Georgia" w:cs="굴림"/>
          <w:color w:val="333333"/>
          <w:spacing w:val="2"/>
          <w:kern w:val="36"/>
          <w:sz w:val="48"/>
          <w:szCs w:val="48"/>
          <w:lang w:val="en"/>
        </w:rPr>
        <w:t xml:space="preserve"> </w:t>
      </w:r>
      <w:r w:rsidRPr="00DA18B1">
        <w:rPr>
          <w:rFonts w:eastAsiaTheme="minorHAnsi"/>
          <w:b/>
          <w:iCs/>
        </w:rPr>
        <w:t>Chlortetracycline inhibits seed germination and seedling growth in </w:t>
      </w:r>
      <w:r w:rsidRPr="00DA18B1">
        <w:rPr>
          <w:rFonts w:eastAsiaTheme="minorHAnsi"/>
          <w:b/>
          <w:i/>
          <w:iCs/>
        </w:rPr>
        <w:t>Brassica campestris</w:t>
      </w:r>
      <w:r w:rsidRPr="00DA18B1">
        <w:rPr>
          <w:rFonts w:eastAsiaTheme="minorHAnsi"/>
          <w:b/>
          <w:iCs/>
        </w:rPr>
        <w:t> by disrupting H</w:t>
      </w:r>
      <w:r w:rsidRPr="00DA18B1">
        <w:rPr>
          <w:rFonts w:eastAsiaTheme="minorHAnsi"/>
          <w:b/>
          <w:iCs/>
          <w:vertAlign w:val="subscript"/>
        </w:rPr>
        <w:t>2</w:t>
      </w:r>
      <w:r w:rsidRPr="00DA18B1">
        <w:rPr>
          <w:rFonts w:eastAsiaTheme="minorHAnsi"/>
          <w:b/>
          <w:iCs/>
        </w:rPr>
        <w:t>O</w:t>
      </w:r>
      <w:r w:rsidRPr="00DA18B1">
        <w:rPr>
          <w:rFonts w:eastAsiaTheme="minorHAnsi"/>
          <w:b/>
          <w:iCs/>
          <w:vertAlign w:val="subscript"/>
        </w:rPr>
        <w:t>2</w:t>
      </w:r>
      <w:r w:rsidRPr="00DA18B1">
        <w:rPr>
          <w:rFonts w:eastAsiaTheme="minorHAnsi"/>
          <w:b/>
          <w:iCs/>
        </w:rPr>
        <w:t> signaling</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1</w:t>
      </w:r>
    </w:p>
    <w:p w14:paraId="3B78B4E9" w14:textId="02964E04" w:rsidR="00DA18B1" w:rsidRDefault="00DA18B1" w:rsidP="002A33AB">
      <w:pPr>
        <w:wordWrap/>
        <w:adjustRightInd w:val="0"/>
        <w:jc w:val="left"/>
        <w:rPr>
          <w:rFonts w:eastAsiaTheme="minorHAnsi"/>
          <w:iCs/>
        </w:rPr>
      </w:pPr>
      <w:r w:rsidRPr="00DA18B1">
        <w:rPr>
          <w:rFonts w:eastAsiaTheme="minorHAnsi"/>
          <w:iCs/>
        </w:rPr>
        <w:t xml:space="preserve">Antibiotics have been identified as a new type of environmental contaminant because of their increased use in farm animal production systems. </w:t>
      </w:r>
      <w:proofErr w:type="gramStart"/>
      <w:r w:rsidRPr="00DA18B1">
        <w:rPr>
          <w:rFonts w:eastAsiaTheme="minorHAnsi"/>
          <w:iCs/>
        </w:rPr>
        <w:t>Those drugs that animals are not absorbed mostly are excreted in the feces and urine and contaminates</w:t>
      </w:r>
      <w:proofErr w:type="gramEnd"/>
      <w:r w:rsidRPr="00DA18B1">
        <w:rPr>
          <w:rFonts w:eastAsiaTheme="minorHAnsi"/>
          <w:iCs/>
        </w:rPr>
        <w:t xml:space="preserve"> soils. However, the effects of antibiotics on crop plants are still largely unknown. In this study, we determined the effects of chlortetracycline (CTC), a veterinary drug released into the agricultural field by grazing animals or through manure application, on the growth and physiology of </w:t>
      </w:r>
      <w:r w:rsidRPr="00DA18B1">
        <w:rPr>
          <w:rFonts w:eastAsiaTheme="minorHAnsi"/>
          <w:i/>
          <w:iCs/>
        </w:rPr>
        <w:t>Brassica campestris</w:t>
      </w:r>
      <w:r w:rsidRPr="00DA18B1">
        <w:rPr>
          <w:rFonts w:eastAsiaTheme="minorHAnsi"/>
          <w:iCs/>
        </w:rPr>
        <w:t> seedlings. Differently from animals, </w:t>
      </w:r>
      <w:r w:rsidRPr="00DA18B1">
        <w:rPr>
          <w:rFonts w:eastAsiaTheme="minorHAnsi"/>
          <w:i/>
          <w:iCs/>
        </w:rPr>
        <w:t>Brassica campestris</w:t>
      </w:r>
      <w:r w:rsidRPr="00DA18B1">
        <w:rPr>
          <w:rFonts w:eastAsiaTheme="minorHAnsi"/>
          <w:iCs/>
        </w:rPr>
        <w:t> seedlings have accumulated 5–10-fold higher CTC during cultivation rather than excretion. Morphologically, CTC delays seed germination and inhibits seedling growth such as shortening primary root length and decreasing chlorophyll level. At the molecular level, CTC accumulation in plants downregulated the expression of </w:t>
      </w:r>
      <w:r w:rsidRPr="00DA18B1">
        <w:rPr>
          <w:rFonts w:eastAsiaTheme="minorHAnsi"/>
          <w:i/>
          <w:iCs/>
        </w:rPr>
        <w:t>superoxide dismutase</w:t>
      </w:r>
      <w:r w:rsidRPr="00DA18B1">
        <w:rPr>
          <w:rFonts w:eastAsiaTheme="minorHAnsi"/>
          <w:iCs/>
        </w:rPr>
        <w:t> (SOD) genes and decreased the production of hydrogen peroxide (H</w:t>
      </w:r>
      <w:r w:rsidRPr="00DA18B1">
        <w:rPr>
          <w:rFonts w:eastAsiaTheme="minorHAnsi"/>
          <w:iCs/>
          <w:vertAlign w:val="subscript"/>
        </w:rPr>
        <w:t>2</w:t>
      </w:r>
      <w:r w:rsidRPr="00DA18B1">
        <w:rPr>
          <w:rFonts w:eastAsiaTheme="minorHAnsi"/>
          <w:iCs/>
        </w:rPr>
        <w:t>O</w:t>
      </w:r>
      <w:r w:rsidRPr="00DA18B1">
        <w:rPr>
          <w:rFonts w:eastAsiaTheme="minorHAnsi"/>
          <w:iCs/>
          <w:vertAlign w:val="subscript"/>
        </w:rPr>
        <w:t>2</w:t>
      </w:r>
      <w:r w:rsidRPr="00DA18B1">
        <w:rPr>
          <w:rFonts w:eastAsiaTheme="minorHAnsi"/>
          <w:iCs/>
        </w:rPr>
        <w:t>). Since H</w:t>
      </w:r>
      <w:r w:rsidRPr="00DA18B1">
        <w:rPr>
          <w:rFonts w:eastAsiaTheme="minorHAnsi"/>
          <w:iCs/>
          <w:vertAlign w:val="subscript"/>
        </w:rPr>
        <w:t>2</w:t>
      </w:r>
      <w:r w:rsidRPr="00DA18B1">
        <w:rPr>
          <w:rFonts w:eastAsiaTheme="minorHAnsi"/>
          <w:iCs/>
        </w:rPr>
        <w:t>O</w:t>
      </w:r>
      <w:r w:rsidRPr="00DA18B1">
        <w:rPr>
          <w:rFonts w:eastAsiaTheme="minorHAnsi"/>
          <w:iCs/>
          <w:vertAlign w:val="subscript"/>
        </w:rPr>
        <w:t>2</w:t>
      </w:r>
      <w:r w:rsidRPr="00DA18B1">
        <w:rPr>
          <w:rFonts w:eastAsiaTheme="minorHAnsi"/>
          <w:iCs/>
        </w:rPr>
        <w:t> is one of the signaling components involved in the regulation of root growth, exogenous application of H</w:t>
      </w:r>
      <w:r w:rsidRPr="00DA18B1">
        <w:rPr>
          <w:rFonts w:eastAsiaTheme="minorHAnsi"/>
          <w:iCs/>
          <w:vertAlign w:val="subscript"/>
        </w:rPr>
        <w:t>2</w:t>
      </w:r>
      <w:r w:rsidRPr="00DA18B1">
        <w:rPr>
          <w:rFonts w:eastAsiaTheme="minorHAnsi"/>
          <w:iCs/>
        </w:rPr>
        <w:t>O</w:t>
      </w:r>
      <w:r w:rsidRPr="00DA18B1">
        <w:rPr>
          <w:rFonts w:eastAsiaTheme="minorHAnsi"/>
          <w:iCs/>
          <w:vertAlign w:val="subscript"/>
        </w:rPr>
        <w:t>2</w:t>
      </w:r>
      <w:r w:rsidRPr="00DA18B1">
        <w:rPr>
          <w:rFonts w:eastAsiaTheme="minorHAnsi"/>
          <w:iCs/>
        </w:rPr>
        <w:t xml:space="preserve"> partially restored the growth and physiology of CTC-treated seedlings. </w:t>
      </w:r>
      <w:proofErr w:type="gramStart"/>
      <w:r w:rsidRPr="00DA18B1">
        <w:rPr>
          <w:rFonts w:eastAsiaTheme="minorHAnsi"/>
          <w:iCs/>
        </w:rPr>
        <w:t>These results suggest that application of CTC-containing manure or compost to soil delays seed germination and inhibits</w:t>
      </w:r>
      <w:proofErr w:type="gramEnd"/>
      <w:r w:rsidRPr="00DA18B1">
        <w:rPr>
          <w:rFonts w:eastAsiaTheme="minorHAnsi"/>
          <w:iCs/>
        </w:rPr>
        <w:t xml:space="preserve"> plant growth.</w:t>
      </w:r>
    </w:p>
    <w:p w14:paraId="298EF903" w14:textId="6CF39FFC" w:rsidR="00DA18B1" w:rsidRDefault="00DA18B1" w:rsidP="002A33AB">
      <w:pPr>
        <w:wordWrap/>
        <w:adjustRightInd w:val="0"/>
        <w:jc w:val="left"/>
        <w:rPr>
          <w:rFonts w:eastAsiaTheme="minorHAnsi"/>
          <w:iCs/>
        </w:rPr>
      </w:pPr>
    </w:p>
    <w:p w14:paraId="2B0EDC44" w14:textId="37270257" w:rsidR="00DA18B1" w:rsidRPr="002D395E" w:rsidRDefault="00DA18B1" w:rsidP="00DA18B1">
      <w:pPr>
        <w:wordWrap/>
        <w:adjustRightInd w:val="0"/>
        <w:jc w:val="left"/>
        <w:rPr>
          <w:rFonts w:eastAsiaTheme="minorHAnsi"/>
          <w:b/>
          <w:iCs/>
          <w:lang w:val="en"/>
        </w:rPr>
      </w:pPr>
      <w:r w:rsidRPr="00DA18B1">
        <w:rPr>
          <w:rFonts w:eastAsiaTheme="minorHAnsi"/>
          <w:b/>
          <w:iCs/>
          <w:lang w:val="en"/>
        </w:rPr>
        <w:t>Adriana Rivera-Piza</w:t>
      </w:r>
      <w:r>
        <w:rPr>
          <w:rFonts w:eastAsiaTheme="minorHAnsi"/>
          <w:b/>
          <w:iCs/>
          <w:lang w:val="en"/>
        </w:rPr>
        <w:t>,</w:t>
      </w:r>
      <w:r w:rsidRPr="00DA18B1">
        <w:rPr>
          <w:rFonts w:eastAsiaTheme="minorHAnsi"/>
          <w:b/>
          <w:iCs/>
          <w:lang w:val="en"/>
        </w:rPr>
        <w:t xml:space="preserve"> Sung-Joon Lee</w:t>
      </w:r>
      <w:r>
        <w:rPr>
          <w:rFonts w:eastAsiaTheme="minorHAnsi" w:hint="eastAsia"/>
          <w:b/>
          <w:iCs/>
          <w:lang w:val="en"/>
        </w:rPr>
        <w:t>.</w:t>
      </w:r>
      <w:r w:rsidRPr="002A33AB">
        <w:rPr>
          <w:rFonts w:ascii="Georgia" w:eastAsia="굴림" w:hAnsi="Georgia" w:cs="굴림"/>
          <w:color w:val="333333"/>
          <w:spacing w:val="2"/>
          <w:kern w:val="36"/>
          <w:sz w:val="48"/>
          <w:szCs w:val="48"/>
          <w:lang w:val="en"/>
        </w:rPr>
        <w:t xml:space="preserve"> </w:t>
      </w:r>
      <w:proofErr w:type="gramStart"/>
      <w:r w:rsidRPr="00DA18B1">
        <w:rPr>
          <w:rFonts w:eastAsiaTheme="minorHAnsi"/>
          <w:b/>
          <w:iCs/>
        </w:rPr>
        <w:t>Effects of dietary fibers and prebiotics in adiposity regulation via modulation of gut microbiota</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2</w:t>
      </w:r>
    </w:p>
    <w:p w14:paraId="0F94E945" w14:textId="2597388F" w:rsidR="00DA18B1" w:rsidRDefault="00DA18B1" w:rsidP="002A33AB">
      <w:pPr>
        <w:wordWrap/>
        <w:adjustRightInd w:val="0"/>
        <w:jc w:val="left"/>
        <w:rPr>
          <w:rFonts w:eastAsiaTheme="minorHAnsi"/>
          <w:iCs/>
        </w:rPr>
      </w:pPr>
      <w:r w:rsidRPr="00DA18B1">
        <w:rPr>
          <w:rFonts w:eastAsiaTheme="minorHAnsi"/>
          <w:iCs/>
        </w:rPr>
        <w:t xml:space="preserve">The microbiota is indispensable for human health and the regulation of various body functions, including energy metabolism. The harmonic crosstalk between the microbiota and the intestinal </w:t>
      </w:r>
      <w:r w:rsidRPr="00DA18B1">
        <w:rPr>
          <w:rFonts w:eastAsiaTheme="minorHAnsi"/>
          <w:iCs/>
        </w:rPr>
        <w:lastRenderedPageBreak/>
        <w:t>epithelial barrier determines gut homeostasis and health status in the healthy subject. Obesity and type 2 diabetes risk are, to some extent, explained by alterations in the microbiota. Since recent data indicate that the population of gut microorganisms can influence nutrient absorption and energy storage thus prevalence on obesity and metabolic disorders. Moreover, metabolic disease conditions, such as obesity, may be stimulated by genetic, environmental factors and by pathways that link metabolism with the immune system. On the basis of the above considerations, this review compiles the current results obtained in recent studies indicating the gut microbiota contribution to obesity development.</w:t>
      </w:r>
    </w:p>
    <w:p w14:paraId="618D31ED" w14:textId="00C129E4" w:rsidR="00DA18B1" w:rsidRDefault="00DA18B1" w:rsidP="002A33AB">
      <w:pPr>
        <w:wordWrap/>
        <w:adjustRightInd w:val="0"/>
        <w:jc w:val="left"/>
        <w:rPr>
          <w:rFonts w:eastAsiaTheme="minorHAnsi"/>
          <w:iCs/>
        </w:rPr>
      </w:pPr>
    </w:p>
    <w:p w14:paraId="22AD2DBA" w14:textId="2A3D9B33" w:rsidR="00F0207B" w:rsidRPr="002D395E" w:rsidRDefault="00F0207B" w:rsidP="00F0207B">
      <w:pPr>
        <w:wordWrap/>
        <w:adjustRightInd w:val="0"/>
        <w:jc w:val="left"/>
        <w:rPr>
          <w:rFonts w:eastAsiaTheme="minorHAnsi"/>
          <w:b/>
          <w:iCs/>
          <w:lang w:val="en"/>
        </w:rPr>
      </w:pPr>
      <w:proofErr w:type="gramStart"/>
      <w:r w:rsidRPr="00F0207B">
        <w:rPr>
          <w:rFonts w:eastAsiaTheme="minorHAnsi"/>
          <w:b/>
          <w:iCs/>
          <w:lang w:val="en"/>
        </w:rPr>
        <w:t>Hyun Young Hwang, Seong Heon Kim, Myung Sook Kim, Seong Jin Park</w:t>
      </w:r>
      <w:r>
        <w:rPr>
          <w:rFonts w:eastAsiaTheme="minorHAnsi"/>
          <w:b/>
          <w:iCs/>
          <w:lang w:val="en"/>
        </w:rPr>
        <w:t>,</w:t>
      </w:r>
      <w:r w:rsidRPr="00F0207B">
        <w:rPr>
          <w:rFonts w:eastAsiaTheme="minorHAnsi"/>
          <w:b/>
          <w:iCs/>
          <w:lang w:val="en"/>
        </w:rPr>
        <w:t xml:space="preserve"> Chang Hoon Lee</w:t>
      </w:r>
      <w:r>
        <w:rPr>
          <w:rFonts w:eastAsiaTheme="minorHAnsi" w:hint="eastAsia"/>
          <w:b/>
          <w:iCs/>
          <w:lang w:val="en"/>
        </w:rPr>
        <w:t>.</w:t>
      </w:r>
      <w:proofErr w:type="gramEnd"/>
      <w:r w:rsidRPr="002A33AB">
        <w:rPr>
          <w:rFonts w:ascii="Georgia" w:eastAsia="굴림" w:hAnsi="Georgia" w:cs="굴림"/>
          <w:color w:val="333333"/>
          <w:spacing w:val="2"/>
          <w:kern w:val="36"/>
          <w:sz w:val="48"/>
          <w:szCs w:val="48"/>
          <w:lang w:val="en"/>
        </w:rPr>
        <w:t xml:space="preserve"> </w:t>
      </w:r>
      <w:proofErr w:type="gramStart"/>
      <w:r w:rsidRPr="00F0207B">
        <w:rPr>
          <w:rFonts w:eastAsiaTheme="minorHAnsi"/>
          <w:b/>
          <w:iCs/>
        </w:rPr>
        <w:t>Co-composting of chicken manure with organic wastes: characterization of gases emissions and compost quality</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3</w:t>
      </w:r>
    </w:p>
    <w:p w14:paraId="39223AF3" w14:textId="02E96BC6" w:rsidR="00DA18B1" w:rsidRDefault="00F0207B" w:rsidP="002A33AB">
      <w:pPr>
        <w:wordWrap/>
        <w:adjustRightInd w:val="0"/>
        <w:jc w:val="left"/>
        <w:rPr>
          <w:rFonts w:eastAsiaTheme="minorHAnsi"/>
          <w:iCs/>
        </w:rPr>
      </w:pPr>
      <w:r w:rsidRPr="00F0207B">
        <w:rPr>
          <w:rFonts w:eastAsiaTheme="minorHAnsi"/>
          <w:iCs/>
        </w:rPr>
        <w:t>Co-composting of organic wastes is globally recognized to be effective method to dispose two or more wastes at once and minimize drawbacks of composting such as gases emissions and nutrient reduction. In this study, pilot-scale experiments were conducted to characterize the co-composting process of chicken manure with cow manure (CC)</w:t>
      </w:r>
      <w:proofErr w:type="gramStart"/>
      <w:r w:rsidRPr="00F0207B">
        <w:rPr>
          <w:rFonts w:eastAsiaTheme="minorHAnsi"/>
          <w:iCs/>
        </w:rPr>
        <w:t>,</w:t>
      </w:r>
      <w:proofErr w:type="gramEnd"/>
      <w:r w:rsidRPr="00F0207B">
        <w:rPr>
          <w:rFonts w:eastAsiaTheme="minorHAnsi"/>
          <w:iCs/>
        </w:rPr>
        <w:t xml:space="preserve"> swine manure (CS), plant residues plus mushroom media (CRM), on emissions of greenhouse gas, and ammonia, compost quality, maturity and their correlations. The results showed that cumulative flux of carbon dioxide (CO</w:t>
      </w:r>
      <w:r w:rsidRPr="00F0207B">
        <w:rPr>
          <w:rFonts w:eastAsiaTheme="minorHAnsi"/>
          <w:iCs/>
          <w:vertAlign w:val="subscript"/>
        </w:rPr>
        <w:t>2</w:t>
      </w:r>
      <w:r w:rsidRPr="00F0207B">
        <w:rPr>
          <w:rFonts w:eastAsiaTheme="minorHAnsi"/>
          <w:iCs/>
        </w:rPr>
        <w:t>), methane (CH</w:t>
      </w:r>
      <w:r w:rsidRPr="00F0207B">
        <w:rPr>
          <w:rFonts w:eastAsiaTheme="minorHAnsi"/>
          <w:iCs/>
          <w:vertAlign w:val="subscript"/>
        </w:rPr>
        <w:t>4</w:t>
      </w:r>
      <w:r w:rsidRPr="00F0207B">
        <w:rPr>
          <w:rFonts w:eastAsiaTheme="minorHAnsi"/>
          <w:iCs/>
        </w:rPr>
        <w:t>), nitrous oxide (N</w:t>
      </w:r>
      <w:r w:rsidRPr="00F0207B">
        <w:rPr>
          <w:rFonts w:eastAsiaTheme="minorHAnsi"/>
          <w:iCs/>
          <w:vertAlign w:val="subscript"/>
        </w:rPr>
        <w:t>2</w:t>
      </w:r>
      <w:r w:rsidRPr="00F0207B">
        <w:rPr>
          <w:rFonts w:eastAsiaTheme="minorHAnsi"/>
          <w:iCs/>
        </w:rPr>
        <w:t>O) and ammonia (NH</w:t>
      </w:r>
      <w:r w:rsidRPr="00F0207B">
        <w:rPr>
          <w:rFonts w:eastAsiaTheme="minorHAnsi"/>
          <w:iCs/>
          <w:vertAlign w:val="subscript"/>
        </w:rPr>
        <w:t>3</w:t>
      </w:r>
      <w:r w:rsidRPr="00F0207B">
        <w:rPr>
          <w:rFonts w:eastAsiaTheme="minorHAnsi"/>
          <w:iCs/>
        </w:rPr>
        <w:t>) widely ranged like 38,211–50,830, 172–417, 98–142 and 118–927 g kg dm</w:t>
      </w:r>
      <w:r w:rsidRPr="00F0207B">
        <w:rPr>
          <w:rFonts w:ascii="바탕" w:eastAsia="바탕" w:hAnsi="바탕" w:cs="바탕" w:hint="eastAsia"/>
          <w:iCs/>
          <w:vertAlign w:val="superscript"/>
        </w:rPr>
        <w:t>−</w:t>
      </w:r>
      <w:r w:rsidRPr="00F0207B">
        <w:rPr>
          <w:rFonts w:eastAsiaTheme="minorHAnsi"/>
          <w:iCs/>
          <w:vertAlign w:val="superscript"/>
        </w:rPr>
        <w:t>1</w:t>
      </w:r>
      <w:r w:rsidRPr="00F0207B">
        <w:rPr>
          <w:rFonts w:eastAsiaTheme="minorHAnsi"/>
          <w:iCs/>
        </w:rPr>
        <w:t> day</w:t>
      </w:r>
      <w:r w:rsidRPr="00F0207B">
        <w:rPr>
          <w:rFonts w:ascii="바탕" w:eastAsia="바탕" w:hAnsi="바탕" w:cs="바탕" w:hint="eastAsia"/>
          <w:iCs/>
          <w:vertAlign w:val="superscript"/>
        </w:rPr>
        <w:t>−</w:t>
      </w:r>
      <w:r w:rsidRPr="00F0207B">
        <w:rPr>
          <w:rFonts w:eastAsiaTheme="minorHAnsi"/>
          <w:iCs/>
          <w:vertAlign w:val="superscript"/>
        </w:rPr>
        <w:t>1</w:t>
      </w:r>
      <w:r w:rsidRPr="00F0207B">
        <w:rPr>
          <w:rFonts w:eastAsiaTheme="minorHAnsi"/>
          <w:iCs/>
        </w:rPr>
        <w:t> respectively. It indicated the importance of selection for co-composting material. The NH</w:t>
      </w:r>
      <w:r w:rsidRPr="00F0207B">
        <w:rPr>
          <w:rFonts w:eastAsiaTheme="minorHAnsi"/>
          <w:iCs/>
          <w:vertAlign w:val="subscript"/>
        </w:rPr>
        <w:t>3</w:t>
      </w:r>
      <w:r w:rsidRPr="00F0207B">
        <w:rPr>
          <w:rFonts w:eastAsiaTheme="minorHAnsi"/>
          <w:iCs/>
        </w:rPr>
        <w:t> emission was significantly increased by 4.3–7.9 times in CS and CRM, compared to OC and CC. Both of CS and CRM also showed longer thermophilic phase and later maturation were also observed in both treatments. Temperature was positively correlated with gases (</w:t>
      </w:r>
      <w:r w:rsidRPr="00F0207B">
        <w:rPr>
          <w:rFonts w:eastAsiaTheme="minorHAnsi"/>
          <w:i/>
          <w:iCs/>
        </w:rPr>
        <w:t>P</w:t>
      </w:r>
      <w:r w:rsidRPr="00F0207B">
        <w:rPr>
          <w:rFonts w:ascii="MS Mincho" w:eastAsia="MS Mincho" w:hAnsi="MS Mincho" w:cs="MS Mincho" w:hint="eastAsia"/>
          <w:i/>
          <w:iCs/>
        </w:rPr>
        <w:t> </w:t>
      </w:r>
      <w:r w:rsidRPr="00F0207B">
        <w:rPr>
          <w:rFonts w:eastAsiaTheme="minorHAnsi"/>
          <w:iCs/>
        </w:rPr>
        <w:t>&lt;</w:t>
      </w:r>
      <w:r w:rsidRPr="00F0207B">
        <w:rPr>
          <w:rFonts w:ascii="MS Mincho" w:eastAsia="MS Mincho" w:hAnsi="MS Mincho" w:cs="MS Mincho" w:hint="eastAsia"/>
          <w:iCs/>
        </w:rPr>
        <w:t> </w:t>
      </w:r>
      <w:r w:rsidRPr="00F0207B">
        <w:rPr>
          <w:rFonts w:eastAsiaTheme="minorHAnsi"/>
          <w:iCs/>
        </w:rPr>
        <w:t>0.001) except CH</w:t>
      </w:r>
      <w:r w:rsidRPr="00F0207B">
        <w:rPr>
          <w:rFonts w:eastAsiaTheme="minorHAnsi"/>
          <w:iCs/>
          <w:vertAlign w:val="subscript"/>
        </w:rPr>
        <w:t>4</w:t>
      </w:r>
      <w:r w:rsidRPr="00F0207B">
        <w:rPr>
          <w:rFonts w:eastAsiaTheme="minorHAnsi"/>
          <w:iCs/>
        </w:rPr>
        <w:t>, and nitrogen content, C/N ratio and nitrate nitrogen significantly affected emission of carbon and nitrogen (</w:t>
      </w:r>
      <w:r w:rsidRPr="00F0207B">
        <w:rPr>
          <w:rFonts w:eastAsiaTheme="minorHAnsi"/>
          <w:i/>
          <w:iCs/>
        </w:rPr>
        <w:t>P</w:t>
      </w:r>
      <w:r w:rsidRPr="00F0207B">
        <w:rPr>
          <w:rFonts w:ascii="MS Mincho" w:eastAsia="MS Mincho" w:hAnsi="MS Mincho" w:cs="MS Mincho" w:hint="eastAsia"/>
          <w:i/>
          <w:iCs/>
        </w:rPr>
        <w:t> </w:t>
      </w:r>
      <w:r w:rsidRPr="00F0207B">
        <w:rPr>
          <w:rFonts w:eastAsiaTheme="minorHAnsi"/>
          <w:iCs/>
        </w:rPr>
        <w:t>&lt;</w:t>
      </w:r>
      <w:r w:rsidRPr="00F0207B">
        <w:rPr>
          <w:rFonts w:ascii="MS Mincho" w:eastAsia="MS Mincho" w:hAnsi="MS Mincho" w:cs="MS Mincho" w:hint="eastAsia"/>
          <w:iCs/>
        </w:rPr>
        <w:t> </w:t>
      </w:r>
      <w:r w:rsidRPr="00F0207B">
        <w:rPr>
          <w:rFonts w:eastAsiaTheme="minorHAnsi"/>
          <w:iCs/>
        </w:rPr>
        <w:t>0.001). In conclusion, for chicken manure composting, sole chicken manure or combination with cow manure could be suitable composting method to improve compost quality and minimize gases losses.</w:t>
      </w:r>
    </w:p>
    <w:p w14:paraId="34785AC9" w14:textId="083F99C7" w:rsidR="00DA18B1" w:rsidRDefault="00DA18B1" w:rsidP="002A33AB">
      <w:pPr>
        <w:wordWrap/>
        <w:adjustRightInd w:val="0"/>
        <w:jc w:val="left"/>
        <w:rPr>
          <w:rFonts w:eastAsiaTheme="minorHAnsi"/>
          <w:iCs/>
        </w:rPr>
      </w:pPr>
    </w:p>
    <w:p w14:paraId="1B5D0167" w14:textId="6FD233B4" w:rsidR="00242300" w:rsidRPr="00242300" w:rsidRDefault="00242300" w:rsidP="00242300">
      <w:pPr>
        <w:wordWrap/>
        <w:adjustRightInd w:val="0"/>
        <w:jc w:val="left"/>
        <w:rPr>
          <w:rFonts w:eastAsiaTheme="minorHAnsi"/>
          <w:b/>
          <w:iCs/>
        </w:rPr>
      </w:pPr>
      <w:r w:rsidRPr="00242300">
        <w:rPr>
          <w:rFonts w:eastAsiaTheme="minorHAnsi"/>
          <w:b/>
          <w:iCs/>
          <w:lang w:val="en"/>
        </w:rPr>
        <w:t>Karthika Muthuramalingam, Moonjae Cho</w:t>
      </w:r>
      <w:r>
        <w:rPr>
          <w:rFonts w:eastAsiaTheme="minorHAnsi"/>
          <w:b/>
          <w:iCs/>
          <w:lang w:val="en"/>
        </w:rPr>
        <w:t>,</w:t>
      </w:r>
      <w:r w:rsidRPr="00242300">
        <w:rPr>
          <w:rFonts w:eastAsiaTheme="minorHAnsi"/>
          <w:b/>
          <w:iCs/>
          <w:lang w:val="en"/>
        </w:rPr>
        <w:t xml:space="preserve"> Youngmee Kim</w:t>
      </w:r>
      <w:r>
        <w:rPr>
          <w:rFonts w:eastAsiaTheme="minorHAnsi" w:hint="eastAsia"/>
          <w:b/>
          <w:iCs/>
          <w:lang w:val="en"/>
        </w:rPr>
        <w:t>.</w:t>
      </w:r>
      <w:r w:rsidRPr="002A33AB">
        <w:rPr>
          <w:rFonts w:ascii="Georgia" w:eastAsia="굴림" w:hAnsi="Georgia" w:cs="굴림"/>
          <w:color w:val="333333"/>
          <w:spacing w:val="2"/>
          <w:kern w:val="36"/>
          <w:sz w:val="48"/>
          <w:szCs w:val="48"/>
          <w:lang w:val="en"/>
        </w:rPr>
        <w:t xml:space="preserve"> </w:t>
      </w:r>
      <w:r w:rsidRPr="00242300">
        <w:rPr>
          <w:rFonts w:eastAsiaTheme="minorHAnsi"/>
          <w:b/>
          <w:iCs/>
        </w:rPr>
        <w:t>Role of NAPDH oxidase and its therapeutic intervention in TGF-β-mediated EMT progression: an in vitro analysis on HeLa cervical cancer cells</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sidR="006A6F52">
        <w:rPr>
          <w:rFonts w:eastAsiaTheme="minorHAnsi"/>
          <w:b/>
          <w:iCs/>
          <w:lang w:val="en"/>
        </w:rPr>
        <w:t>4</w:t>
      </w:r>
    </w:p>
    <w:p w14:paraId="443B1C15" w14:textId="25D68669" w:rsidR="00DA18B1" w:rsidRDefault="006A6F52" w:rsidP="002A33AB">
      <w:pPr>
        <w:wordWrap/>
        <w:adjustRightInd w:val="0"/>
        <w:jc w:val="left"/>
        <w:rPr>
          <w:rFonts w:eastAsiaTheme="minorHAnsi"/>
          <w:iCs/>
        </w:rPr>
      </w:pPr>
      <w:r w:rsidRPr="006A6F52">
        <w:rPr>
          <w:rFonts w:eastAsiaTheme="minorHAnsi"/>
          <w:iCs/>
        </w:rPr>
        <w:t xml:space="preserve">Epithelial to mesenchymal transition (EMT) is a complex biological event, wherein polarized epithelial cells lose their integrity resulting in a mesenchymal phenotype with enhanced motility, a phenomenon known as metastasis. However, the underlying mechanisms of EMT are still poorly understood in cervical carcinomas. In this study, we investigated the molecular signalling events responsible for the effect of TGF-β, a potent inducer of EMT, on HeLa cervical cancer cells. We observed that TGF-β treatment </w:t>
      </w:r>
      <w:proofErr w:type="gramStart"/>
      <w:r w:rsidRPr="006A6F52">
        <w:rPr>
          <w:rFonts w:eastAsiaTheme="minorHAnsi"/>
          <w:iCs/>
        </w:rPr>
        <w:t>(5 ng/mL)</w:t>
      </w:r>
      <w:proofErr w:type="gramEnd"/>
      <w:r w:rsidRPr="006A6F52">
        <w:rPr>
          <w:rFonts w:eastAsiaTheme="minorHAnsi"/>
          <w:iCs/>
        </w:rPr>
        <w:t xml:space="preserve"> upregulates the expression of EMT-associated transcription factors such as Snail and Slug and downregulates the expression of epithelial markers such as ZO-1 and E-cadherin. Furthermore, treatment with TGF-β activates both Smad-</w:t>
      </w:r>
      <w:r w:rsidRPr="006A6F52">
        <w:rPr>
          <w:rFonts w:eastAsiaTheme="minorHAnsi"/>
          <w:iCs/>
        </w:rPr>
        <w:lastRenderedPageBreak/>
        <w:t>dependent and Smad-independent signaling pathways, which subsides upon addition of Diphenyleneiodonium (DPI), a potent ROS inhibitor that inhibits NAPDH oxidase (NOX). TGF-β treatment enhanced cellular migration and invasion ability was diminished in the presence of ROS inhibitors. In addition, we also observed that ROS-mediated, TGF-β-induced EMT progression was inhibited using therapeutic candidates that target the key signal transduction mediators, including PI3K/AKT, ERK, and P38/MAPK. Accordingly, we demonstrated the involvement of redox biology (NOX2 and NOX4 mediate migration and invasion) in TGF-β-mediated EMT advancement and explored suitable therapeutic interventions.</w:t>
      </w:r>
    </w:p>
    <w:p w14:paraId="31EF1F0C" w14:textId="3D86CBFA" w:rsidR="006A6F52" w:rsidRDefault="006A6F52" w:rsidP="002A33AB">
      <w:pPr>
        <w:wordWrap/>
        <w:adjustRightInd w:val="0"/>
        <w:jc w:val="left"/>
        <w:rPr>
          <w:rFonts w:eastAsiaTheme="minorHAnsi"/>
          <w:iCs/>
        </w:rPr>
      </w:pPr>
    </w:p>
    <w:p w14:paraId="44CD8C36" w14:textId="3AE91A24" w:rsidR="00267CA8" w:rsidRPr="00242300" w:rsidRDefault="00267CA8" w:rsidP="00267CA8">
      <w:pPr>
        <w:wordWrap/>
        <w:adjustRightInd w:val="0"/>
        <w:jc w:val="left"/>
        <w:rPr>
          <w:rFonts w:eastAsiaTheme="minorHAnsi"/>
          <w:b/>
          <w:iCs/>
        </w:rPr>
      </w:pPr>
      <w:r w:rsidRPr="00267CA8">
        <w:rPr>
          <w:rFonts w:eastAsiaTheme="minorHAnsi"/>
          <w:b/>
          <w:iCs/>
          <w:lang w:val="en"/>
        </w:rPr>
        <w:t>Wisarut Payoungkiattikun, Anupong Joompang, Suyanee Thongchot, Boonpob Nowichai, Nisachon Jangpromma</w:t>
      </w:r>
      <w:r>
        <w:rPr>
          <w:rFonts w:eastAsiaTheme="minorHAnsi"/>
          <w:b/>
          <w:iCs/>
          <w:lang w:val="en"/>
        </w:rPr>
        <w:t>,</w:t>
      </w:r>
      <w:r w:rsidRPr="00267CA8">
        <w:rPr>
          <w:rFonts w:eastAsiaTheme="minorHAnsi"/>
          <w:b/>
          <w:iCs/>
          <w:lang w:val="en"/>
        </w:rPr>
        <w:t xml:space="preserve"> Sompong Klaynongsruang</w:t>
      </w:r>
      <w:r>
        <w:rPr>
          <w:rFonts w:eastAsiaTheme="minorHAnsi" w:hint="eastAsia"/>
          <w:b/>
          <w:iCs/>
          <w:lang w:val="en"/>
        </w:rPr>
        <w:t>.</w:t>
      </w:r>
      <w:r w:rsidRPr="002A33AB">
        <w:rPr>
          <w:rFonts w:ascii="Georgia" w:eastAsia="굴림" w:hAnsi="Georgia" w:cs="굴림"/>
          <w:color w:val="333333"/>
          <w:spacing w:val="2"/>
          <w:kern w:val="36"/>
          <w:sz w:val="48"/>
          <w:szCs w:val="48"/>
          <w:lang w:val="en"/>
        </w:rPr>
        <w:t xml:space="preserve"> </w:t>
      </w:r>
      <w:r w:rsidRPr="00267CA8">
        <w:rPr>
          <w:rFonts w:eastAsiaTheme="minorHAnsi"/>
          <w:b/>
          <w:iCs/>
        </w:rPr>
        <w:t>Evidence of multi-functional peptide activity: potential role of KT2 and RT2 for anti-inflammatory, anti-oxidative stress, and anti-apoptosis properties</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5</w:t>
      </w:r>
    </w:p>
    <w:p w14:paraId="15466D5B" w14:textId="51278C4B" w:rsidR="00DA18B1" w:rsidRDefault="00267CA8" w:rsidP="002A33AB">
      <w:pPr>
        <w:wordWrap/>
        <w:adjustRightInd w:val="0"/>
        <w:jc w:val="left"/>
        <w:rPr>
          <w:rFonts w:eastAsiaTheme="minorHAnsi"/>
          <w:iCs/>
        </w:rPr>
      </w:pPr>
      <w:r w:rsidRPr="00267CA8">
        <w:rPr>
          <w:rFonts w:eastAsiaTheme="minorHAnsi"/>
          <w:iCs/>
        </w:rPr>
        <w:t>Although several explications of anti-inflammatory therapeutic substances for treating inflammatory-related diseases have been broadly discussed within the last few decades, peptide-based compounds display the potential to be novel inflammation treatment agents. Here, we evaluated the anti-inflammatory activity and other inflammation-associated activities, including anti-oxidative stress and anti-apoptosis properties, of the cationic peptides KT2 and RT2. Nitric oxide (NO) and other inflammatory markers were evaluated in lipopolysaccharide (LPS)-stimulated RAW 264.7 cells co-incubated with peptides. The levels of interrelated gene and protein expressions were quantified. Peptides formed complexes with LPS and displayed anti-inflammatory properties by reducing NO and pro-inflammatory cytokine production in inflamed RAW 264.7 cells. These peptides also exhibit a strong suppressive effect on mRNA expression levels of inducible nitric oxide synthase, tumor necrosis factor-α, signal transducer and activator of transcription 1, c-Jun N-terminal protein kinase (JNK)-1, nuclear factor kappa B (NF-κB), and p38 mitogen-activated protein kinase (MAPK), which affects the decay of phosphorylated JNK-1, p38 MAPK, and NF-κB p65 protein expression. Both peptides induce up-regulation of anti-inflammatory mRNA and protein expression levels of extracellular signal-regulated kinase and mRNA expression levels of MAPK phosphatase-1. Also, the production of reactive oxygen species was observed to be markedly reduced. Furthermore, peptides exhibited an anti-apoptotic property. To our knowledge, this is the first report of the multi-functional peptides KT2 and RT2 exerting broad biological activity related to anti-inflammatory effects. These peptides have potential for delivering a medical method for the handling of inflammation-related diseases.</w:t>
      </w:r>
    </w:p>
    <w:p w14:paraId="611319C3" w14:textId="34D029B4" w:rsidR="00DA18B1" w:rsidRDefault="00DA18B1" w:rsidP="002A33AB">
      <w:pPr>
        <w:wordWrap/>
        <w:adjustRightInd w:val="0"/>
        <w:jc w:val="left"/>
        <w:rPr>
          <w:rFonts w:eastAsiaTheme="minorHAnsi"/>
          <w:iCs/>
        </w:rPr>
      </w:pPr>
    </w:p>
    <w:p w14:paraId="63D8502D" w14:textId="013F6139" w:rsidR="003F7F06" w:rsidRPr="00242300" w:rsidRDefault="003F7F06" w:rsidP="003F7F06">
      <w:pPr>
        <w:wordWrap/>
        <w:adjustRightInd w:val="0"/>
        <w:jc w:val="left"/>
        <w:rPr>
          <w:rFonts w:eastAsiaTheme="minorHAnsi"/>
          <w:b/>
          <w:iCs/>
        </w:rPr>
      </w:pPr>
      <w:r w:rsidRPr="003F7F06">
        <w:rPr>
          <w:rFonts w:eastAsiaTheme="minorHAnsi"/>
          <w:b/>
          <w:iCs/>
          <w:lang w:val="en"/>
        </w:rPr>
        <w:t>Seyyed Mohammad Hossein Razavian, Ali Kashfi</w:t>
      </w:r>
      <w:r>
        <w:rPr>
          <w:rFonts w:eastAsiaTheme="minorHAnsi"/>
          <w:b/>
          <w:iCs/>
          <w:lang w:val="en"/>
        </w:rPr>
        <w:t>,</w:t>
      </w:r>
      <w:r w:rsidRPr="003F7F06">
        <w:rPr>
          <w:rFonts w:eastAsiaTheme="minorHAnsi"/>
          <w:b/>
          <w:iCs/>
          <w:lang w:val="en"/>
        </w:rPr>
        <w:t xml:space="preserve"> Zohreh Khoshraftar</w:t>
      </w:r>
      <w:r>
        <w:rPr>
          <w:rFonts w:eastAsiaTheme="minorHAnsi" w:hint="eastAsia"/>
          <w:b/>
          <w:iCs/>
          <w:lang w:val="en"/>
        </w:rPr>
        <w:t>.</w:t>
      </w:r>
      <w:r w:rsidRPr="002A33AB">
        <w:rPr>
          <w:rFonts w:ascii="Georgia" w:eastAsia="굴림" w:hAnsi="Georgia" w:cs="굴림"/>
          <w:color w:val="333333"/>
          <w:spacing w:val="2"/>
          <w:kern w:val="36"/>
          <w:sz w:val="48"/>
          <w:szCs w:val="48"/>
          <w:lang w:val="en"/>
        </w:rPr>
        <w:t xml:space="preserve"> </w:t>
      </w:r>
      <w:proofErr w:type="gramStart"/>
      <w:r w:rsidRPr="003F7F06">
        <w:rPr>
          <w:rFonts w:eastAsiaTheme="minorHAnsi"/>
          <w:b/>
          <w:iCs/>
        </w:rPr>
        <w:t>Purification of bovine liver transglutaminase by gel filtration</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6</w:t>
      </w:r>
    </w:p>
    <w:p w14:paraId="68418790" w14:textId="2D7FEC07" w:rsidR="00DA18B1" w:rsidRDefault="003F7F06" w:rsidP="003F7F06">
      <w:pPr>
        <w:wordWrap/>
        <w:adjustRightInd w:val="0"/>
        <w:jc w:val="left"/>
        <w:rPr>
          <w:rFonts w:eastAsiaTheme="minorHAnsi"/>
          <w:iCs/>
        </w:rPr>
      </w:pPr>
      <w:r w:rsidRPr="003F7F06">
        <w:rPr>
          <w:rFonts w:eastAsiaTheme="minorHAnsi"/>
          <w:iCs/>
        </w:rPr>
        <w:t xml:space="preserve">Transglutaminases (TGases) are enzymes that catalyze transfer of acyl group and covalent crosslinks formation between peptide-bound glutaminyl residues and amino groups. TGases have many industrial applications and have been purified from various sources. TGase was purified from </w:t>
      </w:r>
      <w:r w:rsidRPr="003F7F06">
        <w:rPr>
          <w:rFonts w:eastAsiaTheme="minorHAnsi"/>
          <w:iCs/>
        </w:rPr>
        <w:lastRenderedPageBreak/>
        <w:t xml:space="preserve">the bovine liver extract by gel filtration on Sephacryl S-200 HR column. TGase activity was measured using CBZ-L-glutaminylglycine &amp; hydroxylamine and the enzyme was characterized with respect to its response to different temperatures, </w:t>
      </w:r>
      <w:proofErr w:type="gramStart"/>
      <w:r w:rsidRPr="003F7F06">
        <w:rPr>
          <w:rFonts w:eastAsiaTheme="minorHAnsi"/>
          <w:iCs/>
        </w:rPr>
        <w:t>pHs</w:t>
      </w:r>
      <w:proofErr w:type="gramEnd"/>
      <w:r w:rsidRPr="003F7F06">
        <w:rPr>
          <w:rFonts w:eastAsiaTheme="minorHAnsi"/>
          <w:iCs/>
        </w:rPr>
        <w:t xml:space="preserve"> and salt concentrations. TGase was purified by yield 36.7%, had a weight 74 kDa, a high pH (pH</w:t>
      </w:r>
      <w:r w:rsidRPr="003F7F06">
        <w:rPr>
          <w:rFonts w:ascii="MS Mincho" w:eastAsia="MS Mincho" w:hAnsi="MS Mincho" w:cs="MS Mincho" w:hint="eastAsia"/>
          <w:iCs/>
        </w:rPr>
        <w:t> </w:t>
      </w:r>
      <w:r w:rsidRPr="003F7F06">
        <w:rPr>
          <w:rFonts w:eastAsiaTheme="minorHAnsi"/>
          <w:iCs/>
        </w:rPr>
        <w:t>=</w:t>
      </w:r>
      <w:r w:rsidRPr="003F7F06">
        <w:rPr>
          <w:rFonts w:ascii="MS Mincho" w:eastAsia="MS Mincho" w:hAnsi="MS Mincho" w:cs="MS Mincho" w:hint="eastAsia"/>
          <w:iCs/>
        </w:rPr>
        <w:t> </w:t>
      </w:r>
      <w:r w:rsidRPr="003F7F06">
        <w:rPr>
          <w:rFonts w:eastAsiaTheme="minorHAnsi"/>
          <w:iCs/>
        </w:rPr>
        <w:t>8) and temperature (45</w:t>
      </w:r>
      <w:r w:rsidRPr="003F7F06">
        <w:rPr>
          <w:rFonts w:ascii="맑은 고딕" w:eastAsiaTheme="minorHAnsi" w:hAnsi="맑은 고딕" w:cs="맑은 고딕"/>
          <w:iCs/>
        </w:rPr>
        <w:t> °</w:t>
      </w:r>
      <w:r w:rsidRPr="003F7F06">
        <w:rPr>
          <w:rFonts w:eastAsiaTheme="minorHAnsi"/>
          <w:iCs/>
        </w:rPr>
        <w:t>C) optimum. The enzyme was observed to be stable at temperatures below 55</w:t>
      </w:r>
      <w:r w:rsidRPr="003F7F06">
        <w:rPr>
          <w:rFonts w:ascii="맑은 고딕" w:eastAsiaTheme="minorHAnsi" w:hAnsi="맑은 고딕" w:cs="맑은 고딕"/>
          <w:iCs/>
        </w:rPr>
        <w:t> °</w:t>
      </w:r>
      <w:r w:rsidRPr="003F7F06">
        <w:rPr>
          <w:rFonts w:eastAsiaTheme="minorHAnsi"/>
          <w:iCs/>
        </w:rPr>
        <w:t>C and was stable within a narrow pH range of 6.5</w:t>
      </w:r>
      <w:r w:rsidRPr="003F7F06">
        <w:rPr>
          <w:rFonts w:ascii="맑은 고딕" w:eastAsia="맑은 고딕" w:hAnsi="맑은 고딕" w:cs="맑은 고딕" w:hint="eastAsia"/>
          <w:iCs/>
        </w:rPr>
        <w:t>–</w:t>
      </w:r>
      <w:r w:rsidRPr="003F7F06">
        <w:rPr>
          <w:rFonts w:eastAsiaTheme="minorHAnsi"/>
          <w:iCs/>
        </w:rPr>
        <w:t>8.0. Purified TGase showed Ca</w:t>
      </w:r>
      <w:r w:rsidRPr="003F7F06">
        <w:rPr>
          <w:rFonts w:eastAsiaTheme="minorHAnsi"/>
          <w:iCs/>
          <w:vertAlign w:val="superscript"/>
        </w:rPr>
        <w:t>2+</w:t>
      </w:r>
      <w:r w:rsidRPr="003F7F06">
        <w:rPr>
          <w:rFonts w:eastAsiaTheme="minorHAnsi"/>
          <w:iCs/>
        </w:rPr>
        <w:t> dependent characteristics and tended to retain activity at a high NaCl concentration. These results revealed that purified TGase can be used as a potential alternative to other sources.</w:t>
      </w:r>
    </w:p>
    <w:p w14:paraId="1F8E93C6" w14:textId="3BC7D47E" w:rsidR="003F7F06" w:rsidRDefault="003F7F06" w:rsidP="003F7F06">
      <w:pPr>
        <w:wordWrap/>
        <w:adjustRightInd w:val="0"/>
        <w:jc w:val="left"/>
        <w:rPr>
          <w:rFonts w:eastAsiaTheme="minorHAnsi"/>
          <w:iCs/>
        </w:rPr>
      </w:pPr>
    </w:p>
    <w:p w14:paraId="69B440B8" w14:textId="349D9912" w:rsidR="003F7F06" w:rsidRPr="00242300" w:rsidRDefault="00897016" w:rsidP="003F7F06">
      <w:pPr>
        <w:wordWrap/>
        <w:adjustRightInd w:val="0"/>
        <w:jc w:val="left"/>
        <w:rPr>
          <w:rFonts w:eastAsiaTheme="minorHAnsi"/>
          <w:b/>
          <w:iCs/>
        </w:rPr>
      </w:pPr>
      <w:r w:rsidRPr="00897016">
        <w:rPr>
          <w:rFonts w:eastAsiaTheme="minorHAnsi"/>
          <w:b/>
          <w:iCs/>
          <w:lang w:val="en"/>
        </w:rPr>
        <w:t>Tanyarath Utaipan, Piyawan Boonyanuphong, Thipphawan Chuprajob, Apichart Suksamrarn</w:t>
      </w:r>
      <w:r>
        <w:rPr>
          <w:rFonts w:eastAsiaTheme="minorHAnsi"/>
          <w:b/>
          <w:iCs/>
          <w:lang w:val="en"/>
        </w:rPr>
        <w:t>,</w:t>
      </w:r>
      <w:r w:rsidRPr="00897016">
        <w:rPr>
          <w:rFonts w:eastAsiaTheme="minorHAnsi"/>
          <w:b/>
          <w:iCs/>
          <w:lang w:val="en"/>
        </w:rPr>
        <w:t xml:space="preserve"> Warangkana Chunglok</w:t>
      </w:r>
      <w:r w:rsidR="003F7F06">
        <w:rPr>
          <w:rFonts w:eastAsiaTheme="minorHAnsi" w:hint="eastAsia"/>
          <w:b/>
          <w:iCs/>
          <w:lang w:val="en"/>
        </w:rPr>
        <w:t>.</w:t>
      </w:r>
      <w:r w:rsidR="003F7F06" w:rsidRPr="002A33AB">
        <w:rPr>
          <w:rFonts w:ascii="Georgia" w:eastAsia="굴림" w:hAnsi="Georgia" w:cs="굴림"/>
          <w:color w:val="333333"/>
          <w:spacing w:val="2"/>
          <w:kern w:val="36"/>
          <w:sz w:val="48"/>
          <w:szCs w:val="48"/>
          <w:lang w:val="en"/>
        </w:rPr>
        <w:t xml:space="preserve"> </w:t>
      </w:r>
      <w:r w:rsidRPr="00897016">
        <w:rPr>
          <w:rFonts w:eastAsiaTheme="minorHAnsi"/>
          <w:b/>
          <w:iCs/>
        </w:rPr>
        <w:t>A trienone analog of curcumin, 1</w:t>
      </w:r>
      <w:proofErr w:type="gramStart"/>
      <w:r w:rsidRPr="00897016">
        <w:rPr>
          <w:rFonts w:eastAsiaTheme="minorHAnsi"/>
          <w:b/>
          <w:iCs/>
        </w:rPr>
        <w:t>,7</w:t>
      </w:r>
      <w:proofErr w:type="gramEnd"/>
      <w:r w:rsidRPr="00897016">
        <w:rPr>
          <w:rFonts w:eastAsiaTheme="minorHAnsi"/>
          <w:b/>
          <w:iCs/>
        </w:rPr>
        <w:t>-bis(3-hydroxyphenyl)-1,4,6-heptatrien-3-one, possesses ROS- and caspase-mediated apoptosis in human oral squamous cell carcinoma cells in vitro</w:t>
      </w:r>
      <w:r w:rsidR="003F7F06">
        <w:rPr>
          <w:rFonts w:eastAsiaTheme="minorHAnsi" w:hint="eastAsia"/>
          <w:b/>
          <w:iCs/>
          <w:lang w:val="en"/>
        </w:rPr>
        <w:t xml:space="preserve">. </w:t>
      </w:r>
      <w:r w:rsidR="003F7F06" w:rsidRPr="002D395E">
        <w:rPr>
          <w:rFonts w:eastAsiaTheme="minorHAnsi" w:hint="eastAsia"/>
          <w:b/>
          <w:iCs/>
          <w:lang w:val="en"/>
        </w:rPr>
        <w:t>(20</w:t>
      </w:r>
      <w:r w:rsidR="003F7F06">
        <w:rPr>
          <w:rFonts w:eastAsiaTheme="minorHAnsi"/>
          <w:b/>
          <w:iCs/>
          <w:lang w:val="en"/>
        </w:rPr>
        <w:t>20</w:t>
      </w:r>
      <w:r w:rsidR="003F7F06" w:rsidRPr="002D395E">
        <w:rPr>
          <w:rFonts w:eastAsiaTheme="minorHAnsi" w:hint="eastAsia"/>
          <w:b/>
          <w:iCs/>
          <w:lang w:val="en"/>
        </w:rPr>
        <w:t xml:space="preserve">) </w:t>
      </w:r>
      <w:r w:rsidR="003F7F06" w:rsidRPr="002D395E">
        <w:rPr>
          <w:rFonts w:eastAsiaTheme="minorHAnsi"/>
          <w:b/>
          <w:iCs/>
          <w:lang w:val="en"/>
        </w:rPr>
        <w:t>Appl. Biol. Chem. 6</w:t>
      </w:r>
      <w:r w:rsidR="003F7F06">
        <w:rPr>
          <w:rFonts w:eastAsiaTheme="minorHAnsi"/>
          <w:b/>
          <w:iCs/>
          <w:lang w:val="en"/>
        </w:rPr>
        <w:t>3</w:t>
      </w:r>
      <w:r w:rsidR="003F7F06" w:rsidRPr="002D395E">
        <w:rPr>
          <w:rFonts w:eastAsiaTheme="minorHAnsi"/>
          <w:b/>
          <w:iCs/>
          <w:lang w:val="en"/>
        </w:rPr>
        <w:t xml:space="preserve">: </w:t>
      </w:r>
      <w:r w:rsidR="003F7F06">
        <w:rPr>
          <w:rFonts w:eastAsiaTheme="minorHAnsi"/>
          <w:b/>
          <w:iCs/>
          <w:lang w:val="en"/>
        </w:rPr>
        <w:t>7</w:t>
      </w:r>
    </w:p>
    <w:p w14:paraId="7C2FBD23" w14:textId="333774A1" w:rsidR="003F7F06" w:rsidRDefault="00897016" w:rsidP="00897016">
      <w:pPr>
        <w:wordWrap/>
        <w:adjustRightInd w:val="0"/>
        <w:jc w:val="left"/>
        <w:rPr>
          <w:rFonts w:eastAsiaTheme="minorHAnsi"/>
          <w:iCs/>
        </w:rPr>
      </w:pPr>
      <w:r w:rsidRPr="00897016">
        <w:rPr>
          <w:rFonts w:eastAsiaTheme="minorHAnsi"/>
          <w:iCs/>
        </w:rPr>
        <w:t>The leading causes of oral cancer treatment failure are cancer metastasis and chemotherapeutic resistance. Thus, developing novel anticancer agents that are effective against those aggressive cancer cells would be important for complementary or alternative treatments. The objective of this study was to investigate cytotoxicity and anticancer mechanisms of a synthetic trienone analog of curcumin, 1</w:t>
      </w:r>
      <w:proofErr w:type="gramStart"/>
      <w:r w:rsidRPr="00897016">
        <w:rPr>
          <w:rFonts w:eastAsiaTheme="minorHAnsi"/>
          <w:iCs/>
        </w:rPr>
        <w:t>,7</w:t>
      </w:r>
      <w:proofErr w:type="gramEnd"/>
      <w:r w:rsidRPr="00897016">
        <w:rPr>
          <w:rFonts w:eastAsiaTheme="minorHAnsi"/>
          <w:iCs/>
        </w:rPr>
        <w:t xml:space="preserve">-bis(3-hydroxyphenyl)-1,4,6-heptatrien-3-one (trienone 11), against human oral squamous cell carcinoma (OSCC) cells exhibiting multidrug resistance (CLS-354/DX). The study of cytotoxicity showed that trienone 11 exerted </w:t>
      </w:r>
      <w:proofErr w:type="gramStart"/>
      <w:r w:rsidRPr="00897016">
        <w:rPr>
          <w:rFonts w:eastAsiaTheme="minorHAnsi"/>
          <w:iCs/>
        </w:rPr>
        <w:t>threefold stronger cytotoxicity</w:t>
      </w:r>
      <w:proofErr w:type="gramEnd"/>
      <w:r w:rsidRPr="00897016">
        <w:rPr>
          <w:rFonts w:eastAsiaTheme="minorHAnsi"/>
          <w:iCs/>
        </w:rPr>
        <w:t xml:space="preserve"> to CLS-354/DX cells than curcumin. Trienone 11 (15–30 μM) markedly induced intracellular reactive oxygen species (ROS) resulting in apoptotic cell death within 24 h, through activation of caspase-3/7 and caspase-9. A ROS inhibitor, N-acetylcysteine (NAC) prevented apoptotic cell death via decreasing caspase activation. Thus, the cytotoxicity of trienone 11 against CLS-354/DX cells was ROS-mediated intrinsic apoptosis. Overall, trienone 11 could be an interesting lead for developing anti-cancer agents against multidrug resistant OSCC cells.</w:t>
      </w:r>
    </w:p>
    <w:p w14:paraId="71820BE4" w14:textId="250F2E01" w:rsidR="00897016" w:rsidRDefault="00897016" w:rsidP="00897016">
      <w:pPr>
        <w:wordWrap/>
        <w:adjustRightInd w:val="0"/>
        <w:jc w:val="left"/>
        <w:rPr>
          <w:rFonts w:eastAsiaTheme="minorHAnsi"/>
          <w:iCs/>
        </w:rPr>
      </w:pPr>
    </w:p>
    <w:p w14:paraId="56207439" w14:textId="184403FB" w:rsidR="00E470AF" w:rsidRPr="00242300" w:rsidRDefault="00E470AF" w:rsidP="00E470AF">
      <w:pPr>
        <w:wordWrap/>
        <w:adjustRightInd w:val="0"/>
        <w:jc w:val="left"/>
        <w:rPr>
          <w:rFonts w:eastAsiaTheme="minorHAnsi"/>
          <w:b/>
          <w:iCs/>
        </w:rPr>
      </w:pPr>
      <w:r w:rsidRPr="00E470AF">
        <w:rPr>
          <w:rFonts w:eastAsiaTheme="minorHAnsi"/>
          <w:b/>
          <w:iCs/>
          <w:lang w:val="en"/>
        </w:rPr>
        <w:t>Yinfeng Xia, Ming Zhang, Daniel C. W. Tsang, Nan Geng, Debao Lu, Lifang Zhu, Avanthi Deshani Igalavithana, Pavani Dulanja Dissanayake, Jörg Rinklebe, Xiao Yang</w:t>
      </w:r>
      <w:r>
        <w:rPr>
          <w:rFonts w:eastAsiaTheme="minorHAnsi"/>
          <w:b/>
          <w:iCs/>
          <w:lang w:val="en"/>
        </w:rPr>
        <w:t>,</w:t>
      </w:r>
      <w:r w:rsidRPr="00E470AF">
        <w:rPr>
          <w:rFonts w:eastAsiaTheme="minorHAnsi"/>
          <w:b/>
          <w:iCs/>
          <w:lang w:val="en"/>
        </w:rPr>
        <w:t xml:space="preserve"> Yong Sik Ok</w:t>
      </w:r>
      <w:r>
        <w:rPr>
          <w:rFonts w:eastAsiaTheme="minorHAnsi" w:hint="eastAsia"/>
          <w:b/>
          <w:iCs/>
          <w:lang w:val="en"/>
        </w:rPr>
        <w:t>.</w:t>
      </w:r>
      <w:r w:rsidRPr="002A33AB">
        <w:rPr>
          <w:rFonts w:ascii="Georgia" w:eastAsia="굴림" w:hAnsi="Georgia" w:cs="굴림"/>
          <w:color w:val="333333"/>
          <w:spacing w:val="2"/>
          <w:kern w:val="36"/>
          <w:sz w:val="48"/>
          <w:szCs w:val="48"/>
          <w:lang w:val="en"/>
        </w:rPr>
        <w:t xml:space="preserve"> </w:t>
      </w:r>
      <w:r w:rsidRPr="00E470AF">
        <w:rPr>
          <w:rFonts w:eastAsiaTheme="minorHAnsi"/>
          <w:b/>
          <w:iCs/>
        </w:rPr>
        <w:t>Recent advances in control technologies for non-point source pollution with nitrogen and phosphorous from agricultural runoff: current practices and future prospects</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8</w:t>
      </w:r>
    </w:p>
    <w:p w14:paraId="52649FB9" w14:textId="1B36509E" w:rsidR="00897016" w:rsidRDefault="00E470AF" w:rsidP="00E470AF">
      <w:pPr>
        <w:wordWrap/>
        <w:adjustRightInd w:val="0"/>
        <w:jc w:val="left"/>
        <w:rPr>
          <w:rFonts w:eastAsiaTheme="minorHAnsi"/>
          <w:iCs/>
        </w:rPr>
      </w:pPr>
      <w:r w:rsidRPr="00E470AF">
        <w:rPr>
          <w:rFonts w:eastAsiaTheme="minorHAnsi"/>
          <w:iCs/>
        </w:rPr>
        <w:t xml:space="preserve">Eutrophication of natural water is a universal problem. Nitrogen (N) and phosphorus (P) from agricultural runoff are the main sources of nutrient input, provided that emissions from industrial point sources (IPS) are under control. Therefore, it is of great environmental importance to reduce pollution associated with agricultural runoff as a means of regulating eutrophication levels in natural water. Numerous methods proposed for treating agricultural runoff can be classified into three categories: source control, process control, and end treatment. In this review, major technologies for N and P control from agricultural runoff are summarized along with discussion of </w:t>
      </w:r>
      <w:r w:rsidRPr="00E470AF">
        <w:rPr>
          <w:rFonts w:eastAsiaTheme="minorHAnsi"/>
          <w:iCs/>
        </w:rPr>
        <w:lastRenderedPageBreak/>
        <w:t>newly proposed technologies such as biochar biomimetics and microbial catalyst. Because agricultural runoff (from farmlands to receiving waters) is a complicated pollution process, it is difficult to regulate the nutrients discharged via such process. This review will thus offer a comprehensive understanding on the overall process of agricultural runoff and eutrophication to help establish control strategies against highly complicated agricultural non-point sources.</w:t>
      </w:r>
    </w:p>
    <w:p w14:paraId="0DBF821C" w14:textId="06EF354E" w:rsidR="00E470AF" w:rsidRDefault="00E470AF" w:rsidP="00E470AF">
      <w:pPr>
        <w:wordWrap/>
        <w:adjustRightInd w:val="0"/>
        <w:jc w:val="left"/>
        <w:rPr>
          <w:rFonts w:eastAsiaTheme="minorHAnsi"/>
          <w:iCs/>
        </w:rPr>
      </w:pPr>
    </w:p>
    <w:p w14:paraId="156F2E21" w14:textId="6D36049F" w:rsidR="00E470AF" w:rsidRPr="00242300" w:rsidRDefault="00E470AF" w:rsidP="00E470AF">
      <w:pPr>
        <w:wordWrap/>
        <w:adjustRightInd w:val="0"/>
        <w:jc w:val="left"/>
        <w:rPr>
          <w:rFonts w:eastAsiaTheme="minorHAnsi"/>
          <w:b/>
          <w:iCs/>
        </w:rPr>
      </w:pPr>
      <w:r w:rsidRPr="00E470AF">
        <w:rPr>
          <w:rFonts w:eastAsiaTheme="minorHAnsi"/>
          <w:b/>
          <w:iCs/>
          <w:lang w:val="en"/>
        </w:rPr>
        <w:t>Sokho Kim, Seo-Hyun Ahn, Jong-Heum Park, Chan Hum Park, Yu Su Sin, Gee-Wook Shin</w:t>
      </w:r>
      <w:r>
        <w:rPr>
          <w:rFonts w:eastAsiaTheme="minorHAnsi"/>
          <w:b/>
          <w:iCs/>
          <w:lang w:val="en"/>
        </w:rPr>
        <w:t>,</w:t>
      </w:r>
      <w:r w:rsidRPr="00E470AF">
        <w:rPr>
          <w:rFonts w:eastAsiaTheme="minorHAnsi"/>
          <w:b/>
          <w:iCs/>
          <w:lang w:val="en"/>
        </w:rPr>
        <w:t xml:space="preserve"> Jungkee Kwon</w:t>
      </w:r>
      <w:r>
        <w:rPr>
          <w:rFonts w:eastAsiaTheme="minorHAnsi" w:hint="eastAsia"/>
          <w:b/>
          <w:iCs/>
          <w:lang w:val="en"/>
        </w:rPr>
        <w:t>.</w:t>
      </w:r>
      <w:r w:rsidRPr="002A33AB">
        <w:rPr>
          <w:rFonts w:ascii="Georgia" w:eastAsia="굴림" w:hAnsi="Georgia" w:cs="굴림"/>
          <w:color w:val="333333"/>
          <w:spacing w:val="2"/>
          <w:kern w:val="36"/>
          <w:sz w:val="48"/>
          <w:szCs w:val="48"/>
          <w:lang w:val="en"/>
        </w:rPr>
        <w:t xml:space="preserve"> </w:t>
      </w:r>
      <w:r w:rsidR="00851D9B" w:rsidRPr="00851D9B">
        <w:rPr>
          <w:rFonts w:eastAsiaTheme="minorHAnsi"/>
          <w:b/>
          <w:iCs/>
        </w:rPr>
        <w:t>Anti-adipogenic effects of viscothionin in 3T3-L1 adipocytes and high fat diet induced obesity mice</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9</w:t>
      </w:r>
    </w:p>
    <w:p w14:paraId="608B1471" w14:textId="4B49B656" w:rsidR="00E470AF" w:rsidRDefault="00E470AF" w:rsidP="00E470AF">
      <w:pPr>
        <w:wordWrap/>
        <w:adjustRightInd w:val="0"/>
        <w:jc w:val="left"/>
        <w:rPr>
          <w:rFonts w:eastAsiaTheme="minorHAnsi"/>
          <w:iCs/>
        </w:rPr>
      </w:pPr>
      <w:r w:rsidRPr="00E470AF">
        <w:rPr>
          <w:rFonts w:eastAsiaTheme="minorHAnsi"/>
          <w:i/>
          <w:iCs/>
        </w:rPr>
        <w:t>Viscum album</w:t>
      </w:r>
      <w:r w:rsidRPr="00E470AF">
        <w:rPr>
          <w:rFonts w:eastAsiaTheme="minorHAnsi"/>
          <w:iCs/>
        </w:rPr>
        <w:t> subsp. </w:t>
      </w:r>
      <w:r w:rsidRPr="00E470AF">
        <w:rPr>
          <w:rFonts w:eastAsiaTheme="minorHAnsi"/>
          <w:i/>
          <w:iCs/>
        </w:rPr>
        <w:t>Coloratum</w:t>
      </w:r>
      <w:r w:rsidRPr="00E470AF">
        <w:rPr>
          <w:rFonts w:eastAsiaTheme="minorHAnsi"/>
          <w:iCs/>
        </w:rPr>
        <w:t>, also known as Korean mistletoe, is a traditional herb that has more recently been used for the treatment of nervine, hypertensive and cardiovascular diseases. Therefore, this study was undertaken to access the anti-obesity effect of Korean mistletoe-derived polypeptide viscothionin using 3T3-L1 adipocytes in vitro and in vivo mouse experimental model. Viscothionin (up to 5 μM) was used to treat mouse 3T3-L1 pre-adipocytes during adipocyte differentiation. Adipocyte differentiation in 3T3-L1 cells was confirmed by Oil Red O staining. Obesity was induced by a high-fat diet (HFD) in C57BL/6J mice, followed by oral administration of viscothionin (up to 10 mg/kg) for 3 weeks. As a result, viscothionin (5 μM) inhibited differentiation of adipocyte cells and attenuated accumulation of intracellular lipids through activation of 5′-adenosine monophosphate-activated protein kinase (AMPK), by down-regulating phosphorylation in AKT and glycogen synthase kinase 3β (GSK3β). Treatment of viscothionin also decreased the levels of sterol regulatory element binding protein-1 (SREBP-1) and its target gene, fatty acid synthase (FAS). Moreover, viscothionin (10 mg/kg) significantly suppressed body weight and fat content, and improved serum lipid concentration, compared with the standard drug simvastatin (10 mg/kg), a well-known anti-obesity agent. The present study suggests, that viscothionin exerts anti-adipogenic effect through the activation of AMPK and has potential to prevent HFD-induced obesity.</w:t>
      </w:r>
    </w:p>
    <w:p w14:paraId="483FB1A5" w14:textId="14FAFE69" w:rsidR="00E470AF" w:rsidRDefault="00E470AF" w:rsidP="00E470AF">
      <w:pPr>
        <w:wordWrap/>
        <w:adjustRightInd w:val="0"/>
        <w:jc w:val="left"/>
        <w:rPr>
          <w:rFonts w:eastAsiaTheme="minorHAnsi"/>
          <w:iCs/>
        </w:rPr>
      </w:pPr>
    </w:p>
    <w:p w14:paraId="31AD19DE" w14:textId="0A571868" w:rsidR="00851D9B" w:rsidRDefault="00F42C05" w:rsidP="00851D9B">
      <w:pPr>
        <w:wordWrap/>
        <w:adjustRightInd w:val="0"/>
        <w:jc w:val="left"/>
        <w:rPr>
          <w:rFonts w:eastAsiaTheme="minorHAnsi"/>
          <w:b/>
          <w:iCs/>
          <w:lang w:val="en"/>
        </w:rPr>
      </w:pPr>
      <w:r w:rsidRPr="00F42C05">
        <w:rPr>
          <w:rFonts w:eastAsiaTheme="minorHAnsi"/>
          <w:b/>
          <w:iCs/>
          <w:lang w:val="en"/>
        </w:rPr>
        <w:t>N. H. M. Rubel Mozumder, Yeong-Ran Lee, Kyeong Hwan Hwang, Min-Seuk Lee, Eun-Hee Kim</w:t>
      </w:r>
      <w:r>
        <w:rPr>
          <w:rFonts w:eastAsiaTheme="minorHAnsi"/>
          <w:b/>
          <w:iCs/>
          <w:lang w:val="en"/>
        </w:rPr>
        <w:t>,</w:t>
      </w:r>
      <w:r w:rsidRPr="00F42C05">
        <w:rPr>
          <w:rFonts w:eastAsiaTheme="minorHAnsi"/>
          <w:b/>
          <w:iCs/>
          <w:lang w:val="en"/>
        </w:rPr>
        <w:t xml:space="preserve"> Young-Shick Hong</w:t>
      </w:r>
      <w:r w:rsidR="00851D9B">
        <w:rPr>
          <w:rFonts w:eastAsiaTheme="minorHAnsi" w:hint="eastAsia"/>
          <w:b/>
          <w:iCs/>
          <w:lang w:val="en"/>
        </w:rPr>
        <w:t>.</w:t>
      </w:r>
      <w:r w:rsidR="00851D9B" w:rsidRPr="002A33AB">
        <w:rPr>
          <w:rFonts w:ascii="Georgia" w:eastAsia="굴림" w:hAnsi="Georgia" w:cs="굴림"/>
          <w:color w:val="333333"/>
          <w:spacing w:val="2"/>
          <w:kern w:val="36"/>
          <w:sz w:val="48"/>
          <w:szCs w:val="48"/>
          <w:lang w:val="en"/>
        </w:rPr>
        <w:t xml:space="preserve"> </w:t>
      </w:r>
      <w:proofErr w:type="gramStart"/>
      <w:r w:rsidRPr="00F42C05">
        <w:rPr>
          <w:rFonts w:eastAsiaTheme="minorHAnsi"/>
          <w:b/>
          <w:iCs/>
        </w:rPr>
        <w:t>Characterization of tea leaf metabolites dependent on tea (</w:t>
      </w:r>
      <w:r w:rsidRPr="00F42C05">
        <w:rPr>
          <w:rFonts w:eastAsiaTheme="minorHAnsi"/>
          <w:b/>
          <w:i/>
          <w:iCs/>
        </w:rPr>
        <w:t>Camellia sinensis</w:t>
      </w:r>
      <w:r w:rsidRPr="00F42C05">
        <w:rPr>
          <w:rFonts w:eastAsiaTheme="minorHAnsi"/>
          <w:b/>
          <w:iCs/>
        </w:rPr>
        <w:t>) plant age through </w:t>
      </w:r>
      <w:r w:rsidRPr="00F42C05">
        <w:rPr>
          <w:rFonts w:eastAsiaTheme="minorHAnsi"/>
          <w:b/>
          <w:iCs/>
          <w:vertAlign w:val="superscript"/>
        </w:rPr>
        <w:t>1</w:t>
      </w:r>
      <w:r w:rsidRPr="00F42C05">
        <w:rPr>
          <w:rFonts w:eastAsiaTheme="minorHAnsi"/>
          <w:b/>
          <w:iCs/>
        </w:rPr>
        <w:t>H NMR-based metabolomics</w:t>
      </w:r>
      <w:r w:rsidR="00851D9B">
        <w:rPr>
          <w:rFonts w:eastAsiaTheme="minorHAnsi" w:hint="eastAsia"/>
          <w:b/>
          <w:iCs/>
          <w:lang w:val="en"/>
        </w:rPr>
        <w:t>.</w:t>
      </w:r>
      <w:proofErr w:type="gramEnd"/>
      <w:r w:rsidR="00851D9B">
        <w:rPr>
          <w:rFonts w:eastAsiaTheme="minorHAnsi" w:hint="eastAsia"/>
          <w:b/>
          <w:iCs/>
          <w:lang w:val="en"/>
        </w:rPr>
        <w:t xml:space="preserve"> </w:t>
      </w:r>
      <w:r w:rsidR="00851D9B" w:rsidRPr="002D395E">
        <w:rPr>
          <w:rFonts w:eastAsiaTheme="minorHAnsi" w:hint="eastAsia"/>
          <w:b/>
          <w:iCs/>
          <w:lang w:val="en"/>
        </w:rPr>
        <w:t>(20</w:t>
      </w:r>
      <w:r w:rsidR="00851D9B">
        <w:rPr>
          <w:rFonts w:eastAsiaTheme="minorHAnsi"/>
          <w:b/>
          <w:iCs/>
          <w:lang w:val="en"/>
        </w:rPr>
        <w:t>20</w:t>
      </w:r>
      <w:r w:rsidR="00851D9B" w:rsidRPr="002D395E">
        <w:rPr>
          <w:rFonts w:eastAsiaTheme="minorHAnsi" w:hint="eastAsia"/>
          <w:b/>
          <w:iCs/>
          <w:lang w:val="en"/>
        </w:rPr>
        <w:t xml:space="preserve">) </w:t>
      </w:r>
      <w:r w:rsidR="00851D9B" w:rsidRPr="002D395E">
        <w:rPr>
          <w:rFonts w:eastAsiaTheme="minorHAnsi"/>
          <w:b/>
          <w:iCs/>
          <w:lang w:val="en"/>
        </w:rPr>
        <w:t>Appl. Biol. Chem. 6</w:t>
      </w:r>
      <w:r w:rsidR="00851D9B">
        <w:rPr>
          <w:rFonts w:eastAsiaTheme="minorHAnsi"/>
          <w:b/>
          <w:iCs/>
          <w:lang w:val="en"/>
        </w:rPr>
        <w:t>3</w:t>
      </w:r>
      <w:r w:rsidR="00851D9B" w:rsidRPr="002D395E">
        <w:rPr>
          <w:rFonts w:eastAsiaTheme="minorHAnsi"/>
          <w:b/>
          <w:iCs/>
          <w:lang w:val="en"/>
        </w:rPr>
        <w:t xml:space="preserve">: </w:t>
      </w:r>
      <w:r w:rsidR="00851D9B">
        <w:rPr>
          <w:rFonts w:eastAsiaTheme="minorHAnsi"/>
          <w:b/>
          <w:iCs/>
          <w:lang w:val="en"/>
        </w:rPr>
        <w:t>10</w:t>
      </w:r>
    </w:p>
    <w:p w14:paraId="4A50005C" w14:textId="458AC147" w:rsidR="00F42C05" w:rsidRDefault="00F42C05" w:rsidP="00851D9B">
      <w:pPr>
        <w:wordWrap/>
        <w:adjustRightInd w:val="0"/>
        <w:jc w:val="left"/>
        <w:rPr>
          <w:rFonts w:eastAsiaTheme="minorHAnsi"/>
          <w:bCs/>
          <w:iCs/>
        </w:rPr>
      </w:pPr>
      <w:r w:rsidRPr="00F42C05">
        <w:rPr>
          <w:rFonts w:eastAsiaTheme="minorHAnsi"/>
          <w:bCs/>
          <w:iCs/>
        </w:rPr>
        <w:t xml:space="preserve">The chemical or metabolic </w:t>
      </w:r>
      <w:proofErr w:type="gramStart"/>
      <w:r w:rsidRPr="00F42C05">
        <w:rPr>
          <w:rFonts w:eastAsiaTheme="minorHAnsi"/>
          <w:bCs/>
          <w:iCs/>
        </w:rPr>
        <w:t>compositions of tea (</w:t>
      </w:r>
      <w:r w:rsidRPr="00F42C05">
        <w:rPr>
          <w:rFonts w:eastAsiaTheme="minorHAnsi"/>
          <w:bCs/>
          <w:i/>
          <w:iCs/>
        </w:rPr>
        <w:t>Camellia sinensis</w:t>
      </w:r>
      <w:r w:rsidRPr="00F42C05">
        <w:rPr>
          <w:rFonts w:eastAsiaTheme="minorHAnsi"/>
          <w:bCs/>
          <w:iCs/>
        </w:rPr>
        <w:t>) varies</w:t>
      </w:r>
      <w:proofErr w:type="gramEnd"/>
      <w:r w:rsidRPr="00F42C05">
        <w:rPr>
          <w:rFonts w:eastAsiaTheme="minorHAnsi"/>
          <w:bCs/>
          <w:iCs/>
        </w:rPr>
        <w:t xml:space="preserve"> according to numerous factors, such as geographical origin, cultivar, climate, plucking position, and horticultural practices. However, how the age of tea plants affects the metabolite compositions of tea leaves has not been reported yet. Therefore, we extended the metabolomic approach to the investigation of the age-related differences of tea leaf metabolites in the fresh leaves collected from tea plants aged 8 and 25 years. Multivariate statistical analysis with comprehensive metabolite profiles analyzed by </w:t>
      </w:r>
      <w:r w:rsidRPr="00F42C05">
        <w:rPr>
          <w:rFonts w:eastAsiaTheme="minorHAnsi"/>
          <w:bCs/>
          <w:iCs/>
          <w:vertAlign w:val="superscript"/>
        </w:rPr>
        <w:t>1</w:t>
      </w:r>
      <w:r w:rsidRPr="00F42C05">
        <w:rPr>
          <w:rFonts w:eastAsiaTheme="minorHAnsi"/>
          <w:bCs/>
          <w:iCs/>
        </w:rPr>
        <w:t xml:space="preserve">H NMR spectroscopy showed the clear metabolic differentiation between the fresh tea leaves from different ages of the tea plants. Of the various tea leaf metabolites varied according to the age of the tea plants, theanine, glutamine, catechin, and gallocatechin were uniquely dependent </w:t>
      </w:r>
      <w:r w:rsidRPr="00F42C05">
        <w:rPr>
          <w:rFonts w:eastAsiaTheme="minorHAnsi"/>
          <w:bCs/>
          <w:iCs/>
        </w:rPr>
        <w:lastRenderedPageBreak/>
        <w:t>on the age of tea plants, demonstrating a difference of theanine metabolism between young and old tea plants. These results suggest that leaves from 25-year-old tea plants would still be worthy as a functional ingredient for the production in the food or cosmetic industry rather than quality-enhanced tea infusions for human consumption.</w:t>
      </w:r>
    </w:p>
    <w:p w14:paraId="77258AAB" w14:textId="7645C611" w:rsidR="00F42C05" w:rsidRDefault="00F42C05" w:rsidP="00851D9B">
      <w:pPr>
        <w:wordWrap/>
        <w:adjustRightInd w:val="0"/>
        <w:jc w:val="left"/>
        <w:rPr>
          <w:rFonts w:eastAsiaTheme="minorHAnsi"/>
          <w:bCs/>
          <w:iCs/>
        </w:rPr>
      </w:pPr>
    </w:p>
    <w:p w14:paraId="7747D889" w14:textId="029EEF5C" w:rsidR="00F42C05" w:rsidRPr="00F42C05" w:rsidRDefault="00F42C05" w:rsidP="00F42C05">
      <w:pPr>
        <w:wordWrap/>
        <w:adjustRightInd w:val="0"/>
        <w:jc w:val="left"/>
        <w:rPr>
          <w:rFonts w:eastAsiaTheme="minorHAnsi"/>
          <w:b/>
          <w:iCs/>
        </w:rPr>
      </w:pPr>
      <w:r w:rsidRPr="00F42C05">
        <w:rPr>
          <w:rFonts w:eastAsiaTheme="minorHAnsi"/>
          <w:b/>
          <w:iCs/>
          <w:lang w:val="en"/>
        </w:rPr>
        <w:t>Hwa-Kyung Lee, Junghak Lee, Jonghwa Lee, Hyeri Lee</w:t>
      </w:r>
      <w:r>
        <w:rPr>
          <w:rFonts w:eastAsiaTheme="minorHAnsi"/>
          <w:b/>
          <w:iCs/>
          <w:lang w:val="en"/>
        </w:rPr>
        <w:t>,</w:t>
      </w:r>
      <w:r w:rsidRPr="00F42C05">
        <w:rPr>
          <w:rFonts w:eastAsiaTheme="minorHAnsi"/>
          <w:b/>
          <w:iCs/>
          <w:lang w:val="en"/>
        </w:rPr>
        <w:t xml:space="preserve"> Jeong-Han Kim</w:t>
      </w:r>
      <w:r>
        <w:rPr>
          <w:rFonts w:eastAsiaTheme="minorHAnsi" w:hint="eastAsia"/>
          <w:b/>
          <w:iCs/>
          <w:lang w:val="en"/>
        </w:rPr>
        <w:t>.</w:t>
      </w:r>
      <w:r w:rsidRPr="002A33AB">
        <w:rPr>
          <w:rFonts w:ascii="Georgia" w:eastAsia="굴림" w:hAnsi="Georgia" w:cs="굴림"/>
          <w:color w:val="333333"/>
          <w:spacing w:val="2"/>
          <w:kern w:val="36"/>
          <w:sz w:val="48"/>
          <w:szCs w:val="48"/>
          <w:lang w:val="en"/>
        </w:rPr>
        <w:t xml:space="preserve"> </w:t>
      </w:r>
      <w:r w:rsidRPr="00F42C05">
        <w:rPr>
          <w:rFonts w:eastAsiaTheme="minorHAnsi"/>
          <w:b/>
          <w:iCs/>
        </w:rPr>
        <w:t>Metabolite profiles of live or dead carp (</w:t>
      </w:r>
      <w:r w:rsidRPr="00F42C05">
        <w:rPr>
          <w:rFonts w:eastAsiaTheme="minorHAnsi"/>
          <w:b/>
          <w:i/>
          <w:iCs/>
        </w:rPr>
        <w:t>Cyprinus carpio</w:t>
      </w:r>
      <w:r w:rsidRPr="00F42C05">
        <w:rPr>
          <w:rFonts w:eastAsiaTheme="minorHAnsi"/>
          <w:b/>
          <w:iCs/>
        </w:rPr>
        <w:t>) exposed to endosulfan sulfate using a targeted GC–MS analysis</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11</w:t>
      </w:r>
    </w:p>
    <w:p w14:paraId="46F4D332" w14:textId="11F0A8BA" w:rsidR="00F42C05" w:rsidRDefault="00F42C05" w:rsidP="00851D9B">
      <w:pPr>
        <w:wordWrap/>
        <w:adjustRightInd w:val="0"/>
        <w:jc w:val="left"/>
        <w:rPr>
          <w:rFonts w:eastAsiaTheme="minorHAnsi"/>
          <w:bCs/>
          <w:iCs/>
        </w:rPr>
      </w:pPr>
      <w:r w:rsidRPr="00F42C05">
        <w:rPr>
          <w:rFonts w:eastAsiaTheme="minorHAnsi"/>
          <w:bCs/>
          <w:iCs/>
        </w:rPr>
        <w:t>Endosulfan sulfate is a major oxidized metabolite of endosulfan, which is a broad-spectrum chlorinated cyclodiene insecticide. In this study, GC–MS-based metabolic profiles of dead or live carp (</w:t>
      </w:r>
      <w:r w:rsidRPr="00F42C05">
        <w:rPr>
          <w:rFonts w:eastAsiaTheme="minorHAnsi"/>
          <w:bCs/>
          <w:i/>
          <w:iCs/>
        </w:rPr>
        <w:t>Cyprinus carpio</w:t>
      </w:r>
      <w:r w:rsidRPr="00F42C05">
        <w:rPr>
          <w:rFonts w:eastAsiaTheme="minorHAnsi"/>
          <w:bCs/>
          <w:iCs/>
        </w:rPr>
        <w:t>) exposed to endosulfan sulfate were investigated to elucidate the molecular toxicological effects of endosulfan sulfate on carp. Three different extraction methods were compared, and a 50% methanol solution was chosen as an efficient extraction method. Carp was exposed to endosulfan sulfate at a concentration of 8 ppb for 2 days. After exposure, the whole body of the fish was homogenized with liquid N</w:t>
      </w:r>
      <w:r w:rsidRPr="00F42C05">
        <w:rPr>
          <w:rFonts w:eastAsiaTheme="minorHAnsi"/>
          <w:bCs/>
          <w:iCs/>
          <w:vertAlign w:val="subscript"/>
        </w:rPr>
        <w:t>2</w:t>
      </w:r>
      <w:r w:rsidRPr="00F42C05">
        <w:rPr>
          <w:rFonts w:eastAsiaTheme="minorHAnsi"/>
          <w:bCs/>
          <w:iCs/>
        </w:rPr>
        <w:t>, extracted with the 50% methanol solution and dried before TMS derivatization for GC–MS analyses of the dead and live carp. A SIM (selected ion monitoring)-library of 373 metabolites was applied after GC–MS analysis to detect 146 metabolites in carp. Based on the one-way ANOVA results (P</w:t>
      </w:r>
      <w:r w:rsidRPr="00F42C05">
        <w:rPr>
          <w:rFonts w:ascii="MS Mincho" w:eastAsia="MS Mincho" w:hAnsi="MS Mincho" w:cs="MS Mincho" w:hint="eastAsia"/>
          <w:bCs/>
          <w:iCs/>
        </w:rPr>
        <w:t> </w:t>
      </w:r>
      <w:r w:rsidRPr="00F42C05">
        <w:rPr>
          <w:rFonts w:eastAsiaTheme="minorHAnsi"/>
          <w:bCs/>
          <w:iCs/>
        </w:rPr>
        <w:t>&lt;</w:t>
      </w:r>
      <w:r w:rsidRPr="00F42C05">
        <w:rPr>
          <w:rFonts w:ascii="MS Mincho" w:eastAsia="MS Mincho" w:hAnsi="MS Mincho" w:cs="MS Mincho" w:hint="eastAsia"/>
          <w:bCs/>
          <w:iCs/>
        </w:rPr>
        <w:t> </w:t>
      </w:r>
      <w:r w:rsidRPr="00F42C05">
        <w:rPr>
          <w:rFonts w:eastAsiaTheme="minorHAnsi"/>
          <w:bCs/>
          <w:iCs/>
        </w:rPr>
        <w:t>0.001) and fold changes of metabolites in dead carp versus control (fold change</w:t>
      </w:r>
      <w:r w:rsidRPr="00F42C05">
        <w:rPr>
          <w:rFonts w:ascii="MS Mincho" w:eastAsia="MS Mincho" w:hAnsi="MS Mincho" w:cs="MS Mincho" w:hint="eastAsia"/>
          <w:bCs/>
          <w:iCs/>
        </w:rPr>
        <w:t> </w:t>
      </w:r>
      <w:r w:rsidRPr="00F42C05">
        <w:rPr>
          <w:rFonts w:eastAsiaTheme="minorHAnsi"/>
          <w:bCs/>
          <w:iCs/>
        </w:rPr>
        <w:t>&gt;</w:t>
      </w:r>
      <w:r w:rsidRPr="00F42C05">
        <w:rPr>
          <w:rFonts w:ascii="MS Mincho" w:eastAsia="MS Mincho" w:hAnsi="MS Mincho" w:cs="MS Mincho" w:hint="eastAsia"/>
          <w:bCs/>
          <w:iCs/>
        </w:rPr>
        <w:t> </w:t>
      </w:r>
      <w:r w:rsidRPr="00F42C05">
        <w:rPr>
          <w:rFonts w:eastAsiaTheme="minorHAnsi"/>
          <w:bCs/>
          <w:iCs/>
        </w:rPr>
        <w:t>1.5 or &lt;</w:t>
      </w:r>
      <w:r w:rsidRPr="00F42C05">
        <w:rPr>
          <w:rFonts w:ascii="MS Mincho" w:eastAsia="MS Mincho" w:hAnsi="MS Mincho" w:cs="MS Mincho" w:hint="eastAsia"/>
          <w:bCs/>
          <w:iCs/>
        </w:rPr>
        <w:t> </w:t>
      </w:r>
      <w:r w:rsidRPr="00F42C05">
        <w:rPr>
          <w:rFonts w:eastAsiaTheme="minorHAnsi"/>
          <w:bCs/>
          <w:iCs/>
        </w:rPr>
        <w:t>0.667), 30 metabolites were identified as biomarkers that were significantly different in the metabolic profiles among the control, dead and live carp. A metabolic pathway analysis using MetaboAnalyst 4.0 revealed that those biomarkers were important for the living or death response to endosulfan sulfate. The pathways indicated by the metabolic pathway analysis included starch and sucrose metabolism, galactose metabolism, glycerolipid metabolism, the citrate cycle and linoleic acid metabolism. These results suggest that these pathways underwent significant perturbations over the exposure period.</w:t>
      </w:r>
    </w:p>
    <w:p w14:paraId="5A3C72A1" w14:textId="5C06648D" w:rsidR="00F42C05" w:rsidRDefault="00F42C05" w:rsidP="00851D9B">
      <w:pPr>
        <w:wordWrap/>
        <w:adjustRightInd w:val="0"/>
        <w:jc w:val="left"/>
        <w:rPr>
          <w:rFonts w:eastAsiaTheme="minorHAnsi"/>
          <w:bCs/>
          <w:iCs/>
        </w:rPr>
      </w:pPr>
    </w:p>
    <w:p w14:paraId="0BB2CC29" w14:textId="4968256F" w:rsidR="00F42C05" w:rsidRPr="00F42C05" w:rsidRDefault="00F42C05" w:rsidP="00F42C05">
      <w:pPr>
        <w:wordWrap/>
        <w:adjustRightInd w:val="0"/>
        <w:jc w:val="left"/>
        <w:rPr>
          <w:rFonts w:eastAsiaTheme="minorHAnsi"/>
          <w:b/>
          <w:iCs/>
        </w:rPr>
      </w:pPr>
      <w:proofErr w:type="gramStart"/>
      <w:r w:rsidRPr="00F42C05">
        <w:rPr>
          <w:rFonts w:eastAsiaTheme="minorHAnsi"/>
          <w:b/>
          <w:iCs/>
          <w:lang w:val="en"/>
        </w:rPr>
        <w:t>Adetunji Ajibola Awe, Beatrice Olutoyin Opeolu, Olalekan Siyanbola Fatoki, Olushola Sunday Ayanda, Vanessa Angela Jackson</w:t>
      </w:r>
      <w:r>
        <w:rPr>
          <w:rFonts w:eastAsiaTheme="minorHAnsi"/>
          <w:b/>
          <w:iCs/>
          <w:lang w:val="en"/>
        </w:rPr>
        <w:t>,</w:t>
      </w:r>
      <w:r w:rsidRPr="00F42C05">
        <w:rPr>
          <w:rFonts w:eastAsiaTheme="minorHAnsi"/>
          <w:b/>
          <w:iCs/>
          <w:lang w:val="en"/>
        </w:rPr>
        <w:t xml:space="preserve"> Reinette Snyman</w:t>
      </w:r>
      <w:r>
        <w:rPr>
          <w:rFonts w:eastAsiaTheme="minorHAnsi" w:hint="eastAsia"/>
          <w:b/>
          <w:iCs/>
          <w:lang w:val="en"/>
        </w:rPr>
        <w:t>.</w:t>
      </w:r>
      <w:proofErr w:type="gramEnd"/>
      <w:r w:rsidRPr="002A33AB">
        <w:rPr>
          <w:rFonts w:ascii="Georgia" w:eastAsia="굴림" w:hAnsi="Georgia" w:cs="굴림"/>
          <w:color w:val="333333"/>
          <w:spacing w:val="2"/>
          <w:kern w:val="36"/>
          <w:sz w:val="48"/>
          <w:szCs w:val="48"/>
          <w:lang w:val="en"/>
        </w:rPr>
        <w:t xml:space="preserve"> </w:t>
      </w:r>
      <w:r w:rsidRPr="00F42C05">
        <w:rPr>
          <w:rFonts w:eastAsiaTheme="minorHAnsi"/>
          <w:b/>
          <w:iCs/>
        </w:rPr>
        <w:t>Preparation and characterisation of activated carbon from </w:t>
      </w:r>
      <w:r w:rsidRPr="00F42C05">
        <w:rPr>
          <w:rFonts w:eastAsiaTheme="minorHAnsi"/>
          <w:b/>
          <w:i/>
          <w:iCs/>
        </w:rPr>
        <w:t>Vitisvinifera</w:t>
      </w:r>
      <w:r w:rsidRPr="00F42C05">
        <w:rPr>
          <w:rFonts w:eastAsiaTheme="minorHAnsi"/>
          <w:b/>
          <w:iCs/>
        </w:rPr>
        <w:t> leaf litter and its adsorption performance for aqueous phenanthrene</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12</w:t>
      </w:r>
    </w:p>
    <w:p w14:paraId="1F3F4F7E" w14:textId="28FE956A" w:rsidR="00F42C05" w:rsidRDefault="00F42C05" w:rsidP="00851D9B">
      <w:pPr>
        <w:wordWrap/>
        <w:adjustRightInd w:val="0"/>
        <w:jc w:val="left"/>
        <w:rPr>
          <w:rFonts w:eastAsiaTheme="minorHAnsi"/>
          <w:bCs/>
          <w:iCs/>
        </w:rPr>
      </w:pPr>
      <w:r w:rsidRPr="00F42C05">
        <w:rPr>
          <w:rFonts w:eastAsiaTheme="minorHAnsi"/>
          <w:bCs/>
          <w:iCs/>
        </w:rPr>
        <w:t>The adsorption of phenanthrene onto activated carbons produced from </w:t>
      </w:r>
      <w:r w:rsidRPr="00F42C05">
        <w:rPr>
          <w:rFonts w:eastAsiaTheme="minorHAnsi"/>
          <w:bCs/>
          <w:i/>
          <w:iCs/>
        </w:rPr>
        <w:t>Vitisvinifera</w:t>
      </w:r>
      <w:r w:rsidRPr="00F42C05">
        <w:rPr>
          <w:rFonts w:eastAsiaTheme="minorHAnsi"/>
          <w:bCs/>
          <w:iCs/>
        </w:rPr>
        <w:t> leaf litter (a waste plant biomass) was investigated in this study. Zinc chloride (ZnCl</w:t>
      </w:r>
      <w:r w:rsidRPr="00F42C05">
        <w:rPr>
          <w:rFonts w:eastAsiaTheme="minorHAnsi"/>
          <w:bCs/>
          <w:iCs/>
          <w:vertAlign w:val="subscript"/>
        </w:rPr>
        <w:t>2</w:t>
      </w:r>
      <w:r w:rsidRPr="00F42C05">
        <w:rPr>
          <w:rFonts w:eastAsiaTheme="minorHAnsi"/>
          <w:bCs/>
          <w:iCs/>
        </w:rPr>
        <w:t>) and phosphoric acid (H</w:t>
      </w:r>
      <w:r w:rsidRPr="00F42C05">
        <w:rPr>
          <w:rFonts w:eastAsiaTheme="minorHAnsi"/>
          <w:bCs/>
          <w:iCs/>
          <w:vertAlign w:val="subscript"/>
        </w:rPr>
        <w:t>3</w:t>
      </w:r>
      <w:r w:rsidRPr="00F42C05">
        <w:rPr>
          <w:rFonts w:eastAsiaTheme="minorHAnsi"/>
          <w:bCs/>
          <w:iCs/>
        </w:rPr>
        <w:t>PO</w:t>
      </w:r>
      <w:r w:rsidRPr="00F42C05">
        <w:rPr>
          <w:rFonts w:eastAsiaTheme="minorHAnsi"/>
          <w:bCs/>
          <w:iCs/>
          <w:vertAlign w:val="subscript"/>
        </w:rPr>
        <w:t>4</w:t>
      </w:r>
      <w:r w:rsidRPr="00F42C05">
        <w:rPr>
          <w:rFonts w:eastAsiaTheme="minorHAnsi"/>
          <w:bCs/>
          <w:iCs/>
        </w:rPr>
        <w:t xml:space="preserve">) were utilised as activating agents in producing the activated carbons. The characterisation of the activated carbons was achieved with Fourier transform infrared spectroscopy (for surface functional groups), scanning electron microscopy (for surface morphology) and Brunauer–Emmett–Teller (BET) (for surface area determination). The adsorption of phenanthrene onto the activated carbons was optimised in terms of solution pH, adsorbent dosage, </w:t>
      </w:r>
      <w:proofErr w:type="gramStart"/>
      <w:r w:rsidRPr="00F42C05">
        <w:rPr>
          <w:rFonts w:eastAsiaTheme="minorHAnsi"/>
          <w:bCs/>
          <w:iCs/>
        </w:rPr>
        <w:t>initial</w:t>
      </w:r>
      <w:proofErr w:type="gramEnd"/>
      <w:r w:rsidRPr="00F42C05">
        <w:rPr>
          <w:rFonts w:eastAsiaTheme="minorHAnsi"/>
          <w:bCs/>
          <w:iCs/>
        </w:rPr>
        <w:t xml:space="preserve"> concentration of adsorbate solution and contact time. Experimental results showed that H</w:t>
      </w:r>
      <w:r w:rsidRPr="00F42C05">
        <w:rPr>
          <w:rFonts w:eastAsiaTheme="minorHAnsi"/>
          <w:bCs/>
          <w:iCs/>
          <w:vertAlign w:val="subscript"/>
        </w:rPr>
        <w:t>3</w:t>
      </w:r>
      <w:r w:rsidRPr="00F42C05">
        <w:rPr>
          <w:rFonts w:eastAsiaTheme="minorHAnsi"/>
          <w:bCs/>
          <w:iCs/>
        </w:rPr>
        <w:t>PO</w:t>
      </w:r>
      <w:r w:rsidRPr="00F42C05">
        <w:rPr>
          <w:rFonts w:eastAsiaTheme="minorHAnsi"/>
          <w:bCs/>
          <w:iCs/>
          <w:vertAlign w:val="subscript"/>
        </w:rPr>
        <w:t>4</w:t>
      </w:r>
      <w:r w:rsidRPr="00F42C05">
        <w:rPr>
          <w:rFonts w:eastAsiaTheme="minorHAnsi"/>
          <w:bCs/>
          <w:iCs/>
        </w:rPr>
        <w:t xml:space="preserve"> modified activated </w:t>
      </w:r>
      <w:r w:rsidRPr="00F42C05">
        <w:rPr>
          <w:rFonts w:eastAsiaTheme="minorHAnsi"/>
          <w:bCs/>
          <w:iCs/>
        </w:rPr>
        <w:lastRenderedPageBreak/>
        <w:t>carbon gave better yield (up to 58.40%) relative to ZnCl</w:t>
      </w:r>
      <w:r w:rsidRPr="00F42C05">
        <w:rPr>
          <w:rFonts w:eastAsiaTheme="minorHAnsi"/>
          <w:bCs/>
          <w:iCs/>
          <w:vertAlign w:val="subscript"/>
        </w:rPr>
        <w:t>2</w:t>
      </w:r>
      <w:r w:rsidRPr="00F42C05">
        <w:rPr>
          <w:rFonts w:eastAsiaTheme="minorHAnsi"/>
          <w:bCs/>
          <w:iCs/>
        </w:rPr>
        <w:t> modified activated carbon (only up to 47.08%). Meanwhile, surface characterisation showed that ZnCl</w:t>
      </w:r>
      <w:r w:rsidRPr="00F42C05">
        <w:rPr>
          <w:rFonts w:eastAsiaTheme="minorHAnsi"/>
          <w:bCs/>
          <w:iCs/>
          <w:vertAlign w:val="subscript"/>
        </w:rPr>
        <w:t>2</w:t>
      </w:r>
      <w:r w:rsidRPr="00F42C05">
        <w:rPr>
          <w:rFonts w:eastAsiaTheme="minorHAnsi"/>
          <w:bCs/>
          <w:iCs/>
        </w:rPr>
        <w:t> modification resulted in higher BET surface area (up to 616.60 m</w:t>
      </w:r>
      <w:r w:rsidRPr="00F42C05">
        <w:rPr>
          <w:rFonts w:eastAsiaTheme="minorHAnsi"/>
          <w:bCs/>
          <w:iCs/>
          <w:vertAlign w:val="superscript"/>
        </w:rPr>
        <w:t>2</w:t>
      </w:r>
      <w:r w:rsidRPr="00F42C05">
        <w:rPr>
          <w:rFonts w:eastAsiaTheme="minorHAnsi"/>
          <w:bCs/>
          <w:iCs/>
        </w:rPr>
        <w:t>/g) and total pore volume (up to 0.289 cm</w:t>
      </w:r>
      <w:r w:rsidRPr="00F42C05">
        <w:rPr>
          <w:rFonts w:eastAsiaTheme="minorHAnsi"/>
          <w:bCs/>
          <w:iCs/>
          <w:vertAlign w:val="superscript"/>
        </w:rPr>
        <w:t>3</w:t>
      </w:r>
      <w:r w:rsidRPr="00F42C05">
        <w:rPr>
          <w:rFonts w:eastAsiaTheme="minorHAnsi"/>
          <w:bCs/>
          <w:iCs/>
        </w:rPr>
        <w:t>/g) relative to BET surface area of up to 295.49 m</w:t>
      </w:r>
      <w:r w:rsidRPr="00F42C05">
        <w:rPr>
          <w:rFonts w:eastAsiaTheme="minorHAnsi"/>
          <w:bCs/>
          <w:iCs/>
          <w:vertAlign w:val="superscript"/>
        </w:rPr>
        <w:t>2</w:t>
      </w:r>
      <w:r w:rsidRPr="00F42C05">
        <w:rPr>
          <w:rFonts w:eastAsiaTheme="minorHAnsi"/>
          <w:bCs/>
          <w:iCs/>
        </w:rPr>
        <w:t>/g and total pore volume of up to 0.185 cm</w:t>
      </w:r>
      <w:r w:rsidRPr="00F42C05">
        <w:rPr>
          <w:rFonts w:eastAsiaTheme="minorHAnsi"/>
          <w:bCs/>
          <w:iCs/>
          <w:vertAlign w:val="superscript"/>
        </w:rPr>
        <w:t>3</w:t>
      </w:r>
      <w:r w:rsidRPr="00F42C05">
        <w:rPr>
          <w:rFonts w:eastAsiaTheme="minorHAnsi"/>
          <w:bCs/>
          <w:iCs/>
        </w:rPr>
        <w:t>/g obtained from H</w:t>
      </w:r>
      <w:r w:rsidRPr="00F42C05">
        <w:rPr>
          <w:rFonts w:eastAsiaTheme="minorHAnsi"/>
          <w:bCs/>
          <w:iCs/>
          <w:vertAlign w:val="subscript"/>
        </w:rPr>
        <w:t>3</w:t>
      </w:r>
      <w:r w:rsidRPr="00F42C05">
        <w:rPr>
          <w:rFonts w:eastAsiaTheme="minorHAnsi"/>
          <w:bCs/>
          <w:iCs/>
        </w:rPr>
        <w:t>PO</w:t>
      </w:r>
      <w:r w:rsidRPr="00F42C05">
        <w:rPr>
          <w:rFonts w:eastAsiaTheme="minorHAnsi"/>
          <w:bCs/>
          <w:iCs/>
          <w:vertAlign w:val="subscript"/>
        </w:rPr>
        <w:t>4</w:t>
      </w:r>
      <w:r w:rsidRPr="00F42C05">
        <w:rPr>
          <w:rFonts w:eastAsiaTheme="minorHAnsi"/>
          <w:bCs/>
          <w:iCs/>
        </w:rPr>
        <w:t> modified activated carbons. Adsorption equilibrium data fitted well into Freundlich isotherm model relative to other applied isotherm models, with maximum K</w:t>
      </w:r>
      <w:r w:rsidRPr="00F42C05">
        <w:rPr>
          <w:rFonts w:eastAsiaTheme="minorHAnsi"/>
          <w:bCs/>
          <w:iCs/>
          <w:vertAlign w:val="subscript"/>
        </w:rPr>
        <w:t>f</w:t>
      </w:r>
      <w:r w:rsidRPr="00F42C05">
        <w:rPr>
          <w:rFonts w:eastAsiaTheme="minorHAnsi"/>
          <w:bCs/>
          <w:iCs/>
        </w:rPr>
        <w:t> value of 1.27 for ZnCl</w:t>
      </w:r>
      <w:r w:rsidRPr="00F42C05">
        <w:rPr>
          <w:rFonts w:eastAsiaTheme="minorHAnsi"/>
          <w:bCs/>
          <w:iCs/>
          <w:vertAlign w:val="subscript"/>
        </w:rPr>
        <w:t>2</w:t>
      </w:r>
      <w:r w:rsidRPr="00F42C05">
        <w:rPr>
          <w:rFonts w:eastAsiaTheme="minorHAnsi"/>
          <w:bCs/>
          <w:iCs/>
        </w:rPr>
        <w:t> modified activated carbon and 1.16 K</w:t>
      </w:r>
      <w:r w:rsidRPr="00F42C05">
        <w:rPr>
          <w:rFonts w:eastAsiaTheme="minorHAnsi"/>
          <w:bCs/>
          <w:iCs/>
          <w:vertAlign w:val="subscript"/>
        </w:rPr>
        <w:t>f</w:t>
      </w:r>
      <w:r w:rsidRPr="00F42C05">
        <w:rPr>
          <w:rFonts w:eastAsiaTheme="minorHAnsi"/>
          <w:bCs/>
          <w:iCs/>
        </w:rPr>
        <w:t> value for H</w:t>
      </w:r>
      <w:r w:rsidRPr="00F42C05">
        <w:rPr>
          <w:rFonts w:eastAsiaTheme="minorHAnsi"/>
          <w:bCs/>
          <w:iCs/>
          <w:vertAlign w:val="subscript"/>
        </w:rPr>
        <w:t>3</w:t>
      </w:r>
      <w:r w:rsidRPr="00F42C05">
        <w:rPr>
          <w:rFonts w:eastAsiaTheme="minorHAnsi"/>
          <w:bCs/>
          <w:iCs/>
        </w:rPr>
        <w:t>PO</w:t>
      </w:r>
      <w:r w:rsidRPr="00F42C05">
        <w:rPr>
          <w:rFonts w:eastAsiaTheme="minorHAnsi"/>
          <w:bCs/>
          <w:iCs/>
          <w:vertAlign w:val="subscript"/>
        </w:rPr>
        <w:t>4</w:t>
      </w:r>
      <w:r w:rsidRPr="00F42C05">
        <w:rPr>
          <w:rFonts w:eastAsiaTheme="minorHAnsi"/>
          <w:bCs/>
          <w:iCs/>
        </w:rPr>
        <w:t> modified activated carbon. The maximum adsorption capacity for ZnCl</w:t>
      </w:r>
      <w:r w:rsidRPr="00F42C05">
        <w:rPr>
          <w:rFonts w:eastAsiaTheme="minorHAnsi"/>
          <w:bCs/>
          <w:iCs/>
          <w:vertAlign w:val="subscript"/>
        </w:rPr>
        <w:t>2</w:t>
      </w:r>
      <w:r w:rsidRPr="00F42C05">
        <w:rPr>
          <w:rFonts w:eastAsiaTheme="minorHAnsi"/>
          <w:bCs/>
          <w:iCs/>
        </w:rPr>
        <w:t> and H</w:t>
      </w:r>
      <w:r w:rsidRPr="00F42C05">
        <w:rPr>
          <w:rFonts w:eastAsiaTheme="minorHAnsi"/>
          <w:bCs/>
          <w:iCs/>
          <w:vertAlign w:val="subscript"/>
        </w:rPr>
        <w:t>3</w:t>
      </w:r>
      <w:r w:rsidRPr="00F42C05">
        <w:rPr>
          <w:rFonts w:eastAsiaTheme="minorHAnsi"/>
          <w:bCs/>
          <w:iCs/>
        </w:rPr>
        <w:t>PO</w:t>
      </w:r>
      <w:r w:rsidRPr="00F42C05">
        <w:rPr>
          <w:rFonts w:eastAsiaTheme="minorHAnsi"/>
          <w:bCs/>
          <w:iCs/>
          <w:vertAlign w:val="subscript"/>
        </w:rPr>
        <w:t>4</w:t>
      </w:r>
      <w:r w:rsidRPr="00F42C05">
        <w:rPr>
          <w:rFonts w:eastAsiaTheme="minorHAnsi"/>
          <w:bCs/>
          <w:iCs/>
        </w:rPr>
        <w:t> activated carbons for the removal of phenanthrene were 94.12 and 89.13 mg/g, respectively. Kinetic studies revealed that dynamic equilibrium was reached at 80 min contact time. Experimental data fitted best into the Elovich kinetic model relative to other kinetic models, based on the correlation coefficient (</w:t>
      </w:r>
      <w:r w:rsidRPr="00F42C05">
        <w:rPr>
          <w:rFonts w:eastAsiaTheme="minorHAnsi"/>
          <w:bCs/>
          <w:i/>
          <w:iCs/>
        </w:rPr>
        <w:t>R</w:t>
      </w:r>
      <w:r w:rsidRPr="00F42C05">
        <w:rPr>
          <w:rFonts w:eastAsiaTheme="minorHAnsi"/>
          <w:bCs/>
          <w:iCs/>
          <w:vertAlign w:val="superscript"/>
        </w:rPr>
        <w:t>2</w:t>
      </w:r>
      <w:r w:rsidRPr="00F42C05">
        <w:rPr>
          <w:rFonts w:eastAsiaTheme="minorHAnsi"/>
          <w:bCs/>
          <w:iCs/>
        </w:rPr>
        <w:t>) values obtained from kinetic studies. Chemisorption was deduced as a major phenanthrene removal pathway from aqueous solution and the physicochemical characteristics of the adsorbents have major influence on phenanthrene removal efficiencies.</w:t>
      </w:r>
    </w:p>
    <w:p w14:paraId="49B6DB79" w14:textId="6B98CB21" w:rsidR="00F42C05" w:rsidRDefault="00F42C05" w:rsidP="00851D9B">
      <w:pPr>
        <w:wordWrap/>
        <w:adjustRightInd w:val="0"/>
        <w:jc w:val="left"/>
        <w:rPr>
          <w:rFonts w:eastAsiaTheme="minorHAnsi"/>
          <w:bCs/>
          <w:iCs/>
        </w:rPr>
      </w:pPr>
    </w:p>
    <w:p w14:paraId="58C2F1E4" w14:textId="1B613976" w:rsidR="00F42C05" w:rsidRPr="00F42C05" w:rsidRDefault="00A72B42" w:rsidP="00F42C05">
      <w:pPr>
        <w:wordWrap/>
        <w:adjustRightInd w:val="0"/>
        <w:jc w:val="left"/>
        <w:rPr>
          <w:rFonts w:eastAsiaTheme="minorHAnsi"/>
          <w:b/>
          <w:iCs/>
        </w:rPr>
      </w:pPr>
      <w:r w:rsidRPr="00A72B42">
        <w:rPr>
          <w:rFonts w:eastAsiaTheme="minorHAnsi"/>
          <w:b/>
          <w:iCs/>
          <w:lang w:val="en"/>
        </w:rPr>
        <w:t>Aro Lee, Cao Son Trinh, Won Je Lee, Minseo Kim, Hyeri Lee, Duleepa Pathiraja, In-Geol Choi, Namhyun Chung, Changhyun Choi, Byung Cheon Lee</w:t>
      </w:r>
      <w:r>
        <w:rPr>
          <w:rFonts w:eastAsiaTheme="minorHAnsi"/>
          <w:b/>
          <w:iCs/>
          <w:lang w:val="en"/>
        </w:rPr>
        <w:t>,</w:t>
      </w:r>
      <w:r w:rsidRPr="00A72B42">
        <w:rPr>
          <w:rFonts w:eastAsiaTheme="minorHAnsi"/>
          <w:b/>
          <w:iCs/>
          <w:lang w:val="en"/>
        </w:rPr>
        <w:t xml:space="preserve"> Hojoung Lee</w:t>
      </w:r>
      <w:r w:rsidR="00F42C05">
        <w:rPr>
          <w:rFonts w:eastAsiaTheme="minorHAnsi" w:hint="eastAsia"/>
          <w:b/>
          <w:iCs/>
          <w:lang w:val="en"/>
        </w:rPr>
        <w:t>.</w:t>
      </w:r>
      <w:r w:rsidR="00F42C05" w:rsidRPr="002A33AB">
        <w:rPr>
          <w:rFonts w:ascii="Georgia" w:eastAsia="굴림" w:hAnsi="Georgia" w:cs="굴림"/>
          <w:color w:val="333333"/>
          <w:spacing w:val="2"/>
          <w:kern w:val="36"/>
          <w:sz w:val="48"/>
          <w:szCs w:val="48"/>
          <w:lang w:val="en"/>
        </w:rPr>
        <w:t xml:space="preserve"> </w:t>
      </w:r>
      <w:proofErr w:type="gramStart"/>
      <w:r w:rsidRPr="00A72B42">
        <w:rPr>
          <w:rFonts w:eastAsiaTheme="minorHAnsi"/>
          <w:b/>
          <w:iCs/>
        </w:rPr>
        <w:t>Characterization of two leaf rust-resistant </w:t>
      </w:r>
      <w:r w:rsidRPr="00A72B42">
        <w:rPr>
          <w:rFonts w:eastAsiaTheme="minorHAnsi"/>
          <w:b/>
          <w:i/>
          <w:iCs/>
        </w:rPr>
        <w:t>Aegilops tauschii</w:t>
      </w:r>
      <w:r w:rsidRPr="00A72B42">
        <w:rPr>
          <w:rFonts w:eastAsiaTheme="minorHAnsi"/>
          <w:b/>
          <w:iCs/>
        </w:rPr>
        <w:t> accessions for the synthetic wheat development</w:t>
      </w:r>
      <w:r w:rsidR="00F42C05">
        <w:rPr>
          <w:rFonts w:eastAsiaTheme="minorHAnsi" w:hint="eastAsia"/>
          <w:b/>
          <w:iCs/>
          <w:lang w:val="en"/>
        </w:rPr>
        <w:t>.</w:t>
      </w:r>
      <w:proofErr w:type="gramEnd"/>
      <w:r w:rsidR="00F42C05">
        <w:rPr>
          <w:rFonts w:eastAsiaTheme="minorHAnsi" w:hint="eastAsia"/>
          <w:b/>
          <w:iCs/>
          <w:lang w:val="en"/>
        </w:rPr>
        <w:t xml:space="preserve"> </w:t>
      </w:r>
      <w:r w:rsidR="00F42C05" w:rsidRPr="002D395E">
        <w:rPr>
          <w:rFonts w:eastAsiaTheme="minorHAnsi" w:hint="eastAsia"/>
          <w:b/>
          <w:iCs/>
          <w:lang w:val="en"/>
        </w:rPr>
        <w:t>(20</w:t>
      </w:r>
      <w:r w:rsidR="00F42C05">
        <w:rPr>
          <w:rFonts w:eastAsiaTheme="minorHAnsi"/>
          <w:b/>
          <w:iCs/>
          <w:lang w:val="en"/>
        </w:rPr>
        <w:t>20</w:t>
      </w:r>
      <w:r w:rsidR="00F42C05" w:rsidRPr="002D395E">
        <w:rPr>
          <w:rFonts w:eastAsiaTheme="minorHAnsi" w:hint="eastAsia"/>
          <w:b/>
          <w:iCs/>
          <w:lang w:val="en"/>
        </w:rPr>
        <w:t xml:space="preserve">) </w:t>
      </w:r>
      <w:r w:rsidR="00F42C05" w:rsidRPr="002D395E">
        <w:rPr>
          <w:rFonts w:eastAsiaTheme="minorHAnsi"/>
          <w:b/>
          <w:iCs/>
          <w:lang w:val="en"/>
        </w:rPr>
        <w:t>Appl. Biol. Chem. 6</w:t>
      </w:r>
      <w:r w:rsidR="00F42C05">
        <w:rPr>
          <w:rFonts w:eastAsiaTheme="minorHAnsi"/>
          <w:b/>
          <w:iCs/>
          <w:lang w:val="en"/>
        </w:rPr>
        <w:t>3</w:t>
      </w:r>
      <w:r w:rsidR="00F42C05" w:rsidRPr="002D395E">
        <w:rPr>
          <w:rFonts w:eastAsiaTheme="minorHAnsi"/>
          <w:b/>
          <w:iCs/>
          <w:lang w:val="en"/>
        </w:rPr>
        <w:t xml:space="preserve">: </w:t>
      </w:r>
      <w:r w:rsidR="00F42C05">
        <w:rPr>
          <w:rFonts w:eastAsiaTheme="minorHAnsi"/>
          <w:b/>
          <w:iCs/>
          <w:lang w:val="en"/>
        </w:rPr>
        <w:t>13</w:t>
      </w:r>
    </w:p>
    <w:p w14:paraId="5E9E3AEF" w14:textId="22BBD1A5" w:rsidR="00F42C05" w:rsidRDefault="00A72B42" w:rsidP="00A72B42">
      <w:pPr>
        <w:wordWrap/>
        <w:adjustRightInd w:val="0"/>
        <w:jc w:val="left"/>
        <w:rPr>
          <w:rFonts w:eastAsiaTheme="minorHAnsi"/>
          <w:bCs/>
          <w:iCs/>
        </w:rPr>
      </w:pPr>
      <w:r w:rsidRPr="00A72B42">
        <w:rPr>
          <w:rFonts w:eastAsiaTheme="minorHAnsi"/>
          <w:bCs/>
          <w:i/>
          <w:iCs/>
        </w:rPr>
        <w:t>Aegilops tauschii</w:t>
      </w:r>
      <w:r w:rsidRPr="00A72B42">
        <w:rPr>
          <w:rFonts w:eastAsiaTheme="minorHAnsi"/>
          <w:bCs/>
          <w:iCs/>
        </w:rPr>
        <w:t> (</w:t>
      </w:r>
      <w:r w:rsidRPr="00A72B42">
        <w:rPr>
          <w:rFonts w:eastAsiaTheme="minorHAnsi"/>
          <w:bCs/>
          <w:i/>
          <w:iCs/>
        </w:rPr>
        <w:t>Ae. tauschii</w:t>
      </w:r>
      <w:r w:rsidRPr="00A72B42">
        <w:rPr>
          <w:rFonts w:eastAsiaTheme="minorHAnsi"/>
          <w:bCs/>
          <w:iCs/>
        </w:rPr>
        <w:t>) is a diploid (2n</w:t>
      </w:r>
      <w:r w:rsidRPr="00A72B42">
        <w:rPr>
          <w:rFonts w:ascii="MS Mincho" w:eastAsia="MS Mincho" w:hAnsi="MS Mincho" w:cs="MS Mincho" w:hint="eastAsia"/>
          <w:bCs/>
          <w:iCs/>
        </w:rPr>
        <w:t> </w:t>
      </w:r>
      <w:r w:rsidRPr="00A72B42">
        <w:rPr>
          <w:rFonts w:eastAsiaTheme="minorHAnsi"/>
          <w:bCs/>
          <w:iCs/>
        </w:rPr>
        <w:t>=</w:t>
      </w:r>
      <w:r w:rsidRPr="00A72B42">
        <w:rPr>
          <w:rFonts w:ascii="MS Mincho" w:eastAsia="MS Mincho" w:hAnsi="MS Mincho" w:cs="MS Mincho" w:hint="eastAsia"/>
          <w:bCs/>
          <w:iCs/>
        </w:rPr>
        <w:t> </w:t>
      </w:r>
      <w:r w:rsidRPr="00A72B42">
        <w:rPr>
          <w:rFonts w:eastAsiaTheme="minorHAnsi"/>
          <w:bCs/>
          <w:iCs/>
        </w:rPr>
        <w:t>2x</w:t>
      </w:r>
      <w:r w:rsidRPr="00A72B42">
        <w:rPr>
          <w:rFonts w:ascii="MS Mincho" w:eastAsia="MS Mincho" w:hAnsi="MS Mincho" w:cs="MS Mincho" w:hint="eastAsia"/>
          <w:bCs/>
          <w:iCs/>
        </w:rPr>
        <w:t> </w:t>
      </w:r>
      <w:r w:rsidRPr="00A72B42">
        <w:rPr>
          <w:rFonts w:eastAsiaTheme="minorHAnsi"/>
          <w:bCs/>
          <w:iCs/>
        </w:rPr>
        <w:t>=</w:t>
      </w:r>
      <w:r w:rsidRPr="00A72B42">
        <w:rPr>
          <w:rFonts w:ascii="MS Mincho" w:eastAsia="MS Mincho" w:hAnsi="MS Mincho" w:cs="MS Mincho" w:hint="eastAsia"/>
          <w:bCs/>
          <w:iCs/>
        </w:rPr>
        <w:t> </w:t>
      </w:r>
      <w:r w:rsidRPr="00A72B42">
        <w:rPr>
          <w:rFonts w:eastAsiaTheme="minorHAnsi"/>
          <w:bCs/>
          <w:iCs/>
        </w:rPr>
        <w:t>14) wild grass species, which has been reported as the progenitor of hexaploid wheat (</w:t>
      </w:r>
      <w:r w:rsidRPr="00A72B42">
        <w:rPr>
          <w:rFonts w:eastAsiaTheme="minorHAnsi"/>
          <w:bCs/>
          <w:i/>
          <w:iCs/>
        </w:rPr>
        <w:t>Triticum aestivum</w:t>
      </w:r>
      <w:r w:rsidRPr="00A72B42">
        <w:rPr>
          <w:rFonts w:eastAsiaTheme="minorHAnsi"/>
          <w:bCs/>
          <w:iCs/>
        </w:rPr>
        <w:t xml:space="preserve">) with D-genome. </w:t>
      </w:r>
      <w:proofErr w:type="gramStart"/>
      <w:r w:rsidRPr="00A72B42">
        <w:rPr>
          <w:rFonts w:eastAsiaTheme="minorHAnsi"/>
          <w:bCs/>
          <w:iCs/>
        </w:rPr>
        <w:t>In this study, 68 </w:t>
      </w:r>
      <w:r w:rsidRPr="00A72B42">
        <w:rPr>
          <w:rFonts w:eastAsiaTheme="minorHAnsi"/>
          <w:bCs/>
          <w:i/>
          <w:iCs/>
        </w:rPr>
        <w:t>Ae.</w:t>
      </w:r>
      <w:proofErr w:type="gramEnd"/>
      <w:r w:rsidRPr="00A72B42">
        <w:rPr>
          <w:rFonts w:eastAsiaTheme="minorHAnsi"/>
          <w:bCs/>
          <w:i/>
          <w:iCs/>
        </w:rPr>
        <w:t xml:space="preserve"> </w:t>
      </w:r>
      <w:proofErr w:type="gramStart"/>
      <w:r w:rsidRPr="00A72B42">
        <w:rPr>
          <w:rFonts w:eastAsiaTheme="minorHAnsi"/>
          <w:bCs/>
          <w:i/>
          <w:iCs/>
        </w:rPr>
        <w:t>tauschii</w:t>
      </w:r>
      <w:proofErr w:type="gramEnd"/>
      <w:r w:rsidRPr="00A72B42">
        <w:rPr>
          <w:rFonts w:eastAsiaTheme="minorHAnsi"/>
          <w:bCs/>
          <w:iCs/>
        </w:rPr>
        <w:t> accessions with diverse geographical backgrounds were investigated for their resistance to infection by the leaf rust fungi </w:t>
      </w:r>
      <w:r w:rsidRPr="00A72B42">
        <w:rPr>
          <w:rFonts w:eastAsiaTheme="minorHAnsi"/>
          <w:bCs/>
          <w:i/>
          <w:iCs/>
        </w:rPr>
        <w:t>Puccinia triticina</w:t>
      </w:r>
      <w:r w:rsidRPr="00A72B42">
        <w:rPr>
          <w:rFonts w:eastAsiaTheme="minorHAnsi"/>
          <w:bCs/>
          <w:iCs/>
        </w:rPr>
        <w:t xml:space="preserve">. </w:t>
      </w:r>
      <w:proofErr w:type="gramStart"/>
      <w:r w:rsidRPr="00A72B42">
        <w:rPr>
          <w:rFonts w:eastAsiaTheme="minorHAnsi"/>
          <w:bCs/>
          <w:iCs/>
        </w:rPr>
        <w:t>Two </w:t>
      </w:r>
      <w:r w:rsidRPr="00A72B42">
        <w:rPr>
          <w:rFonts w:eastAsiaTheme="minorHAnsi"/>
          <w:bCs/>
          <w:i/>
          <w:iCs/>
        </w:rPr>
        <w:t>Ae.</w:t>
      </w:r>
      <w:proofErr w:type="gramEnd"/>
      <w:r w:rsidRPr="00A72B42">
        <w:rPr>
          <w:rFonts w:eastAsiaTheme="minorHAnsi"/>
          <w:bCs/>
          <w:i/>
          <w:iCs/>
        </w:rPr>
        <w:t xml:space="preserve"> </w:t>
      </w:r>
      <w:proofErr w:type="gramStart"/>
      <w:r w:rsidRPr="00A72B42">
        <w:rPr>
          <w:rFonts w:eastAsiaTheme="minorHAnsi"/>
          <w:bCs/>
          <w:i/>
          <w:iCs/>
        </w:rPr>
        <w:t>tauschii</w:t>
      </w:r>
      <w:proofErr w:type="gramEnd"/>
      <w:r w:rsidRPr="00A72B42">
        <w:rPr>
          <w:rFonts w:eastAsiaTheme="minorHAnsi"/>
          <w:bCs/>
          <w:iCs/>
        </w:rPr>
        <w:t xml:space="preserve"> accessions that exhibited hyper-resistance to leaf rust at both seedling and adult stages were identified. </w:t>
      </w:r>
      <w:proofErr w:type="gramStart"/>
      <w:r w:rsidRPr="00A72B42">
        <w:rPr>
          <w:rFonts w:eastAsiaTheme="minorHAnsi"/>
          <w:bCs/>
          <w:iCs/>
        </w:rPr>
        <w:t>Utilizing two susceptible </w:t>
      </w:r>
      <w:r w:rsidRPr="00A72B42">
        <w:rPr>
          <w:rFonts w:eastAsiaTheme="minorHAnsi"/>
          <w:bCs/>
          <w:i/>
          <w:iCs/>
        </w:rPr>
        <w:t>Ae.</w:t>
      </w:r>
      <w:proofErr w:type="gramEnd"/>
      <w:r w:rsidRPr="00A72B42">
        <w:rPr>
          <w:rFonts w:eastAsiaTheme="minorHAnsi"/>
          <w:bCs/>
          <w:i/>
          <w:iCs/>
        </w:rPr>
        <w:t xml:space="preserve"> tauschii</w:t>
      </w:r>
      <w:r w:rsidRPr="00A72B42">
        <w:rPr>
          <w:rFonts w:eastAsiaTheme="minorHAnsi"/>
          <w:bCs/>
          <w:iCs/>
        </w:rPr>
        <w:t> ecotypes and keumkang, a common Korean wheat cultivar known to be susceptible to leaf rust, as the negative control, further investigations were conducted for understanding the mechanism underlying immunity to leaf rust disease of these two resistant accessions. Resistant accessions displayed the increased β-1</w:t>
      </w:r>
      <w:proofErr w:type="gramStart"/>
      <w:r w:rsidRPr="00A72B42">
        <w:rPr>
          <w:rFonts w:eastAsiaTheme="minorHAnsi"/>
          <w:bCs/>
          <w:iCs/>
        </w:rPr>
        <w:t>,3</w:t>
      </w:r>
      <w:proofErr w:type="gramEnd"/>
      <w:r w:rsidRPr="00A72B42">
        <w:rPr>
          <w:rFonts w:eastAsiaTheme="minorHAnsi"/>
          <w:bCs/>
          <w:iCs/>
        </w:rPr>
        <w:t>-glucanase activity to prevent fungal penetration and the better peroxidase activity to cope with leaf rust-induced oxidative stress. Moreover, transcriptional analyses reveal the important role of the LRR receptor-like serine/threonine-protein kinase FLS2 (</w:t>
      </w:r>
      <w:r w:rsidRPr="00A72B42">
        <w:rPr>
          <w:rFonts w:eastAsiaTheme="minorHAnsi"/>
          <w:bCs/>
          <w:i/>
          <w:iCs/>
        </w:rPr>
        <w:t>lrr</w:t>
      </w:r>
      <w:r w:rsidRPr="00A72B42">
        <w:rPr>
          <w:rFonts w:eastAsiaTheme="minorHAnsi"/>
          <w:bCs/>
          <w:iCs/>
        </w:rPr>
        <w:t>) to the disease resistance of the two ecotypes. </w:t>
      </w:r>
      <w:proofErr w:type="gramStart"/>
      <w:r w:rsidRPr="00A72B42">
        <w:rPr>
          <w:rFonts w:eastAsiaTheme="minorHAnsi"/>
          <w:bCs/>
          <w:i/>
          <w:iCs/>
        </w:rPr>
        <w:t>Ae.</w:t>
      </w:r>
      <w:proofErr w:type="gramEnd"/>
      <w:r w:rsidRPr="00A72B42">
        <w:rPr>
          <w:rFonts w:eastAsiaTheme="minorHAnsi"/>
          <w:bCs/>
          <w:i/>
          <w:iCs/>
        </w:rPr>
        <w:t xml:space="preserve"> </w:t>
      </w:r>
      <w:proofErr w:type="gramStart"/>
      <w:r w:rsidRPr="00A72B42">
        <w:rPr>
          <w:rFonts w:eastAsiaTheme="minorHAnsi"/>
          <w:bCs/>
          <w:i/>
          <w:iCs/>
        </w:rPr>
        <w:t>tauschii</w:t>
      </w:r>
      <w:proofErr w:type="gramEnd"/>
      <w:r w:rsidRPr="00A72B42">
        <w:rPr>
          <w:rFonts w:eastAsiaTheme="minorHAnsi"/>
          <w:bCs/>
          <w:iCs/>
        </w:rPr>
        <w:t xml:space="preserve"> is a remarkable genetic source, especially for abiotic and biotic stress resistance genes, as the plant is known for its wide-ranging geographical habitat and adaptability to different environments. </w:t>
      </w:r>
      <w:proofErr w:type="gramStart"/>
      <w:r w:rsidRPr="00A72B42">
        <w:rPr>
          <w:rFonts w:eastAsiaTheme="minorHAnsi"/>
          <w:bCs/>
          <w:iCs/>
        </w:rPr>
        <w:t>This,</w:t>
      </w:r>
      <w:proofErr w:type="gramEnd"/>
      <w:r w:rsidRPr="00A72B42">
        <w:rPr>
          <w:rFonts w:eastAsiaTheme="minorHAnsi"/>
          <w:bCs/>
          <w:iCs/>
        </w:rPr>
        <w:t xml:space="preserve"> combined with the fact that </w:t>
      </w:r>
      <w:r w:rsidRPr="00A72B42">
        <w:rPr>
          <w:rFonts w:eastAsiaTheme="minorHAnsi"/>
          <w:bCs/>
          <w:i/>
          <w:iCs/>
        </w:rPr>
        <w:t xml:space="preserve">Ae. </w:t>
      </w:r>
      <w:proofErr w:type="gramStart"/>
      <w:r w:rsidRPr="00A72B42">
        <w:rPr>
          <w:rFonts w:eastAsiaTheme="minorHAnsi"/>
          <w:bCs/>
          <w:i/>
          <w:iCs/>
        </w:rPr>
        <w:t>tauschii</w:t>
      </w:r>
      <w:proofErr w:type="gramEnd"/>
      <w:r w:rsidRPr="00A72B42">
        <w:rPr>
          <w:rFonts w:eastAsiaTheme="minorHAnsi"/>
          <w:bCs/>
          <w:iCs/>
        </w:rPr>
        <w:t> and wheat share a close evolutionary relationship, is indicative of the immense benefit of using </w:t>
      </w:r>
      <w:r w:rsidRPr="00A72B42">
        <w:rPr>
          <w:rFonts w:eastAsiaTheme="minorHAnsi"/>
          <w:bCs/>
          <w:i/>
          <w:iCs/>
        </w:rPr>
        <w:t xml:space="preserve">Ae. </w:t>
      </w:r>
      <w:proofErr w:type="gramStart"/>
      <w:r w:rsidRPr="00A72B42">
        <w:rPr>
          <w:rFonts w:eastAsiaTheme="minorHAnsi"/>
          <w:bCs/>
          <w:i/>
          <w:iCs/>
        </w:rPr>
        <w:t>tauschii</w:t>
      </w:r>
      <w:proofErr w:type="gramEnd"/>
      <w:r w:rsidRPr="00A72B42">
        <w:rPr>
          <w:rFonts w:eastAsiaTheme="minorHAnsi"/>
          <w:bCs/>
          <w:iCs/>
        </w:rPr>
        <w:t> as a material for improving the quality of synthetic wheat. Our aim was to identify and evaluate the strongest </w:t>
      </w:r>
      <w:r w:rsidRPr="00A72B42">
        <w:rPr>
          <w:rFonts w:eastAsiaTheme="minorHAnsi"/>
          <w:bCs/>
          <w:i/>
          <w:iCs/>
        </w:rPr>
        <w:t xml:space="preserve">Ae. </w:t>
      </w:r>
      <w:proofErr w:type="gramStart"/>
      <w:r w:rsidRPr="00A72B42">
        <w:rPr>
          <w:rFonts w:eastAsiaTheme="minorHAnsi"/>
          <w:bCs/>
          <w:i/>
          <w:iCs/>
        </w:rPr>
        <w:t>tauschii</w:t>
      </w:r>
      <w:proofErr w:type="gramEnd"/>
      <w:r w:rsidRPr="00A72B42">
        <w:rPr>
          <w:rFonts w:eastAsiaTheme="minorHAnsi"/>
          <w:bCs/>
          <w:iCs/>
        </w:rPr>
        <w:t> contenders for breeding leaf rust-resistant synthetic wheat.</w:t>
      </w:r>
    </w:p>
    <w:p w14:paraId="1A665A7F" w14:textId="63AA6C69" w:rsidR="00A72B42" w:rsidRDefault="00A72B42" w:rsidP="00A72B42">
      <w:pPr>
        <w:wordWrap/>
        <w:adjustRightInd w:val="0"/>
        <w:jc w:val="left"/>
        <w:rPr>
          <w:rFonts w:eastAsiaTheme="minorHAnsi"/>
          <w:bCs/>
          <w:iCs/>
        </w:rPr>
      </w:pPr>
    </w:p>
    <w:p w14:paraId="4F8A3968" w14:textId="669AAD4A" w:rsidR="00A72B42" w:rsidRDefault="00A72B42" w:rsidP="00A72B42">
      <w:pPr>
        <w:wordWrap/>
        <w:adjustRightInd w:val="0"/>
        <w:jc w:val="left"/>
        <w:rPr>
          <w:rFonts w:eastAsiaTheme="minorHAnsi"/>
          <w:b/>
          <w:iCs/>
          <w:lang w:val="en"/>
        </w:rPr>
      </w:pPr>
      <w:r w:rsidRPr="00A72B42">
        <w:rPr>
          <w:rFonts w:eastAsiaTheme="minorHAnsi"/>
          <w:b/>
          <w:iCs/>
          <w:lang w:val="en"/>
        </w:rPr>
        <w:t>Jinhoon Jang, Sanjida Khanom, Youngkook Moon, Sooim Shin</w:t>
      </w:r>
      <w:r>
        <w:rPr>
          <w:rFonts w:eastAsiaTheme="minorHAnsi"/>
          <w:b/>
          <w:iCs/>
          <w:lang w:val="en"/>
        </w:rPr>
        <w:t>,</w:t>
      </w:r>
      <w:r w:rsidRPr="00A72B42">
        <w:rPr>
          <w:rFonts w:eastAsiaTheme="minorHAnsi"/>
          <w:b/>
          <w:iCs/>
          <w:lang w:val="en"/>
        </w:rPr>
        <w:t xml:space="preserve"> Ok Ran Lee</w:t>
      </w:r>
      <w:r>
        <w:rPr>
          <w:rFonts w:eastAsiaTheme="minorHAnsi" w:hint="eastAsia"/>
          <w:b/>
          <w:iCs/>
          <w:lang w:val="en"/>
        </w:rPr>
        <w:t>.</w:t>
      </w:r>
      <w:r w:rsidRPr="002A33AB">
        <w:rPr>
          <w:rFonts w:ascii="Georgia" w:eastAsia="굴림" w:hAnsi="Georgia" w:cs="굴림"/>
          <w:color w:val="333333"/>
          <w:spacing w:val="2"/>
          <w:kern w:val="36"/>
          <w:sz w:val="48"/>
          <w:szCs w:val="48"/>
          <w:lang w:val="en"/>
        </w:rPr>
        <w:t xml:space="preserve"> </w:t>
      </w:r>
      <w:r w:rsidRPr="00A72B42">
        <w:rPr>
          <w:rFonts w:eastAsiaTheme="minorHAnsi"/>
          <w:b/>
          <w:iCs/>
        </w:rPr>
        <w:t xml:space="preserve">PgCYP76B93 </w:t>
      </w:r>
      <w:r w:rsidRPr="00A72B42">
        <w:rPr>
          <w:rFonts w:eastAsiaTheme="minorHAnsi"/>
          <w:b/>
          <w:iCs/>
        </w:rPr>
        <w:lastRenderedPageBreak/>
        <w:t>docks on phenylurea herbicides and its expression enhances chlorotoluron tolerance in </w:t>
      </w:r>
      <w:r w:rsidRPr="00A72B42">
        <w:rPr>
          <w:rFonts w:eastAsiaTheme="minorHAnsi"/>
          <w:b/>
          <w:i/>
          <w:iCs/>
        </w:rPr>
        <w:t>Arabidopsis</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14</w:t>
      </w:r>
    </w:p>
    <w:p w14:paraId="56F6DB7B" w14:textId="3AB3B3D6" w:rsidR="00A72B42" w:rsidRDefault="00A72B42" w:rsidP="00A72B42">
      <w:pPr>
        <w:wordWrap/>
        <w:adjustRightInd w:val="0"/>
        <w:jc w:val="left"/>
        <w:rPr>
          <w:rFonts w:eastAsiaTheme="minorHAnsi"/>
          <w:bCs/>
          <w:iCs/>
        </w:rPr>
      </w:pPr>
      <w:r w:rsidRPr="00A72B42">
        <w:rPr>
          <w:rFonts w:eastAsiaTheme="minorHAnsi"/>
          <w:bCs/>
          <w:iCs/>
        </w:rPr>
        <w:t xml:space="preserve">The phenylurea herbicides are used to control annual and perennial weeds on crop cultivating fields. The excessive </w:t>
      </w:r>
      <w:proofErr w:type="gramStart"/>
      <w:r w:rsidRPr="00A72B42">
        <w:rPr>
          <w:rFonts w:eastAsiaTheme="minorHAnsi"/>
          <w:bCs/>
          <w:iCs/>
        </w:rPr>
        <w:t>usage of these agrochemicals increase</w:t>
      </w:r>
      <w:proofErr w:type="gramEnd"/>
      <w:r w:rsidRPr="00A72B42">
        <w:rPr>
          <w:rFonts w:eastAsiaTheme="minorHAnsi"/>
          <w:bCs/>
          <w:iCs/>
        </w:rPr>
        <w:t xml:space="preserve"> many environmental problems. Thus, engineering transgenic plant for herbicide metabolism can provide efficient and eco-friendly means for enhanced phytoremediation capacity. Cytochrome P450 enzymes comprise one of the major plant enzyme families that mediate the oxidative degradation of xenobiotic chemicals, including herbicides. Considering these notions, phytoremediation properties of transgenic ginseng-derived </w:t>
      </w:r>
      <w:r w:rsidRPr="00A72B42">
        <w:rPr>
          <w:rFonts w:eastAsiaTheme="minorHAnsi"/>
          <w:bCs/>
          <w:i/>
          <w:iCs/>
        </w:rPr>
        <w:t>PgCYP76B93</w:t>
      </w:r>
      <w:r w:rsidRPr="00A72B42">
        <w:rPr>
          <w:rFonts w:eastAsiaTheme="minorHAnsi"/>
          <w:bCs/>
          <w:iCs/>
        </w:rPr>
        <w:t> in </w:t>
      </w:r>
      <w:r w:rsidRPr="00A72B42">
        <w:rPr>
          <w:rFonts w:eastAsiaTheme="minorHAnsi"/>
          <w:bCs/>
          <w:i/>
          <w:iCs/>
        </w:rPr>
        <w:t>Arabidopsis</w:t>
      </w:r>
      <w:r w:rsidRPr="00A72B42">
        <w:rPr>
          <w:rFonts w:eastAsiaTheme="minorHAnsi"/>
          <w:bCs/>
          <w:iCs/>
        </w:rPr>
        <w:t> to phenylurea herbicides were assessed. Phylogenetic tree of PgCYP76B93 clustered in between close to the herbicide metabolism-related enzyme families and terpenoid biosynthesis-related. The expression of </w:t>
      </w:r>
      <w:r w:rsidRPr="00A72B42">
        <w:rPr>
          <w:rFonts w:eastAsiaTheme="minorHAnsi"/>
          <w:bCs/>
          <w:i/>
          <w:iCs/>
        </w:rPr>
        <w:t>PgCYP76B93</w:t>
      </w:r>
      <w:r w:rsidRPr="00A72B42">
        <w:rPr>
          <w:rFonts w:eastAsiaTheme="minorHAnsi"/>
          <w:bCs/>
          <w:iCs/>
        </w:rPr>
        <w:t> was considerably upregulated upon treatment with phenylurea herbicide, chlorotoluron. Simulated docking using Autodoc program predicted possible interaction with chlorotoluron. Transgenic </w:t>
      </w:r>
      <w:r w:rsidRPr="00A72B42">
        <w:rPr>
          <w:rFonts w:eastAsiaTheme="minorHAnsi"/>
          <w:bCs/>
          <w:i/>
          <w:iCs/>
        </w:rPr>
        <w:t>Arabidopsis</w:t>
      </w:r>
      <w:r w:rsidRPr="00A72B42">
        <w:rPr>
          <w:rFonts w:eastAsiaTheme="minorHAnsi"/>
          <w:bCs/>
          <w:iCs/>
        </w:rPr>
        <w:t> plants overexpressing </w:t>
      </w:r>
      <w:r w:rsidRPr="00A72B42">
        <w:rPr>
          <w:rFonts w:eastAsiaTheme="minorHAnsi"/>
          <w:bCs/>
          <w:i/>
          <w:iCs/>
        </w:rPr>
        <w:t>PgCYP76B93</w:t>
      </w:r>
      <w:r w:rsidRPr="00A72B42">
        <w:rPr>
          <w:rFonts w:eastAsiaTheme="minorHAnsi"/>
          <w:bCs/>
          <w:iCs/>
        </w:rPr>
        <w:t> were resulted in slightly reduced plant height with relatively small leaves. The lower plant height in the </w:t>
      </w:r>
      <w:r w:rsidRPr="00A72B42">
        <w:rPr>
          <w:rFonts w:eastAsiaTheme="minorHAnsi"/>
          <w:bCs/>
          <w:i/>
          <w:iCs/>
        </w:rPr>
        <w:t>PgCYP76B93</w:t>
      </w:r>
      <w:r w:rsidRPr="00A72B42">
        <w:rPr>
          <w:rFonts w:eastAsiaTheme="minorHAnsi"/>
          <w:bCs/>
          <w:iCs/>
        </w:rPr>
        <w:t>-overexpressing line than in the control revealed that it was linked to the expression of gibberellin oxidases (</w:t>
      </w:r>
      <w:r w:rsidRPr="00A72B42">
        <w:rPr>
          <w:rFonts w:eastAsiaTheme="minorHAnsi"/>
          <w:bCs/>
          <w:i/>
          <w:iCs/>
        </w:rPr>
        <w:t>GAox</w:t>
      </w:r>
      <w:r w:rsidRPr="00A72B42">
        <w:rPr>
          <w:rFonts w:eastAsiaTheme="minorHAnsi"/>
          <w:bCs/>
          <w:iCs/>
        </w:rPr>
        <w:t>). The bioassay of transgenic plants growing on herbicide-containing media revealed enhanced resistance against chlorotoluron.</w:t>
      </w:r>
    </w:p>
    <w:p w14:paraId="1B06FEDF" w14:textId="766C7A97" w:rsidR="00A72B42" w:rsidRDefault="00A72B42" w:rsidP="00A72B42">
      <w:pPr>
        <w:wordWrap/>
        <w:adjustRightInd w:val="0"/>
        <w:jc w:val="left"/>
        <w:rPr>
          <w:rFonts w:eastAsiaTheme="minorHAnsi"/>
          <w:bCs/>
          <w:iCs/>
        </w:rPr>
      </w:pPr>
    </w:p>
    <w:p w14:paraId="0ECD9CE3" w14:textId="179348C4" w:rsidR="00A72B42" w:rsidRPr="00A72B42" w:rsidRDefault="00A72B42" w:rsidP="00A72B42">
      <w:pPr>
        <w:wordWrap/>
        <w:adjustRightInd w:val="0"/>
        <w:jc w:val="left"/>
        <w:rPr>
          <w:rFonts w:eastAsiaTheme="minorHAnsi"/>
          <w:b/>
          <w:iCs/>
        </w:rPr>
      </w:pPr>
      <w:r w:rsidRPr="00A72B42">
        <w:rPr>
          <w:rFonts w:eastAsiaTheme="minorHAnsi"/>
          <w:b/>
          <w:iCs/>
          <w:lang w:val="en"/>
        </w:rPr>
        <w:t>Yingshu Peng, Guibin Wang, Fuliang Cao</w:t>
      </w:r>
      <w:r>
        <w:rPr>
          <w:rFonts w:eastAsiaTheme="minorHAnsi"/>
          <w:b/>
          <w:iCs/>
          <w:lang w:val="en"/>
        </w:rPr>
        <w:t>,</w:t>
      </w:r>
      <w:r w:rsidRPr="00A72B42">
        <w:rPr>
          <w:rFonts w:eastAsiaTheme="minorHAnsi"/>
          <w:b/>
          <w:iCs/>
          <w:lang w:val="en"/>
        </w:rPr>
        <w:t xml:space="preserve"> Fang-Fang Fu</w:t>
      </w:r>
      <w:r>
        <w:rPr>
          <w:rFonts w:eastAsiaTheme="minorHAnsi" w:hint="eastAsia"/>
          <w:b/>
          <w:iCs/>
          <w:lang w:val="en"/>
        </w:rPr>
        <w:t>.</w:t>
      </w:r>
      <w:r w:rsidRPr="002A33AB">
        <w:rPr>
          <w:rFonts w:ascii="Georgia" w:eastAsia="굴림" w:hAnsi="Georgia" w:cs="굴림"/>
          <w:color w:val="333333"/>
          <w:spacing w:val="2"/>
          <w:kern w:val="36"/>
          <w:sz w:val="48"/>
          <w:szCs w:val="48"/>
          <w:lang w:val="en"/>
        </w:rPr>
        <w:t xml:space="preserve"> </w:t>
      </w:r>
      <w:proofErr w:type="gramStart"/>
      <w:r w:rsidRPr="00A72B42">
        <w:rPr>
          <w:rFonts w:eastAsiaTheme="minorHAnsi"/>
          <w:b/>
          <w:iCs/>
        </w:rPr>
        <w:t>Collection and evaluation of thirty-seven pomegranate germplasm resources</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15</w:t>
      </w:r>
    </w:p>
    <w:p w14:paraId="50C725BA" w14:textId="71E83F36" w:rsidR="00A72B42" w:rsidRDefault="00B93EB0" w:rsidP="00A72B42">
      <w:pPr>
        <w:wordWrap/>
        <w:adjustRightInd w:val="0"/>
        <w:jc w:val="left"/>
        <w:rPr>
          <w:rFonts w:eastAsiaTheme="minorHAnsi"/>
          <w:bCs/>
          <w:iCs/>
        </w:rPr>
      </w:pPr>
      <w:r w:rsidRPr="00B93EB0">
        <w:rPr>
          <w:rFonts w:eastAsiaTheme="minorHAnsi"/>
          <w:bCs/>
          <w:iCs/>
        </w:rPr>
        <w:t>Pomegranates </w:t>
      </w:r>
      <w:r w:rsidRPr="00B93EB0">
        <w:rPr>
          <w:rFonts w:eastAsiaTheme="minorHAnsi"/>
          <w:bCs/>
          <w:i/>
          <w:iCs/>
        </w:rPr>
        <w:t>(Punica granatum</w:t>
      </w:r>
      <w:r w:rsidRPr="00B93EB0">
        <w:rPr>
          <w:rFonts w:eastAsiaTheme="minorHAnsi"/>
          <w:bCs/>
          <w:iCs/>
        </w:rPr>
        <w:t> L.) are gaining popularity among consumers because of their high antioxidant activity and multiple medical benefits. China is rich in pomegranate genetic resources, but how to use them effectively is a problem worthy of deep consideration. In this article, thirty-seven pomegranate varieties from seven provinces in China were collected and analyzed for twelve phenotypic traits and twelve biochemical indicators (seeds and juices). The fruit and aril fresh weight ranged between 210.5 and 576.5 g and 121.0 to 327.5 g, respectively, and the edible rate (42.58–64.80%), seed weight (1.80–3.41 g), seed number (249.1–838.9), fruit height (10.51–15.48 mm), fruit diameter (11.46–17.50 mm), skin thickness (2.14–6.98 mm), and shape index (0.82–0.96) varied among the different genotypes. The pomegranate juice total phenolic content ranged from 40.91 to 132.47 µg/mL, and the total flavonoid content (14.08–137.72 µg/mL), vitamin C content (12.80–66.63 µg/mL), pH (3.10–4.34), total soluble solids (13.13–17.50°Brix), and titratable acidity (0.26–2.71%) also varied; the pomegranate seed total phenolic content ranged from 0.62 to 1.78 mg/g, and the total flavonoid content (0.39–0.99 mg/g), vitamin C content (7.55–13.90 mg/g), DPPH radical scavenging capacity (85.98–98.24%), and ABTS scavenging ability (28.72–51%) were also measured. The coefficients of variation of the studied traits ranged from 5.62 to 54.02%, and the phenotypic traits’ Shannon–Weaver diversity indexes ranged from 0.67 to 1.53. Cluster analysis divided the 37 varieties into three categories, providing a reference for improved variety breeding. In addition, genotypic and environmental effects mainly affected the pomegranate flavor and antioxidant activity, respectively.</w:t>
      </w:r>
    </w:p>
    <w:p w14:paraId="75CDE34A" w14:textId="769584A4" w:rsidR="00B93EB0" w:rsidRDefault="00B93EB0" w:rsidP="00A72B42">
      <w:pPr>
        <w:wordWrap/>
        <w:adjustRightInd w:val="0"/>
        <w:jc w:val="left"/>
        <w:rPr>
          <w:rFonts w:eastAsiaTheme="minorHAnsi"/>
          <w:bCs/>
          <w:iCs/>
        </w:rPr>
      </w:pPr>
    </w:p>
    <w:p w14:paraId="28C0E243" w14:textId="602EB6C1" w:rsidR="00B93EB0" w:rsidRPr="00A72B42" w:rsidRDefault="00B93EB0" w:rsidP="00B93EB0">
      <w:pPr>
        <w:wordWrap/>
        <w:adjustRightInd w:val="0"/>
        <w:jc w:val="left"/>
        <w:rPr>
          <w:rFonts w:eastAsiaTheme="minorHAnsi"/>
          <w:b/>
          <w:iCs/>
        </w:rPr>
      </w:pPr>
      <w:r w:rsidRPr="00B93EB0">
        <w:rPr>
          <w:rFonts w:eastAsiaTheme="minorHAnsi"/>
          <w:b/>
          <w:iCs/>
          <w:lang w:val="en"/>
        </w:rPr>
        <w:t>Worku Dinku, Johan Isaksson, Fredrik Garnås Rylandsholm, Petr Bou</w:t>
      </w:r>
      <w:r w:rsidRPr="00B93EB0">
        <w:rPr>
          <w:rFonts w:ascii="Calibri" w:eastAsiaTheme="minorHAnsi" w:hAnsi="Calibri" w:cs="Calibri"/>
          <w:b/>
          <w:iCs/>
          <w:lang w:val="en"/>
        </w:rPr>
        <w:t>ř</w:t>
      </w:r>
      <w:r w:rsidRPr="00B93EB0">
        <w:rPr>
          <w:rFonts w:eastAsiaTheme="minorHAnsi"/>
          <w:b/>
          <w:iCs/>
          <w:lang w:val="en"/>
        </w:rPr>
        <w:t>, Eva Brichtová, Sang Un Choi, Sang-Ho Lee, Young-Sik Jung, Zae Sung No, John Sigurd Mjøen Svendsen, Arne Jørgen Aasen</w:t>
      </w:r>
      <w:r>
        <w:rPr>
          <w:rFonts w:eastAsiaTheme="minorHAnsi"/>
          <w:b/>
          <w:iCs/>
          <w:lang w:val="en"/>
        </w:rPr>
        <w:t>,</w:t>
      </w:r>
      <w:r w:rsidRPr="00B93EB0">
        <w:rPr>
          <w:rFonts w:eastAsiaTheme="minorHAnsi"/>
          <w:b/>
          <w:iCs/>
          <w:lang w:val="en"/>
        </w:rPr>
        <w:t xml:space="preserve"> Aman Dekebo</w:t>
      </w:r>
      <w:r>
        <w:rPr>
          <w:rFonts w:eastAsiaTheme="minorHAnsi" w:hint="eastAsia"/>
          <w:b/>
          <w:iCs/>
          <w:lang w:val="en"/>
        </w:rPr>
        <w:t>.</w:t>
      </w:r>
      <w:r w:rsidRPr="002A33AB">
        <w:rPr>
          <w:rFonts w:ascii="Georgia" w:eastAsia="굴림" w:hAnsi="Georgia" w:cs="굴림"/>
          <w:color w:val="333333"/>
          <w:spacing w:val="2"/>
          <w:kern w:val="36"/>
          <w:sz w:val="48"/>
          <w:szCs w:val="48"/>
          <w:lang w:val="en"/>
        </w:rPr>
        <w:t xml:space="preserve"> </w:t>
      </w:r>
      <w:proofErr w:type="gramStart"/>
      <w:r w:rsidRPr="00B93EB0">
        <w:rPr>
          <w:rFonts w:eastAsiaTheme="minorHAnsi"/>
          <w:b/>
          <w:iCs/>
        </w:rPr>
        <w:t>Anti-proliferative activity of a novel tricyclic triterpenoid acid from </w:t>
      </w:r>
      <w:r w:rsidRPr="00B93EB0">
        <w:rPr>
          <w:rFonts w:eastAsiaTheme="minorHAnsi"/>
          <w:b/>
          <w:i/>
          <w:iCs/>
        </w:rPr>
        <w:t>Commiphora africana</w:t>
      </w:r>
      <w:r w:rsidRPr="00B93EB0">
        <w:rPr>
          <w:rFonts w:eastAsiaTheme="minorHAnsi"/>
          <w:b/>
          <w:iCs/>
        </w:rPr>
        <w:t> resin against four human cancer cell lines</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16</w:t>
      </w:r>
    </w:p>
    <w:p w14:paraId="70F6023D" w14:textId="2147E87C" w:rsidR="00B93EB0" w:rsidRDefault="00B93EB0" w:rsidP="00A72B42">
      <w:pPr>
        <w:wordWrap/>
        <w:adjustRightInd w:val="0"/>
        <w:jc w:val="left"/>
        <w:rPr>
          <w:rFonts w:eastAsiaTheme="minorHAnsi"/>
          <w:bCs/>
          <w:iCs/>
        </w:rPr>
      </w:pPr>
      <w:r w:rsidRPr="00B93EB0">
        <w:rPr>
          <w:rFonts w:eastAsiaTheme="minorHAnsi"/>
          <w:bCs/>
          <w:iCs/>
        </w:rPr>
        <w:t>Myrrh, a resin derived from the damaged bark of </w:t>
      </w:r>
      <w:r w:rsidRPr="00B93EB0">
        <w:rPr>
          <w:rFonts w:eastAsiaTheme="minorHAnsi"/>
          <w:bCs/>
          <w:i/>
          <w:iCs/>
        </w:rPr>
        <w:t>Commiphora</w:t>
      </w:r>
      <w:r w:rsidRPr="00B93EB0">
        <w:rPr>
          <w:rFonts w:eastAsiaTheme="minorHAnsi"/>
          <w:bCs/>
          <w:iCs/>
        </w:rPr>
        <w:t> genus, has traditionally been used for treatment of various human diseases, such as amenorrhea, ache, tumors, fever, and stomach pains. In spite of this widespread use of the myrrh in Ethiopia, the pharmacological activity and chemical composition have not been studied in detail. A new tricyclic triterpene acid (3</w:t>
      </w:r>
      <w:r w:rsidRPr="00B93EB0">
        <w:rPr>
          <w:rFonts w:eastAsiaTheme="minorHAnsi"/>
          <w:bCs/>
          <w:i/>
          <w:iCs/>
        </w:rPr>
        <w:t>S</w:t>
      </w:r>
      <w:proofErr w:type="gramStart"/>
      <w:r w:rsidRPr="00B93EB0">
        <w:rPr>
          <w:rFonts w:eastAsiaTheme="minorHAnsi"/>
          <w:bCs/>
          <w:iCs/>
        </w:rPr>
        <w:t>,4</w:t>
      </w:r>
      <w:r w:rsidRPr="00B93EB0">
        <w:rPr>
          <w:rFonts w:eastAsiaTheme="minorHAnsi"/>
          <w:bCs/>
          <w:i/>
          <w:iCs/>
        </w:rPr>
        <w:t>S</w:t>
      </w:r>
      <w:r w:rsidRPr="00B93EB0">
        <w:rPr>
          <w:rFonts w:eastAsiaTheme="minorHAnsi"/>
          <w:bCs/>
          <w:iCs/>
        </w:rPr>
        <w:t>,14</w:t>
      </w:r>
      <w:r w:rsidRPr="00B93EB0">
        <w:rPr>
          <w:rFonts w:eastAsiaTheme="minorHAnsi"/>
          <w:bCs/>
          <w:i/>
          <w:iCs/>
        </w:rPr>
        <w:t>S</w:t>
      </w:r>
      <w:r w:rsidRPr="00B93EB0">
        <w:rPr>
          <w:rFonts w:eastAsiaTheme="minorHAnsi"/>
          <w:bCs/>
          <w:iCs/>
        </w:rPr>
        <w:t>,7</w:t>
      </w:r>
      <w:r w:rsidRPr="00B93EB0">
        <w:rPr>
          <w:rFonts w:eastAsiaTheme="minorHAnsi"/>
          <w:bCs/>
          <w:i/>
          <w:iCs/>
        </w:rPr>
        <w:t>E,</w:t>
      </w:r>
      <w:r w:rsidRPr="00B93EB0">
        <w:rPr>
          <w:rFonts w:eastAsiaTheme="minorHAnsi"/>
          <w:bCs/>
          <w:iCs/>
        </w:rPr>
        <w:t>17</w:t>
      </w:r>
      <w:r w:rsidRPr="00B93EB0">
        <w:rPr>
          <w:rFonts w:eastAsiaTheme="minorHAnsi"/>
          <w:bCs/>
          <w:i/>
          <w:iCs/>
        </w:rPr>
        <w:t>E</w:t>
      </w:r>
      <w:r w:rsidRPr="00B93EB0">
        <w:rPr>
          <w:rFonts w:eastAsiaTheme="minorHAnsi"/>
          <w:bCs/>
          <w:iCs/>
        </w:rPr>
        <w:t>,21</w:t>
      </w:r>
      <w:r w:rsidRPr="00B93EB0">
        <w:rPr>
          <w:rFonts w:eastAsiaTheme="minorHAnsi"/>
          <w:bCs/>
          <w:i/>
          <w:iCs/>
        </w:rPr>
        <w:t>Z</w:t>
      </w:r>
      <w:proofErr w:type="gramEnd"/>
      <w:r w:rsidRPr="00B93EB0">
        <w:rPr>
          <w:rFonts w:eastAsiaTheme="minorHAnsi"/>
          <w:bCs/>
          <w:iCs/>
        </w:rPr>
        <w:t>)-3,30-dihydroxypodioda-7,17,21-trien-4-carboxylic acid (commafric A) has been isolated from a crude methanolic extract of </w:t>
      </w:r>
      <w:r w:rsidRPr="00B93EB0">
        <w:rPr>
          <w:rFonts w:eastAsiaTheme="minorHAnsi"/>
          <w:bCs/>
          <w:i/>
          <w:iCs/>
        </w:rPr>
        <w:t>Commiphora africana</w:t>
      </w:r>
      <w:r w:rsidRPr="00B93EB0">
        <w:rPr>
          <w:rFonts w:eastAsiaTheme="minorHAnsi"/>
          <w:bCs/>
          <w:iCs/>
        </w:rPr>
        <w:t xml:space="preserve"> (A. Rich.) </w:t>
      </w:r>
      <w:proofErr w:type="gramStart"/>
      <w:r w:rsidRPr="00B93EB0">
        <w:rPr>
          <w:rFonts w:eastAsiaTheme="minorHAnsi"/>
          <w:bCs/>
          <w:iCs/>
        </w:rPr>
        <w:t>Engl. resin along with the known pentacyclic triterpene α-amyrin.</w:t>
      </w:r>
      <w:proofErr w:type="gramEnd"/>
      <w:r w:rsidRPr="00B93EB0">
        <w:rPr>
          <w:rFonts w:eastAsiaTheme="minorHAnsi"/>
          <w:bCs/>
          <w:iCs/>
        </w:rPr>
        <w:t xml:space="preserve"> The structure of commafric A was characterized using different spectroscopic techniques such as 1D and 2D NMR, IR, and VCD combined with computations. The anti-proliferative activity of both isolated compounds was evaluated using SRB based colorimetric cellular assay against four human cancer cell lines. Etoposide was used as a positive control. Commafric A showed significant anti-proliferative effects against non-small cell lung cancer (A549) with IC</w:t>
      </w:r>
      <w:r w:rsidRPr="00B93EB0">
        <w:rPr>
          <w:rFonts w:eastAsiaTheme="minorHAnsi"/>
          <w:bCs/>
          <w:iCs/>
          <w:vertAlign w:val="subscript"/>
        </w:rPr>
        <w:t>50</w:t>
      </w:r>
      <w:r w:rsidRPr="00B93EB0">
        <w:rPr>
          <w:rFonts w:eastAsiaTheme="minorHAnsi"/>
          <w:bCs/>
          <w:iCs/>
        </w:rPr>
        <w:t xml:space="preserve"> values </w:t>
      </w:r>
      <w:proofErr w:type="gramStart"/>
      <w:r w:rsidRPr="00B93EB0">
        <w:rPr>
          <w:rFonts w:eastAsiaTheme="minorHAnsi"/>
          <w:bCs/>
          <w:iCs/>
        </w:rPr>
        <w:t>of 4.52 μg/ml</w:t>
      </w:r>
      <w:proofErr w:type="gramEnd"/>
      <w:r w:rsidRPr="00B93EB0">
        <w:rPr>
          <w:rFonts w:eastAsiaTheme="minorHAnsi"/>
          <w:bCs/>
          <w:iCs/>
        </w:rPr>
        <w:t>. The pentacyclic triterpene α-amyrin showed a weak anti-proliferative activity against A2780 (ovarian cancer), MIA-PaCa-2 (pancreatic cancer), and SNU638 (stomach cancer) cell lines tested with IC</w:t>
      </w:r>
      <w:r w:rsidRPr="00B93EB0">
        <w:rPr>
          <w:rFonts w:eastAsiaTheme="minorHAnsi"/>
          <w:bCs/>
          <w:iCs/>
          <w:vertAlign w:val="subscript"/>
        </w:rPr>
        <w:t>50</w:t>
      </w:r>
      <w:r w:rsidRPr="00B93EB0">
        <w:rPr>
          <w:rFonts w:eastAsiaTheme="minorHAnsi"/>
          <w:bCs/>
          <w:iCs/>
        </w:rPr>
        <w:t> values ranging 9.28 to 28.22 μg/ml. Commafric A possessed anti-proliferative activity against non-small cell lung cancer (A549), which suggests that commafric A has potential to be further optimized being a lead compound in the search for new drugs against cancer diseases.</w:t>
      </w:r>
    </w:p>
    <w:p w14:paraId="5EAEAFEB" w14:textId="6E9FB72A" w:rsidR="00B93EB0" w:rsidRDefault="00B93EB0" w:rsidP="00A72B42">
      <w:pPr>
        <w:wordWrap/>
        <w:adjustRightInd w:val="0"/>
        <w:jc w:val="left"/>
        <w:rPr>
          <w:rFonts w:eastAsiaTheme="minorHAnsi"/>
          <w:bCs/>
          <w:iCs/>
        </w:rPr>
      </w:pPr>
    </w:p>
    <w:p w14:paraId="405E8248" w14:textId="07317928" w:rsidR="00B93EB0" w:rsidRPr="00A72B42" w:rsidRDefault="00B93EB0" w:rsidP="00B93EB0">
      <w:pPr>
        <w:wordWrap/>
        <w:adjustRightInd w:val="0"/>
        <w:jc w:val="left"/>
        <w:rPr>
          <w:rFonts w:eastAsiaTheme="minorHAnsi"/>
          <w:b/>
          <w:iCs/>
        </w:rPr>
      </w:pPr>
      <w:proofErr w:type="gramStart"/>
      <w:r w:rsidRPr="00B93EB0">
        <w:rPr>
          <w:rFonts w:eastAsiaTheme="minorHAnsi"/>
          <w:b/>
          <w:iCs/>
          <w:lang w:val="en"/>
        </w:rPr>
        <w:t>Anamika Khanal</w:t>
      </w:r>
      <w:r>
        <w:rPr>
          <w:rFonts w:eastAsiaTheme="minorHAnsi"/>
          <w:b/>
          <w:iCs/>
          <w:lang w:val="en"/>
        </w:rPr>
        <w:t>,</w:t>
      </w:r>
      <w:r w:rsidRPr="00B93EB0">
        <w:rPr>
          <w:rFonts w:eastAsiaTheme="minorHAnsi"/>
          <w:b/>
          <w:iCs/>
          <w:lang w:val="en"/>
        </w:rPr>
        <w:t xml:space="preserve"> Ji-Hoon Lee</w:t>
      </w:r>
      <w:r>
        <w:rPr>
          <w:rFonts w:eastAsiaTheme="minorHAnsi" w:hint="eastAsia"/>
          <w:b/>
          <w:iCs/>
          <w:lang w:val="en"/>
        </w:rPr>
        <w:t>.</w:t>
      </w:r>
      <w:proofErr w:type="gramEnd"/>
      <w:r w:rsidRPr="002A33AB">
        <w:rPr>
          <w:rFonts w:ascii="Georgia" w:eastAsia="굴림" w:hAnsi="Georgia" w:cs="굴림"/>
          <w:color w:val="333333"/>
          <w:spacing w:val="2"/>
          <w:kern w:val="36"/>
          <w:sz w:val="48"/>
          <w:szCs w:val="48"/>
          <w:lang w:val="en"/>
        </w:rPr>
        <w:t xml:space="preserve"> </w:t>
      </w:r>
      <w:proofErr w:type="gramStart"/>
      <w:r w:rsidRPr="00B93EB0">
        <w:rPr>
          <w:rFonts w:eastAsiaTheme="minorHAnsi"/>
          <w:b/>
          <w:iCs/>
        </w:rPr>
        <w:t>Functional diversity and abundance of nitrogen cycle-related genes in paddy soil</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17</w:t>
      </w:r>
    </w:p>
    <w:p w14:paraId="5A85C3D3" w14:textId="4E73A7BC" w:rsidR="00B93EB0" w:rsidRDefault="00B93EB0" w:rsidP="00A72B42">
      <w:pPr>
        <w:wordWrap/>
        <w:adjustRightInd w:val="0"/>
        <w:jc w:val="left"/>
        <w:rPr>
          <w:rFonts w:eastAsiaTheme="minorHAnsi"/>
          <w:bCs/>
          <w:iCs/>
        </w:rPr>
      </w:pPr>
      <w:r w:rsidRPr="00B93EB0">
        <w:rPr>
          <w:rFonts w:eastAsiaTheme="minorHAnsi"/>
          <w:bCs/>
          <w:iCs/>
        </w:rPr>
        <w:t>The nitrogen cycle and the associated microbes play an important role in natural ecosystems, including terrestrial habitats; they also have a major effect on climate change. The aim of this study was to explore microbial communities in rice paddy soil by detecting and quantifying some key functional genes involved in the nitrogen cycle using molecular techniques such as conventional polymerase chain reaction (PCR), clone library construction, sequencing, phylogenetic analysis, and real-time PCR. The genes analyzed were as follows: nitrogenase reductase gene (</w:t>
      </w:r>
      <w:r w:rsidRPr="00B93EB0">
        <w:rPr>
          <w:rFonts w:eastAsiaTheme="minorHAnsi"/>
          <w:bCs/>
          <w:i/>
          <w:iCs/>
        </w:rPr>
        <w:t>nif</w:t>
      </w:r>
      <w:r w:rsidRPr="00B93EB0">
        <w:rPr>
          <w:rFonts w:eastAsiaTheme="minorHAnsi"/>
          <w:bCs/>
          <w:iCs/>
        </w:rPr>
        <w:t>H), hydrazine synthase gene (</w:t>
      </w:r>
      <w:r w:rsidRPr="00B93EB0">
        <w:rPr>
          <w:rFonts w:eastAsiaTheme="minorHAnsi"/>
          <w:bCs/>
          <w:i/>
          <w:iCs/>
        </w:rPr>
        <w:t>hzs</w:t>
      </w:r>
      <w:r w:rsidRPr="00B93EB0">
        <w:rPr>
          <w:rFonts w:eastAsiaTheme="minorHAnsi"/>
          <w:bCs/>
          <w:iCs/>
        </w:rPr>
        <w:t>A), nitrous oxide reductase gene (</w:t>
      </w:r>
      <w:r w:rsidRPr="00B93EB0">
        <w:rPr>
          <w:rFonts w:eastAsiaTheme="minorHAnsi"/>
          <w:bCs/>
          <w:i/>
          <w:iCs/>
        </w:rPr>
        <w:t>nos</w:t>
      </w:r>
      <w:r w:rsidRPr="00B93EB0">
        <w:rPr>
          <w:rFonts w:eastAsiaTheme="minorHAnsi"/>
          <w:bCs/>
          <w:iCs/>
        </w:rPr>
        <w:t>Z), copper-containing (</w:t>
      </w:r>
      <w:r w:rsidRPr="00B93EB0">
        <w:rPr>
          <w:rFonts w:eastAsiaTheme="minorHAnsi"/>
          <w:bCs/>
          <w:i/>
          <w:iCs/>
        </w:rPr>
        <w:t>nir</w:t>
      </w:r>
      <w:r w:rsidRPr="00B93EB0">
        <w:rPr>
          <w:rFonts w:eastAsiaTheme="minorHAnsi"/>
          <w:bCs/>
          <w:iCs/>
        </w:rPr>
        <w:t>K) and cytochrome cd1-containing (</w:t>
      </w:r>
      <w:r w:rsidRPr="00B93EB0">
        <w:rPr>
          <w:rFonts w:eastAsiaTheme="minorHAnsi"/>
          <w:bCs/>
          <w:i/>
          <w:iCs/>
        </w:rPr>
        <w:t>nir</w:t>
      </w:r>
      <w:r w:rsidRPr="00B93EB0">
        <w:rPr>
          <w:rFonts w:eastAsiaTheme="minorHAnsi"/>
          <w:bCs/>
          <w:iCs/>
        </w:rPr>
        <w:t>S) nitrite reductase genes, nitrite oxidoreductase gene (</w:t>
      </w:r>
      <w:r w:rsidRPr="00B93EB0">
        <w:rPr>
          <w:rFonts w:eastAsiaTheme="minorHAnsi"/>
          <w:bCs/>
          <w:i/>
          <w:iCs/>
        </w:rPr>
        <w:t>nxr</w:t>
      </w:r>
      <w:r w:rsidRPr="00B93EB0">
        <w:rPr>
          <w:rFonts w:eastAsiaTheme="minorHAnsi"/>
          <w:bCs/>
          <w:iCs/>
        </w:rPr>
        <w:t>B), and ammonium monooxygenase gene (</w:t>
      </w:r>
      <w:r w:rsidRPr="00B93EB0">
        <w:rPr>
          <w:rFonts w:eastAsiaTheme="minorHAnsi"/>
          <w:bCs/>
          <w:i/>
          <w:iCs/>
        </w:rPr>
        <w:t>amo</w:t>
      </w:r>
      <w:r w:rsidRPr="00B93EB0">
        <w:rPr>
          <w:rFonts w:eastAsiaTheme="minorHAnsi"/>
          <w:bCs/>
          <w:iCs/>
        </w:rPr>
        <w:t>A). The sequence assessment using the clone library targeting these genes revealed high diversity and dominance of bacterial communities. Furthermore, real-time PCR using SYBR green dye and some primers specific for each gene revealed the high abundance of </w:t>
      </w:r>
      <w:r w:rsidRPr="00B93EB0">
        <w:rPr>
          <w:rFonts w:eastAsiaTheme="minorHAnsi"/>
          <w:bCs/>
          <w:i/>
          <w:iCs/>
        </w:rPr>
        <w:t>nxr</w:t>
      </w:r>
      <w:r w:rsidRPr="00B93EB0">
        <w:rPr>
          <w:rFonts w:eastAsiaTheme="minorHAnsi"/>
          <w:bCs/>
          <w:iCs/>
        </w:rPr>
        <w:t>B (4.1</w:t>
      </w:r>
      <w:r w:rsidRPr="00B93EB0">
        <w:rPr>
          <w:rFonts w:ascii="MS Mincho" w:eastAsia="MS Mincho" w:hAnsi="MS Mincho" w:cs="MS Mincho" w:hint="eastAsia"/>
          <w:bCs/>
          <w:iCs/>
        </w:rPr>
        <w:t> </w:t>
      </w:r>
      <w:r w:rsidRPr="00B93EB0">
        <w:rPr>
          <w:rFonts w:ascii="맑은 고딕" w:eastAsia="맑은 고딕" w:hAnsi="맑은 고딕" w:cs="맑은 고딕" w:hint="eastAsia"/>
          <w:bCs/>
          <w:iCs/>
        </w:rPr>
        <w:t>×</w:t>
      </w:r>
      <w:r w:rsidRPr="00B93EB0">
        <w:rPr>
          <w:rFonts w:ascii="MS Mincho" w:eastAsia="MS Mincho" w:hAnsi="MS Mincho" w:cs="MS Mincho" w:hint="eastAsia"/>
          <w:bCs/>
          <w:iCs/>
        </w:rPr>
        <w:t> </w:t>
      </w:r>
      <w:r w:rsidRPr="00B93EB0">
        <w:rPr>
          <w:rFonts w:eastAsiaTheme="minorHAnsi"/>
          <w:bCs/>
          <w:iCs/>
        </w:rPr>
        <w:t>10</w:t>
      </w:r>
      <w:r w:rsidRPr="00B93EB0">
        <w:rPr>
          <w:rFonts w:eastAsiaTheme="minorHAnsi"/>
          <w:bCs/>
          <w:iCs/>
          <w:vertAlign w:val="superscript"/>
        </w:rPr>
        <w:t>9</w:t>
      </w:r>
      <w:r w:rsidRPr="00B93EB0">
        <w:rPr>
          <w:rFonts w:ascii="MS Mincho" w:eastAsia="MS Mincho" w:hAnsi="MS Mincho" w:cs="MS Mincho" w:hint="eastAsia"/>
          <w:bCs/>
          <w:iCs/>
        </w:rPr>
        <w:t> </w:t>
      </w:r>
      <w:r w:rsidRPr="00B93EB0">
        <w:rPr>
          <w:rFonts w:eastAsiaTheme="minorHAnsi"/>
          <w:bCs/>
          <w:iCs/>
        </w:rPr>
        <w:t>±</w:t>
      </w:r>
      <w:r w:rsidRPr="00B93EB0">
        <w:rPr>
          <w:rFonts w:ascii="MS Mincho" w:eastAsia="MS Mincho" w:hAnsi="MS Mincho" w:cs="MS Mincho" w:hint="eastAsia"/>
          <w:bCs/>
          <w:iCs/>
        </w:rPr>
        <w:t> </w:t>
      </w:r>
      <w:r w:rsidRPr="00B93EB0">
        <w:rPr>
          <w:rFonts w:eastAsiaTheme="minorHAnsi"/>
          <w:bCs/>
          <w:iCs/>
        </w:rPr>
        <w:t>0.4</w:t>
      </w:r>
      <w:r w:rsidRPr="00B93EB0">
        <w:rPr>
          <w:rFonts w:ascii="MS Mincho" w:eastAsia="MS Mincho" w:hAnsi="MS Mincho" w:cs="MS Mincho" w:hint="eastAsia"/>
          <w:bCs/>
          <w:iCs/>
        </w:rPr>
        <w:t> </w:t>
      </w:r>
      <w:r w:rsidRPr="00B93EB0">
        <w:rPr>
          <w:rFonts w:ascii="맑은 고딕" w:eastAsia="맑은 고딕" w:hAnsi="맑은 고딕" w:cs="맑은 고딕" w:hint="eastAsia"/>
          <w:bCs/>
          <w:iCs/>
        </w:rPr>
        <w:t>×</w:t>
      </w:r>
      <w:r w:rsidRPr="00B93EB0">
        <w:rPr>
          <w:rFonts w:ascii="MS Mincho" w:eastAsia="MS Mincho" w:hAnsi="MS Mincho" w:cs="MS Mincho" w:hint="eastAsia"/>
          <w:bCs/>
          <w:iCs/>
        </w:rPr>
        <w:t> </w:t>
      </w:r>
      <w:r w:rsidRPr="00B93EB0">
        <w:rPr>
          <w:rFonts w:eastAsiaTheme="minorHAnsi"/>
          <w:bCs/>
          <w:iCs/>
        </w:rPr>
        <w:t>10</w:t>
      </w:r>
      <w:r w:rsidRPr="00B93EB0">
        <w:rPr>
          <w:rFonts w:eastAsiaTheme="minorHAnsi"/>
          <w:bCs/>
          <w:iCs/>
          <w:vertAlign w:val="superscript"/>
        </w:rPr>
        <w:t>9</w:t>
      </w:r>
      <w:r w:rsidRPr="00B93EB0">
        <w:rPr>
          <w:rFonts w:eastAsiaTheme="minorHAnsi"/>
          <w:bCs/>
          <w:iCs/>
        </w:rPr>
        <w:t> copies g</w:t>
      </w:r>
      <w:r w:rsidRPr="00B93EB0">
        <w:rPr>
          <w:rFonts w:ascii="바탕" w:eastAsia="바탕" w:hAnsi="바탕" w:cs="바탕" w:hint="eastAsia"/>
          <w:bCs/>
          <w:iCs/>
          <w:vertAlign w:val="superscript"/>
        </w:rPr>
        <w:t>−</w:t>
      </w:r>
      <w:r w:rsidRPr="00B93EB0">
        <w:rPr>
          <w:rFonts w:eastAsiaTheme="minorHAnsi"/>
          <w:bCs/>
          <w:iCs/>
          <w:vertAlign w:val="superscript"/>
        </w:rPr>
        <w:t>1</w:t>
      </w:r>
      <w:r w:rsidRPr="00B93EB0">
        <w:rPr>
          <w:rFonts w:eastAsiaTheme="minorHAnsi"/>
          <w:bCs/>
          <w:iCs/>
        </w:rPr>
        <w:t> soil) and low abundance of </w:t>
      </w:r>
      <w:r w:rsidRPr="00B93EB0">
        <w:rPr>
          <w:rFonts w:eastAsiaTheme="minorHAnsi"/>
          <w:bCs/>
          <w:i/>
          <w:iCs/>
        </w:rPr>
        <w:t>hzs</w:t>
      </w:r>
      <w:r w:rsidRPr="00B93EB0">
        <w:rPr>
          <w:rFonts w:eastAsiaTheme="minorHAnsi"/>
          <w:bCs/>
          <w:iCs/>
        </w:rPr>
        <w:t>A (4.0</w:t>
      </w:r>
      <w:r w:rsidRPr="00B93EB0">
        <w:rPr>
          <w:rFonts w:ascii="MS Mincho" w:eastAsia="MS Mincho" w:hAnsi="MS Mincho" w:cs="MS Mincho" w:hint="eastAsia"/>
          <w:bCs/>
          <w:iCs/>
        </w:rPr>
        <w:t> </w:t>
      </w:r>
      <w:r w:rsidRPr="00B93EB0">
        <w:rPr>
          <w:rFonts w:ascii="맑은 고딕" w:eastAsia="맑은 고딕" w:hAnsi="맑은 고딕" w:cs="맑은 고딕" w:hint="eastAsia"/>
          <w:bCs/>
          <w:iCs/>
        </w:rPr>
        <w:t>×</w:t>
      </w:r>
      <w:r w:rsidRPr="00B93EB0">
        <w:rPr>
          <w:rFonts w:ascii="MS Mincho" w:eastAsia="MS Mincho" w:hAnsi="MS Mincho" w:cs="MS Mincho" w:hint="eastAsia"/>
          <w:bCs/>
          <w:iCs/>
        </w:rPr>
        <w:t> </w:t>
      </w:r>
      <w:r w:rsidRPr="00B93EB0">
        <w:rPr>
          <w:rFonts w:eastAsiaTheme="minorHAnsi"/>
          <w:bCs/>
          <w:iCs/>
        </w:rPr>
        <w:t>10</w:t>
      </w:r>
      <w:r w:rsidRPr="00B93EB0">
        <w:rPr>
          <w:rFonts w:eastAsiaTheme="minorHAnsi"/>
          <w:bCs/>
          <w:iCs/>
          <w:vertAlign w:val="superscript"/>
        </w:rPr>
        <w:t>5</w:t>
      </w:r>
      <w:r w:rsidRPr="00B93EB0">
        <w:rPr>
          <w:rFonts w:ascii="MS Mincho" w:eastAsia="MS Mincho" w:hAnsi="MS Mincho" w:cs="MS Mincho" w:hint="eastAsia"/>
          <w:bCs/>
          <w:iCs/>
        </w:rPr>
        <w:t> </w:t>
      </w:r>
      <w:r w:rsidRPr="00B93EB0">
        <w:rPr>
          <w:rFonts w:eastAsiaTheme="minorHAnsi"/>
          <w:bCs/>
          <w:iCs/>
        </w:rPr>
        <w:t>±</w:t>
      </w:r>
      <w:r w:rsidRPr="00B93EB0">
        <w:rPr>
          <w:rFonts w:ascii="MS Mincho" w:eastAsia="MS Mincho" w:hAnsi="MS Mincho" w:cs="MS Mincho" w:hint="eastAsia"/>
          <w:bCs/>
          <w:iCs/>
        </w:rPr>
        <w:t> </w:t>
      </w:r>
      <w:r w:rsidRPr="00B93EB0">
        <w:rPr>
          <w:rFonts w:eastAsiaTheme="minorHAnsi"/>
          <w:bCs/>
          <w:iCs/>
        </w:rPr>
        <w:t>1.1</w:t>
      </w:r>
      <w:r w:rsidRPr="00B93EB0">
        <w:rPr>
          <w:rFonts w:ascii="MS Mincho" w:eastAsia="MS Mincho" w:hAnsi="MS Mincho" w:cs="MS Mincho" w:hint="eastAsia"/>
          <w:bCs/>
          <w:iCs/>
        </w:rPr>
        <w:t> </w:t>
      </w:r>
      <w:r w:rsidRPr="00B93EB0">
        <w:rPr>
          <w:rFonts w:ascii="맑은 고딕" w:eastAsia="맑은 고딕" w:hAnsi="맑은 고딕" w:cs="맑은 고딕" w:hint="eastAsia"/>
          <w:bCs/>
          <w:iCs/>
        </w:rPr>
        <w:t>×</w:t>
      </w:r>
      <w:r w:rsidRPr="00B93EB0">
        <w:rPr>
          <w:rFonts w:ascii="MS Mincho" w:eastAsia="MS Mincho" w:hAnsi="MS Mincho" w:cs="MS Mincho" w:hint="eastAsia"/>
          <w:bCs/>
          <w:iCs/>
        </w:rPr>
        <w:t> </w:t>
      </w:r>
      <w:r w:rsidRPr="00B93EB0">
        <w:rPr>
          <w:rFonts w:eastAsiaTheme="minorHAnsi"/>
          <w:bCs/>
          <w:iCs/>
        </w:rPr>
        <w:t>10</w:t>
      </w:r>
      <w:r w:rsidRPr="00B93EB0">
        <w:rPr>
          <w:rFonts w:eastAsiaTheme="minorHAnsi"/>
          <w:bCs/>
          <w:iCs/>
          <w:vertAlign w:val="superscript"/>
        </w:rPr>
        <w:t>5</w:t>
      </w:r>
      <w:r w:rsidRPr="00B93EB0">
        <w:rPr>
          <w:rFonts w:eastAsiaTheme="minorHAnsi"/>
          <w:bCs/>
          <w:iCs/>
        </w:rPr>
        <w:t> copies g</w:t>
      </w:r>
      <w:r w:rsidRPr="00B93EB0">
        <w:rPr>
          <w:rFonts w:ascii="바탕" w:eastAsia="바탕" w:hAnsi="바탕" w:cs="바탕" w:hint="eastAsia"/>
          <w:bCs/>
          <w:iCs/>
          <w:vertAlign w:val="superscript"/>
        </w:rPr>
        <w:t>−</w:t>
      </w:r>
      <w:r w:rsidRPr="00B93EB0">
        <w:rPr>
          <w:rFonts w:eastAsiaTheme="minorHAnsi"/>
          <w:bCs/>
          <w:iCs/>
          <w:vertAlign w:val="superscript"/>
        </w:rPr>
        <w:t>1</w:t>
      </w:r>
      <w:r w:rsidRPr="00B93EB0">
        <w:rPr>
          <w:rFonts w:eastAsiaTheme="minorHAnsi"/>
          <w:bCs/>
          <w:iCs/>
        </w:rPr>
        <w:t xml:space="preserve"> soil). The findings of our study will be useful to </w:t>
      </w:r>
      <w:r w:rsidRPr="00B93EB0">
        <w:rPr>
          <w:rFonts w:eastAsiaTheme="minorHAnsi"/>
          <w:bCs/>
          <w:iCs/>
        </w:rPr>
        <w:lastRenderedPageBreak/>
        <w:t>explore microbial communities in terrestrial habitats, such as agricultural paddy fields.</w:t>
      </w:r>
    </w:p>
    <w:p w14:paraId="45F6A67F" w14:textId="225E2FC1" w:rsidR="00B93EB0" w:rsidRDefault="00B93EB0" w:rsidP="00A72B42">
      <w:pPr>
        <w:wordWrap/>
        <w:adjustRightInd w:val="0"/>
        <w:jc w:val="left"/>
        <w:rPr>
          <w:rFonts w:eastAsiaTheme="minorHAnsi"/>
          <w:bCs/>
          <w:iCs/>
        </w:rPr>
      </w:pPr>
    </w:p>
    <w:p w14:paraId="2F8F1C86" w14:textId="3E7D6439" w:rsidR="00B93EB0" w:rsidRPr="00A72B42" w:rsidRDefault="00B93EB0" w:rsidP="00B93EB0">
      <w:pPr>
        <w:wordWrap/>
        <w:adjustRightInd w:val="0"/>
        <w:jc w:val="left"/>
        <w:rPr>
          <w:rFonts w:eastAsiaTheme="minorHAnsi"/>
          <w:b/>
          <w:iCs/>
        </w:rPr>
      </w:pPr>
      <w:r w:rsidRPr="00B93EB0">
        <w:rPr>
          <w:rFonts w:eastAsiaTheme="minorHAnsi"/>
          <w:b/>
          <w:iCs/>
          <w:lang w:val="en"/>
        </w:rPr>
        <w:t>Cuiping Li, Weidong Jiang, Yang Zhou, Xuanping Huang</w:t>
      </w:r>
      <w:r>
        <w:rPr>
          <w:rFonts w:eastAsiaTheme="minorHAnsi"/>
          <w:b/>
          <w:iCs/>
          <w:lang w:val="en"/>
        </w:rPr>
        <w:t>,</w:t>
      </w:r>
      <w:r w:rsidRPr="00B93EB0">
        <w:rPr>
          <w:rFonts w:eastAsiaTheme="minorHAnsi"/>
          <w:b/>
          <w:iCs/>
          <w:lang w:val="en"/>
        </w:rPr>
        <w:t xml:space="preserve"> Nuo Zhou</w:t>
      </w:r>
      <w:r>
        <w:rPr>
          <w:rFonts w:eastAsiaTheme="minorHAnsi" w:hint="eastAsia"/>
          <w:b/>
          <w:iCs/>
          <w:lang w:val="en"/>
        </w:rPr>
        <w:t>.</w:t>
      </w:r>
      <w:r w:rsidRPr="002A33AB">
        <w:rPr>
          <w:rFonts w:ascii="Georgia" w:eastAsia="굴림" w:hAnsi="Georgia" w:cs="굴림"/>
          <w:color w:val="333333"/>
          <w:spacing w:val="2"/>
          <w:kern w:val="36"/>
          <w:sz w:val="48"/>
          <w:szCs w:val="48"/>
          <w:lang w:val="en"/>
        </w:rPr>
        <w:t xml:space="preserve"> </w:t>
      </w:r>
      <w:r w:rsidRPr="00B93EB0">
        <w:rPr>
          <w:rFonts w:eastAsiaTheme="minorHAnsi"/>
          <w:b/>
          <w:iCs/>
        </w:rPr>
        <w:t>PF4V1 affects the progression of oral squamous cell carcinoma by regulating Wnt/β-catenin pathway and angiogenesis</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18</w:t>
      </w:r>
    </w:p>
    <w:p w14:paraId="50A88AE0" w14:textId="0431413B" w:rsidR="00B93EB0" w:rsidRDefault="00B93EB0" w:rsidP="00A72B42">
      <w:pPr>
        <w:wordWrap/>
        <w:adjustRightInd w:val="0"/>
        <w:jc w:val="left"/>
        <w:rPr>
          <w:rFonts w:eastAsiaTheme="minorHAnsi"/>
          <w:bCs/>
          <w:iCs/>
        </w:rPr>
      </w:pPr>
      <w:r w:rsidRPr="00B93EB0">
        <w:rPr>
          <w:rFonts w:eastAsiaTheme="minorHAnsi"/>
          <w:bCs/>
          <w:iCs/>
        </w:rPr>
        <w:t>Platelet factor-4 variant 1 (PF4V1) was recently described as a natural non-allelic gene variant of platelet factor-4 (PF4), which has been closely associated with the growth and metastasis of various cancers. Our previous research showed that PF4V1 was related to oral squamous cells carcinoma (OSCC) metastasis. Howerver, it is still not clear about the functional role of PF4V1 in OSCC. In this study, stably transfected cell lines were constructed and the expression level of PF4V1 was verified by real</w:t>
      </w:r>
      <w:r w:rsidRPr="00B93EB0">
        <w:rPr>
          <w:rFonts w:ascii="Cambria Math" w:eastAsiaTheme="minorHAnsi" w:hAnsi="Cambria Math" w:cs="Cambria Math"/>
          <w:bCs/>
          <w:iCs/>
        </w:rPr>
        <w:t>‐</w:t>
      </w:r>
      <w:r w:rsidRPr="00B93EB0">
        <w:rPr>
          <w:rFonts w:eastAsiaTheme="minorHAnsi"/>
          <w:bCs/>
          <w:iCs/>
        </w:rPr>
        <w:t>time polymerase chain reaction (RT-PCR) and western blot. The effect of PF4V1 on proliferation, migration, invasion, and apoptosis of oral cancer (OC) cells were detected. Moreover, a xenograft tumor model was constructed to evaluate the effect of PF4V1 on OSCC in vivo. Indicators of Wnt/β-catenin, angiogenesis and epithelial-mesenchymal transition (EMT) pathways were also examined. Stable cell lines with overexpression and inhibited expression of PF4V1 were constructed successfully. After stable transfection, PF4V1 significantly promoted the proliferation, migration, and invasion of OC cells in vitro, and their tumor formation in vivo. Furthermore, PF4V1 remarkably promoted the expression of β-catenin, VEGF, and FGF but suppressed the expression of GSK-3β. There was no statistically significant correlation between PF4V1 and EMT pathway. This study provides evidence that PF4V1 promotes the proliferation, migration, invasion and tumor formation of OC cells by regulating the Wnt/β-catenin pathway and angiogenesis. Our findings suggest that PF4V1 could be a very promising target of OSCC therapy in the future.</w:t>
      </w:r>
    </w:p>
    <w:p w14:paraId="70A0218A" w14:textId="4A33924F" w:rsidR="00B93EB0" w:rsidRDefault="00B93EB0" w:rsidP="00A72B42">
      <w:pPr>
        <w:wordWrap/>
        <w:adjustRightInd w:val="0"/>
        <w:jc w:val="left"/>
        <w:rPr>
          <w:rFonts w:eastAsiaTheme="minorHAnsi"/>
          <w:bCs/>
          <w:iCs/>
        </w:rPr>
      </w:pPr>
    </w:p>
    <w:p w14:paraId="5FADF4C3" w14:textId="473C6EA8" w:rsidR="00B93EB0" w:rsidRPr="00A72B42" w:rsidRDefault="00B93EB0" w:rsidP="00B93EB0">
      <w:pPr>
        <w:wordWrap/>
        <w:adjustRightInd w:val="0"/>
        <w:jc w:val="left"/>
        <w:rPr>
          <w:rFonts w:eastAsiaTheme="minorHAnsi"/>
          <w:b/>
          <w:iCs/>
        </w:rPr>
      </w:pPr>
      <w:r w:rsidRPr="00B93EB0">
        <w:rPr>
          <w:rFonts w:eastAsiaTheme="minorHAnsi"/>
          <w:b/>
          <w:iCs/>
          <w:lang w:val="en"/>
        </w:rPr>
        <w:t>Do-Won Park, Ga-yeon Lim, Young-duck Lee</w:t>
      </w:r>
      <w:r>
        <w:rPr>
          <w:rFonts w:eastAsiaTheme="minorHAnsi"/>
          <w:b/>
          <w:iCs/>
          <w:lang w:val="en"/>
        </w:rPr>
        <w:t>,</w:t>
      </w:r>
      <w:r w:rsidRPr="00B93EB0">
        <w:rPr>
          <w:rFonts w:eastAsiaTheme="minorHAnsi"/>
          <w:b/>
          <w:iCs/>
          <w:lang w:val="en"/>
        </w:rPr>
        <w:t xml:space="preserve"> Jong-Hyun Par</w:t>
      </w:r>
      <w:r>
        <w:rPr>
          <w:rFonts w:eastAsiaTheme="minorHAnsi" w:hint="eastAsia"/>
          <w:b/>
          <w:iCs/>
          <w:lang w:val="en"/>
        </w:rPr>
        <w:t>.</w:t>
      </w:r>
      <w:r w:rsidRPr="002A33AB">
        <w:rPr>
          <w:rFonts w:ascii="Georgia" w:eastAsia="굴림" w:hAnsi="Georgia" w:cs="굴림"/>
          <w:color w:val="333333"/>
          <w:spacing w:val="2"/>
          <w:kern w:val="36"/>
          <w:sz w:val="48"/>
          <w:szCs w:val="48"/>
          <w:lang w:val="en"/>
        </w:rPr>
        <w:t xml:space="preserve"> </w:t>
      </w:r>
      <w:r w:rsidRPr="00B93EB0">
        <w:rPr>
          <w:rFonts w:eastAsiaTheme="minorHAnsi"/>
          <w:b/>
          <w:iCs/>
        </w:rPr>
        <w:t>Characteristics of lytic phage vB_EcoM-ECP26 and reduction of shiga-toxin producing </w:t>
      </w:r>
      <w:r w:rsidRPr="00B93EB0">
        <w:rPr>
          <w:rFonts w:eastAsiaTheme="minorHAnsi"/>
          <w:b/>
          <w:i/>
          <w:iCs/>
        </w:rPr>
        <w:t>Escherichia coli</w:t>
      </w:r>
      <w:r w:rsidRPr="00B93EB0">
        <w:rPr>
          <w:rFonts w:eastAsiaTheme="minorHAnsi"/>
          <w:b/>
          <w:iCs/>
        </w:rPr>
        <w:t> on produce romaine</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19</w:t>
      </w:r>
    </w:p>
    <w:p w14:paraId="16832EBC" w14:textId="189907BE" w:rsidR="00B93EB0" w:rsidRDefault="00B93EB0" w:rsidP="00A72B42">
      <w:pPr>
        <w:wordWrap/>
        <w:adjustRightInd w:val="0"/>
        <w:jc w:val="left"/>
        <w:rPr>
          <w:rFonts w:eastAsiaTheme="minorHAnsi"/>
          <w:bCs/>
          <w:iCs/>
        </w:rPr>
      </w:pPr>
      <w:r w:rsidRPr="00B93EB0">
        <w:rPr>
          <w:rFonts w:eastAsiaTheme="minorHAnsi"/>
          <w:bCs/>
          <w:iCs/>
        </w:rPr>
        <w:t>Foodborne Shiga toxin-producing </w:t>
      </w:r>
      <w:r w:rsidRPr="00B93EB0">
        <w:rPr>
          <w:rFonts w:eastAsiaTheme="minorHAnsi"/>
          <w:bCs/>
          <w:i/>
          <w:iCs/>
        </w:rPr>
        <w:t>Escherichia coli</w:t>
      </w:r>
      <w:r w:rsidRPr="00B93EB0">
        <w:rPr>
          <w:rFonts w:eastAsiaTheme="minorHAnsi"/>
          <w:bCs/>
          <w:iCs/>
        </w:rPr>
        <w:t> (STEC) cause severe diarrhea and hemolytic uremic syndrome (HUS) in humans. However, traditional methods for STEC sterilization are difficult to apply to fresh food. To control the pathogen, phage infecting </w:t>
      </w:r>
      <w:r w:rsidRPr="00B93EB0">
        <w:rPr>
          <w:rFonts w:eastAsiaTheme="minorHAnsi"/>
          <w:bCs/>
          <w:i/>
          <w:iCs/>
        </w:rPr>
        <w:t>E. coli</w:t>
      </w:r>
      <w:r w:rsidRPr="00B93EB0">
        <w:rPr>
          <w:rFonts w:eastAsiaTheme="minorHAnsi"/>
          <w:bCs/>
          <w:iCs/>
        </w:rPr>
        <w:t> O157:H7 were isolated and characterized. The isolated phage vB_EcoM-ECP26 had an icosahedral head and a contractile tail, and was classified as belonging to the </w:t>
      </w:r>
      <w:r w:rsidRPr="00B93EB0">
        <w:rPr>
          <w:rFonts w:eastAsiaTheme="minorHAnsi"/>
          <w:bCs/>
          <w:i/>
          <w:iCs/>
        </w:rPr>
        <w:t>Myoviridae</w:t>
      </w:r>
      <w:r w:rsidRPr="00B93EB0">
        <w:rPr>
          <w:rFonts w:eastAsiaTheme="minorHAnsi"/>
          <w:bCs/>
          <w:iCs/>
        </w:rPr>
        <w:t> family. The phage showed a broad host range against STEC and exhibited a large burst size of 1914 PFU/cell. The phage was highly stable at high temperatures (65 °C) and wide ranges of pH (4–10). The genome of vB_EcoM-ECP26 consists of 136,993 nucleotides, 214 open reading frames, and does not contain lysogenicity-related genes. Phylogenetic analysis showed that vB_EcoM-ECP26 is a V5-like species. STEC O157 growth was inhibited by vB_EcoM-ECP26 for 8 h. Furthermore, this phage not only significantly decreased the STEC population (p</w:t>
      </w:r>
      <w:r w:rsidRPr="00B93EB0">
        <w:rPr>
          <w:rFonts w:ascii="MS Mincho" w:eastAsia="MS Mincho" w:hAnsi="MS Mincho" w:cs="MS Mincho" w:hint="eastAsia"/>
          <w:bCs/>
          <w:iCs/>
        </w:rPr>
        <w:t> </w:t>
      </w:r>
      <w:r w:rsidRPr="00B93EB0">
        <w:rPr>
          <w:rFonts w:eastAsiaTheme="minorHAnsi"/>
          <w:bCs/>
          <w:iCs/>
        </w:rPr>
        <w:t>&lt;</w:t>
      </w:r>
      <w:r w:rsidRPr="00B93EB0">
        <w:rPr>
          <w:rFonts w:ascii="MS Mincho" w:eastAsia="MS Mincho" w:hAnsi="MS Mincho" w:cs="MS Mincho" w:hint="eastAsia"/>
          <w:bCs/>
          <w:iCs/>
        </w:rPr>
        <w:t> </w:t>
      </w:r>
      <w:r w:rsidRPr="00B93EB0">
        <w:rPr>
          <w:rFonts w:eastAsiaTheme="minorHAnsi"/>
          <w:bCs/>
          <w:iCs/>
        </w:rPr>
        <w:t>0.05), but also persisted in fresh lettuce at 4</w:t>
      </w:r>
      <w:r w:rsidRPr="00B93EB0">
        <w:rPr>
          <w:rFonts w:ascii="맑은 고딕" w:eastAsiaTheme="minorHAnsi" w:hAnsi="맑은 고딕" w:cs="맑은 고딕"/>
          <w:bCs/>
          <w:iCs/>
        </w:rPr>
        <w:t> °</w:t>
      </w:r>
      <w:r w:rsidRPr="00B93EB0">
        <w:rPr>
          <w:rFonts w:eastAsiaTheme="minorHAnsi"/>
          <w:bCs/>
          <w:iCs/>
        </w:rPr>
        <w:t>C for 5</w:t>
      </w:r>
      <w:r w:rsidRPr="00B93EB0">
        <w:rPr>
          <w:rFonts w:ascii="맑은 고딕" w:eastAsiaTheme="minorHAnsi" w:hAnsi="맑은 고딕" w:cs="맑은 고딕"/>
          <w:bCs/>
          <w:iCs/>
        </w:rPr>
        <w:t> </w:t>
      </w:r>
      <w:r w:rsidRPr="00B93EB0">
        <w:rPr>
          <w:rFonts w:eastAsiaTheme="minorHAnsi"/>
          <w:bCs/>
          <w:iCs/>
        </w:rPr>
        <w:t xml:space="preserve">days. Therefore, these results reveal that the novel lytic phage vB_EcoM-ECP26 could be a useful agent for the control of </w:t>
      </w:r>
      <w:r w:rsidRPr="00B93EB0">
        <w:rPr>
          <w:rFonts w:eastAsiaTheme="minorHAnsi"/>
          <w:bCs/>
          <w:iCs/>
        </w:rPr>
        <w:lastRenderedPageBreak/>
        <w:t>foodborne STEC.</w:t>
      </w:r>
    </w:p>
    <w:p w14:paraId="68F6F9B2" w14:textId="1860ED8C" w:rsidR="00B93EB0" w:rsidRDefault="00B93EB0" w:rsidP="00A72B42">
      <w:pPr>
        <w:wordWrap/>
        <w:adjustRightInd w:val="0"/>
        <w:jc w:val="left"/>
        <w:rPr>
          <w:rFonts w:eastAsiaTheme="minorHAnsi"/>
          <w:bCs/>
          <w:iCs/>
        </w:rPr>
      </w:pPr>
    </w:p>
    <w:p w14:paraId="206CA199" w14:textId="315584E1" w:rsidR="00E03CD3" w:rsidRPr="00A72B42" w:rsidRDefault="00E03CD3" w:rsidP="00E03CD3">
      <w:pPr>
        <w:wordWrap/>
        <w:adjustRightInd w:val="0"/>
        <w:jc w:val="left"/>
        <w:rPr>
          <w:rFonts w:eastAsiaTheme="minorHAnsi"/>
          <w:b/>
          <w:iCs/>
        </w:rPr>
      </w:pPr>
      <w:proofErr w:type="gramStart"/>
      <w:r w:rsidRPr="00E03CD3">
        <w:rPr>
          <w:rFonts w:eastAsiaTheme="minorHAnsi"/>
          <w:b/>
          <w:iCs/>
          <w:lang w:val="en"/>
        </w:rPr>
        <w:t>Jong-Hwan Park, Su-Lim Lee, Se-Wook Hwang, Ju-Hyun Eom, Seong-Heon Kim, Se-Won Kang, Ju-Sik Cho</w:t>
      </w:r>
      <w:r>
        <w:rPr>
          <w:rFonts w:eastAsiaTheme="minorHAnsi"/>
          <w:b/>
          <w:iCs/>
          <w:lang w:val="en"/>
        </w:rPr>
        <w:t>,</w:t>
      </w:r>
      <w:r w:rsidRPr="00E03CD3">
        <w:rPr>
          <w:rFonts w:eastAsiaTheme="minorHAnsi"/>
          <w:b/>
          <w:iCs/>
          <w:lang w:val="en"/>
        </w:rPr>
        <w:t xml:space="preserve"> Dong-Cheol Seo</w:t>
      </w:r>
      <w:r>
        <w:rPr>
          <w:rFonts w:eastAsiaTheme="minorHAnsi" w:hint="eastAsia"/>
          <w:b/>
          <w:iCs/>
          <w:lang w:val="en"/>
        </w:rPr>
        <w:t>.</w:t>
      </w:r>
      <w:proofErr w:type="gramEnd"/>
      <w:r w:rsidRPr="002A33AB">
        <w:rPr>
          <w:rFonts w:ascii="Georgia" w:eastAsia="굴림" w:hAnsi="Georgia" w:cs="굴림"/>
          <w:color w:val="333333"/>
          <w:spacing w:val="2"/>
          <w:kern w:val="36"/>
          <w:sz w:val="48"/>
          <w:szCs w:val="48"/>
          <w:lang w:val="en"/>
        </w:rPr>
        <w:t xml:space="preserve"> </w:t>
      </w:r>
      <w:r w:rsidRPr="00E03CD3">
        <w:rPr>
          <w:rFonts w:eastAsiaTheme="minorHAnsi"/>
          <w:b/>
          <w:iCs/>
        </w:rPr>
        <w:t>Characteristics of ammonia gas emissions from soybean cultivation soils treated with mixed microorganisms</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20</w:t>
      </w:r>
    </w:p>
    <w:p w14:paraId="530C57DE" w14:textId="2DBA4145" w:rsidR="00B93EB0" w:rsidRDefault="00E03CD3" w:rsidP="00A72B42">
      <w:pPr>
        <w:wordWrap/>
        <w:adjustRightInd w:val="0"/>
        <w:jc w:val="left"/>
        <w:rPr>
          <w:rFonts w:eastAsiaTheme="minorHAnsi"/>
          <w:bCs/>
          <w:iCs/>
        </w:rPr>
      </w:pPr>
      <w:r w:rsidRPr="00E03CD3">
        <w:rPr>
          <w:rFonts w:eastAsiaTheme="minorHAnsi"/>
          <w:bCs/>
          <w:iCs/>
        </w:rPr>
        <w:t>This study was conducted to evaluate (i) the characteristics of ammonia gas emissions from soybean cultivation soils amended with varying levels of urea and soil water, and (ii) the rate of reduction in ammonia emissions that could be obtained by applying mixed microorganisms (MM) to the urea-treated soils. The ammonia gas emissions from all treatments except the control were highest on day 2 of a laboratory-scale experiment and decreased gradually thereafter. The ammonia gas emissions from the soils increased with increasing urea and soil water contents. However, there were less emissions from soils treated with MM than those from the urea only treatment, and emissions also decreased significantly as the concentration of MM increased. In a field-scale experiment, the total cumulative emissions of ammonia from soil treated with a combination of chemical fertilizers and MM was reduced to 85.8% of that from the soil treated with chemical fertilizers only. Although we infer that MM can be used as an agent to reduce ammonia gas emissions from actual soils used for soybean cultivation, our knowledge of the processes involved in reducing ammonia emissions using microbial treatment is still limited. Consequently, further studies are required to investigate the efficient control of ammonia gas emissions from agricultural soils through the application of microorganisms.</w:t>
      </w:r>
    </w:p>
    <w:p w14:paraId="5D66C7E9" w14:textId="4B10194C" w:rsidR="00E03CD3" w:rsidRDefault="00E03CD3" w:rsidP="00A72B42">
      <w:pPr>
        <w:wordWrap/>
        <w:adjustRightInd w:val="0"/>
        <w:jc w:val="left"/>
        <w:rPr>
          <w:rFonts w:eastAsiaTheme="minorHAnsi"/>
          <w:bCs/>
          <w:iCs/>
        </w:rPr>
      </w:pPr>
    </w:p>
    <w:p w14:paraId="7A0E3380" w14:textId="225CC1BF" w:rsidR="00E03CD3" w:rsidRPr="00A72B42" w:rsidRDefault="00E03CD3" w:rsidP="00E03CD3">
      <w:pPr>
        <w:wordWrap/>
        <w:adjustRightInd w:val="0"/>
        <w:jc w:val="left"/>
        <w:rPr>
          <w:rFonts w:eastAsiaTheme="minorHAnsi"/>
          <w:b/>
          <w:iCs/>
        </w:rPr>
      </w:pPr>
      <w:r w:rsidRPr="00E03CD3">
        <w:rPr>
          <w:rFonts w:eastAsiaTheme="minorHAnsi"/>
          <w:b/>
          <w:iCs/>
          <w:lang w:val="en"/>
        </w:rPr>
        <w:t>Ying-Hao Han, Dong-Qin Chen, Mei-Hua Jin, Ying-Hua Jin, Jing Li, Gui-Nan Shen, Wei-Long Li, Yi-Xi Gong, Ying-Ying Mao, Dan-Ping Xie, Dong-Seok Lee, Li-Yun Yu, Sun-Uk Kim, Ji-Su Kim, Taeho Kwon, Yu-Dong Cui</w:t>
      </w:r>
      <w:r>
        <w:rPr>
          <w:rFonts w:eastAsiaTheme="minorHAnsi"/>
          <w:b/>
          <w:iCs/>
          <w:lang w:val="en"/>
        </w:rPr>
        <w:t>,</w:t>
      </w:r>
      <w:r w:rsidRPr="00E03CD3">
        <w:rPr>
          <w:rFonts w:eastAsiaTheme="minorHAnsi"/>
          <w:b/>
          <w:iCs/>
          <w:lang w:val="en"/>
        </w:rPr>
        <w:t xml:space="preserve"> Hu-Nan Sun</w:t>
      </w:r>
      <w:r>
        <w:rPr>
          <w:rFonts w:eastAsiaTheme="minorHAnsi" w:hint="eastAsia"/>
          <w:b/>
          <w:iCs/>
          <w:lang w:val="en"/>
        </w:rPr>
        <w:t>.</w:t>
      </w:r>
      <w:r w:rsidRPr="002A33AB">
        <w:rPr>
          <w:rFonts w:ascii="Georgia" w:eastAsia="굴림" w:hAnsi="Georgia" w:cs="굴림"/>
          <w:color w:val="333333"/>
          <w:spacing w:val="2"/>
          <w:kern w:val="36"/>
          <w:sz w:val="48"/>
          <w:szCs w:val="48"/>
          <w:lang w:val="en"/>
        </w:rPr>
        <w:t xml:space="preserve"> </w:t>
      </w:r>
      <w:r w:rsidRPr="00E03CD3">
        <w:rPr>
          <w:rFonts w:eastAsiaTheme="minorHAnsi"/>
          <w:b/>
          <w:iCs/>
        </w:rPr>
        <w:t>Anti-inflammatory effect of hispidin on LPS induced macrophage inflammation through MAPK and JAK1/STAT3 signaling pathways</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21</w:t>
      </w:r>
    </w:p>
    <w:p w14:paraId="1CD77396" w14:textId="470C5784" w:rsidR="00E03CD3" w:rsidRDefault="00E03CD3" w:rsidP="00A72B42">
      <w:pPr>
        <w:wordWrap/>
        <w:adjustRightInd w:val="0"/>
        <w:jc w:val="left"/>
        <w:rPr>
          <w:rFonts w:eastAsiaTheme="minorHAnsi"/>
          <w:bCs/>
          <w:iCs/>
        </w:rPr>
      </w:pPr>
      <w:r w:rsidRPr="00E03CD3">
        <w:rPr>
          <w:rFonts w:eastAsiaTheme="minorHAnsi"/>
          <w:bCs/>
          <w:iCs/>
        </w:rPr>
        <w:t>Severe inflammatory reactions caused by macrophage activation can trigger a systemic immune response. In the present study, we observed the anti-inflammatory properties of hispidin on LPS induced RAW264.7 macrophage cells. Our results showed that hispidin treatment significantly reduced the production of cellular NO, IL-6 and reactive oxygen species (ROS) while has not inhibitory effect on TNF-α productions. Excitingly, hispidin treatment retains the phagocytosis ability of macrophages which enabling them to perform the function of removing foreign invaders. Signaling studies showed</w:t>
      </w:r>
      <w:proofErr w:type="gramStart"/>
      <w:r w:rsidRPr="00E03CD3">
        <w:rPr>
          <w:rFonts w:eastAsiaTheme="minorHAnsi"/>
          <w:bCs/>
          <w:iCs/>
        </w:rPr>
        <w:t>,</w:t>
      </w:r>
      <w:proofErr w:type="gramEnd"/>
      <w:r w:rsidRPr="00E03CD3">
        <w:rPr>
          <w:rFonts w:eastAsiaTheme="minorHAnsi"/>
          <w:bCs/>
          <w:iCs/>
        </w:rPr>
        <w:t xml:space="preserve"> hispidin treatment dramatic suppressed the LPS induced mitogen activated protein kinases (MAPK) and JAK/STAT activations. In conclusion, our findings suggest that hispidin may be a new therapeutic target for clinical treatment of macrophages-mediated inflammatory responses.</w:t>
      </w:r>
    </w:p>
    <w:p w14:paraId="0C4E4CF3" w14:textId="32EABA34" w:rsidR="00B93EB0" w:rsidRDefault="00B93EB0" w:rsidP="00A72B42">
      <w:pPr>
        <w:wordWrap/>
        <w:adjustRightInd w:val="0"/>
        <w:jc w:val="left"/>
        <w:rPr>
          <w:rFonts w:eastAsiaTheme="minorHAnsi"/>
          <w:bCs/>
          <w:iCs/>
        </w:rPr>
      </w:pPr>
    </w:p>
    <w:p w14:paraId="62F5173B" w14:textId="51585230" w:rsidR="00E03CD3" w:rsidRPr="00A72B42" w:rsidRDefault="00E03CD3" w:rsidP="00E03CD3">
      <w:pPr>
        <w:wordWrap/>
        <w:adjustRightInd w:val="0"/>
        <w:jc w:val="left"/>
        <w:rPr>
          <w:rFonts w:eastAsiaTheme="minorHAnsi"/>
          <w:b/>
          <w:iCs/>
        </w:rPr>
      </w:pPr>
      <w:r w:rsidRPr="00E03CD3">
        <w:rPr>
          <w:rFonts w:eastAsiaTheme="minorHAnsi"/>
          <w:b/>
          <w:iCs/>
          <w:lang w:val="en"/>
        </w:rPr>
        <w:t>Seungyeop Baek, Sohui Park, Jisu Shin, Jun-Seok Lee, Hye Yun Kim, Gyoonhee Han</w:t>
      </w:r>
      <w:r>
        <w:rPr>
          <w:rFonts w:eastAsiaTheme="minorHAnsi"/>
          <w:b/>
          <w:iCs/>
          <w:lang w:val="en"/>
        </w:rPr>
        <w:t>,</w:t>
      </w:r>
      <w:r w:rsidRPr="00E03CD3">
        <w:rPr>
          <w:rFonts w:eastAsiaTheme="minorHAnsi"/>
          <w:b/>
          <w:iCs/>
          <w:lang w:val="en"/>
        </w:rPr>
        <w:t xml:space="preserve"> YoungSoo Kim</w:t>
      </w:r>
      <w:r>
        <w:rPr>
          <w:rFonts w:eastAsiaTheme="minorHAnsi" w:hint="eastAsia"/>
          <w:b/>
          <w:iCs/>
          <w:lang w:val="en"/>
        </w:rPr>
        <w:t>.</w:t>
      </w:r>
      <w:r w:rsidRPr="002A33AB">
        <w:rPr>
          <w:rFonts w:ascii="Georgia" w:eastAsia="굴림" w:hAnsi="Georgia" w:cs="굴림"/>
          <w:color w:val="333333"/>
          <w:spacing w:val="2"/>
          <w:kern w:val="36"/>
          <w:sz w:val="48"/>
          <w:szCs w:val="48"/>
          <w:lang w:val="en"/>
        </w:rPr>
        <w:t xml:space="preserve"> </w:t>
      </w:r>
      <w:proofErr w:type="gramStart"/>
      <w:r w:rsidRPr="00E03CD3">
        <w:rPr>
          <w:rFonts w:eastAsiaTheme="minorHAnsi"/>
          <w:b/>
          <w:iCs/>
        </w:rPr>
        <w:t xml:space="preserve">Investigation of memory-enhancing botanical mixture and their isolated </w:t>
      </w:r>
      <w:r w:rsidRPr="00E03CD3">
        <w:rPr>
          <w:rFonts w:eastAsiaTheme="minorHAnsi"/>
          <w:b/>
          <w:iCs/>
        </w:rPr>
        <w:lastRenderedPageBreak/>
        <w:t>compounds for inhibition of amyloid-β and tau aggregation</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22</w:t>
      </w:r>
    </w:p>
    <w:p w14:paraId="71F63202" w14:textId="30FF0151" w:rsidR="00B93EB0" w:rsidRDefault="00E03CD3" w:rsidP="00E03CD3">
      <w:pPr>
        <w:wordWrap/>
        <w:adjustRightInd w:val="0"/>
        <w:jc w:val="left"/>
        <w:rPr>
          <w:rFonts w:eastAsiaTheme="minorHAnsi"/>
          <w:bCs/>
          <w:iCs/>
        </w:rPr>
      </w:pPr>
      <w:r w:rsidRPr="00E03CD3">
        <w:rPr>
          <w:rFonts w:eastAsiaTheme="minorHAnsi"/>
          <w:bCs/>
          <w:iCs/>
        </w:rPr>
        <w:t>Alzheimer’s disease (AD) is a neurodegenerative disease characterized by the abnormal assembly of amyloid-β (Aβ) and tau aggregates in the brain. When Aβ and tau proteins misfold, progressive brain cell death, synaptic loss, atrophy, and cognitive decline are observed. Here, we report that the memory-enhancing botanical natural product mixture, HX106N, efficiently inhibits formation of Aβ oligomers and fibrils and aggregation of tau. HX106N is a botanical mixture extract of </w:t>
      </w:r>
      <w:r w:rsidRPr="00E03CD3">
        <w:rPr>
          <w:rFonts w:eastAsiaTheme="minorHAnsi"/>
          <w:bCs/>
          <w:i/>
          <w:iCs/>
        </w:rPr>
        <w:t>Dimocarpus longan</w:t>
      </w:r>
      <w:r w:rsidRPr="00E03CD3">
        <w:rPr>
          <w:rFonts w:eastAsiaTheme="minorHAnsi"/>
          <w:bCs/>
          <w:iCs/>
        </w:rPr>
        <w:t>, </w:t>
      </w:r>
      <w:r w:rsidRPr="00E03CD3">
        <w:rPr>
          <w:rFonts w:eastAsiaTheme="minorHAnsi"/>
          <w:bCs/>
          <w:i/>
          <w:iCs/>
        </w:rPr>
        <w:t>Liriope platyphylla</w:t>
      </w:r>
      <w:r w:rsidRPr="00E03CD3">
        <w:rPr>
          <w:rFonts w:eastAsiaTheme="minorHAnsi"/>
          <w:bCs/>
          <w:iCs/>
        </w:rPr>
        <w:t>, </w:t>
      </w:r>
      <w:r w:rsidRPr="00E03CD3">
        <w:rPr>
          <w:rFonts w:eastAsiaTheme="minorHAnsi"/>
          <w:bCs/>
          <w:i/>
          <w:iCs/>
        </w:rPr>
        <w:t>Salvia miltiorrhiza</w:t>
      </w:r>
      <w:r w:rsidRPr="00E03CD3">
        <w:rPr>
          <w:rFonts w:eastAsiaTheme="minorHAnsi"/>
          <w:bCs/>
          <w:iCs/>
        </w:rPr>
        <w:t> and </w:t>
      </w:r>
      <w:r w:rsidRPr="00E03CD3">
        <w:rPr>
          <w:rFonts w:eastAsiaTheme="minorHAnsi"/>
          <w:bCs/>
          <w:i/>
          <w:iCs/>
        </w:rPr>
        <w:t>Gastrodia elata</w:t>
      </w:r>
      <w:r w:rsidRPr="00E03CD3">
        <w:rPr>
          <w:rFonts w:eastAsiaTheme="minorHAnsi"/>
          <w:bCs/>
          <w:iCs/>
        </w:rPr>
        <w:t>. In previous clinical studies, HX106N showed increased working memory performances of individuals of subjective memory complaints. However, the drug mechanism and responsible ingredients of HX106N has been unclear yet. In this study, we expanded the investigation of the drug mode of action to the single chemical level by identifying four active components of HX106N, among 14 isolated molecules, with significant inhibitory function against Aβ aggregation. We found that salvianolic acids A, B, E and rosmarinic acid, isolated from the botanical mixture, have potency to inhibit the protein misfolding.</w:t>
      </w:r>
    </w:p>
    <w:p w14:paraId="41E25B9D" w14:textId="23E1720D" w:rsidR="00E03CD3" w:rsidRDefault="00E03CD3" w:rsidP="00E03CD3">
      <w:pPr>
        <w:wordWrap/>
        <w:adjustRightInd w:val="0"/>
        <w:jc w:val="left"/>
        <w:rPr>
          <w:rFonts w:eastAsiaTheme="minorHAnsi"/>
          <w:bCs/>
          <w:iCs/>
        </w:rPr>
      </w:pPr>
    </w:p>
    <w:p w14:paraId="2DBB118D" w14:textId="4000555A" w:rsidR="00E03CD3" w:rsidRPr="00A72B42" w:rsidRDefault="00E03CD3" w:rsidP="00E03CD3">
      <w:pPr>
        <w:wordWrap/>
        <w:adjustRightInd w:val="0"/>
        <w:jc w:val="left"/>
        <w:rPr>
          <w:rFonts w:eastAsiaTheme="minorHAnsi"/>
          <w:b/>
          <w:iCs/>
        </w:rPr>
      </w:pPr>
      <w:r w:rsidRPr="00E03CD3">
        <w:rPr>
          <w:rFonts w:eastAsiaTheme="minorHAnsi"/>
          <w:b/>
          <w:iCs/>
          <w:lang w:val="en"/>
        </w:rPr>
        <w:t>Jaewhan Kim, Namjoon Cho, Eun-Mi Kim, Ki-Sun Park, Yeon Woo Kang, Joong Hyeon Nam, Myoung Soo Nam</w:t>
      </w:r>
      <w:r>
        <w:rPr>
          <w:rFonts w:eastAsiaTheme="minorHAnsi"/>
          <w:b/>
          <w:iCs/>
          <w:lang w:val="en"/>
        </w:rPr>
        <w:t>,</w:t>
      </w:r>
      <w:r w:rsidRPr="00E03CD3">
        <w:rPr>
          <w:rFonts w:eastAsiaTheme="minorHAnsi"/>
          <w:b/>
          <w:iCs/>
          <w:lang w:val="en"/>
        </w:rPr>
        <w:t xml:space="preserve"> Kee K. Kim</w:t>
      </w:r>
      <w:r>
        <w:rPr>
          <w:rFonts w:eastAsiaTheme="minorHAnsi"/>
          <w:b/>
          <w:iCs/>
          <w:lang w:val="en"/>
        </w:rPr>
        <w:t>.</w:t>
      </w:r>
      <w:r w:rsidRPr="00E03CD3">
        <w:rPr>
          <w:rFonts w:ascii="Georgia" w:eastAsia="굴림" w:hAnsi="Georgia" w:cs="굴림"/>
          <w:i/>
          <w:iCs/>
          <w:color w:val="333333"/>
          <w:kern w:val="36"/>
          <w:sz w:val="48"/>
          <w:szCs w:val="48"/>
        </w:rPr>
        <w:t xml:space="preserve"> </w:t>
      </w:r>
      <w:proofErr w:type="gramStart"/>
      <w:r w:rsidRPr="00E03CD3">
        <w:rPr>
          <w:rFonts w:eastAsiaTheme="minorHAnsi"/>
          <w:b/>
          <w:i/>
          <w:iCs/>
        </w:rPr>
        <w:t>Cudrania tricuspidata</w:t>
      </w:r>
      <w:r w:rsidRPr="00E03CD3">
        <w:rPr>
          <w:rFonts w:eastAsiaTheme="minorHAnsi"/>
          <w:b/>
          <w:iCs/>
        </w:rPr>
        <w:t> leaf extracts and its components, chlorogenic acid, kaempferol, and quercetin, increase claudin 1 expression in human keratinocytes, enhancing intercellular tight junction capacity</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23</w:t>
      </w:r>
    </w:p>
    <w:p w14:paraId="3E4080DB" w14:textId="004468CC" w:rsidR="00E03CD3" w:rsidRDefault="00E03CD3" w:rsidP="00E03CD3">
      <w:pPr>
        <w:wordWrap/>
        <w:adjustRightInd w:val="0"/>
        <w:jc w:val="left"/>
        <w:rPr>
          <w:rFonts w:eastAsiaTheme="minorHAnsi"/>
          <w:bCs/>
          <w:iCs/>
        </w:rPr>
      </w:pPr>
      <w:r w:rsidRPr="00E03CD3">
        <w:rPr>
          <w:rFonts w:eastAsiaTheme="minorHAnsi"/>
          <w:bCs/>
          <w:iCs/>
        </w:rPr>
        <w:t>Dysfunction of tight junctions and their components can cause diverse skin diseases. Here, we investigated the expression of claudin 1, a major tight junction protein, and changes of tight junction capacity upon treatment of the extracts of </w:t>
      </w:r>
      <w:r w:rsidRPr="00E03CD3">
        <w:rPr>
          <w:rFonts w:eastAsiaTheme="minorHAnsi"/>
          <w:bCs/>
          <w:i/>
          <w:iCs/>
        </w:rPr>
        <w:t>Cudrania tricuspidata</w:t>
      </w:r>
      <w:r w:rsidRPr="00E03CD3">
        <w:rPr>
          <w:rFonts w:eastAsiaTheme="minorHAnsi"/>
          <w:bCs/>
          <w:iCs/>
        </w:rPr>
        <w:t> (</w:t>
      </w:r>
      <w:r w:rsidRPr="00E03CD3">
        <w:rPr>
          <w:rFonts w:eastAsiaTheme="minorHAnsi"/>
          <w:bCs/>
          <w:i/>
          <w:iCs/>
        </w:rPr>
        <w:t>C. tricuspidata</w:t>
      </w:r>
      <w:r w:rsidRPr="00E03CD3">
        <w:rPr>
          <w:rFonts w:eastAsiaTheme="minorHAnsi"/>
          <w:bCs/>
          <w:iCs/>
        </w:rPr>
        <w:t>) and its components, chlorogenic acid, kaempferol, and quercetin. The effects of ethanol extracts of </w:t>
      </w:r>
      <w:r w:rsidRPr="00E03CD3">
        <w:rPr>
          <w:rFonts w:eastAsiaTheme="minorHAnsi"/>
          <w:bCs/>
          <w:i/>
          <w:iCs/>
        </w:rPr>
        <w:t>C. tricuspidata</w:t>
      </w:r>
      <w:r w:rsidRPr="00E03CD3">
        <w:rPr>
          <w:rFonts w:eastAsiaTheme="minorHAnsi"/>
          <w:bCs/>
          <w:iCs/>
        </w:rPr>
        <w:t> (EECT) and water extracts of </w:t>
      </w:r>
      <w:r w:rsidRPr="00E03CD3">
        <w:rPr>
          <w:rFonts w:eastAsiaTheme="minorHAnsi"/>
          <w:bCs/>
          <w:i/>
          <w:iCs/>
        </w:rPr>
        <w:t>C. tricuspidata</w:t>
      </w:r>
      <w:r w:rsidRPr="00E03CD3">
        <w:rPr>
          <w:rFonts w:eastAsiaTheme="minorHAnsi"/>
          <w:bCs/>
          <w:iCs/>
        </w:rPr>
        <w:t xml:space="preserve"> (WECT) on the viability of human keratinocyte HaCaT cells were assessed by cell proliferation assay. Quantitative reverse transcription polymerase chain reaction (qRT-PCR) was conducted to measure the expression of claudin 1 mRNA. The protein expression of claudin 1 was analyzed by western blot and its tight junctional distribution was observed with immunofluorescence microscopy analysis. The tight junction capacity was analyzed by dispase assay. Upon treatment of WECT to HaCaT cells, the mRNA and protein expressions of claudin 1 were increased. In addition, chlorogenic acid, kaempferol, and quercetin increased claudin 1 protein expression levels in a dose-dependent manner. WECT and these three compounds enhanced the tight junction capacity of HaCaT cells in dispase assay. </w:t>
      </w:r>
      <w:proofErr w:type="gramStart"/>
      <w:r w:rsidRPr="00E03CD3">
        <w:rPr>
          <w:rFonts w:eastAsiaTheme="minorHAnsi"/>
          <w:bCs/>
          <w:iCs/>
        </w:rPr>
        <w:t>WECT, and its components, such as chlorogenic acid, kaempferol, and quercetin, upregulates both mRNA and protein expressions of claudin 1, which leads to the enhancement of tight junction capacity.</w:t>
      </w:r>
      <w:proofErr w:type="gramEnd"/>
      <w:r w:rsidRPr="00E03CD3">
        <w:rPr>
          <w:rFonts w:eastAsiaTheme="minorHAnsi"/>
          <w:bCs/>
          <w:iCs/>
        </w:rPr>
        <w:t xml:space="preserve"> Thus, WECT could be a therapeutic approach for treating tight junction-disrupted conditions such as atopic dermatitis and psoriasis.</w:t>
      </w:r>
    </w:p>
    <w:p w14:paraId="5B74FAC7" w14:textId="31C585A1" w:rsidR="00E03CD3" w:rsidRDefault="00E03CD3" w:rsidP="00E03CD3">
      <w:pPr>
        <w:wordWrap/>
        <w:adjustRightInd w:val="0"/>
        <w:jc w:val="left"/>
        <w:rPr>
          <w:rFonts w:eastAsiaTheme="minorHAnsi"/>
          <w:bCs/>
          <w:iCs/>
        </w:rPr>
      </w:pPr>
    </w:p>
    <w:p w14:paraId="130AF3CF" w14:textId="3E5DF1AE" w:rsidR="00E03CD3" w:rsidRPr="00E03CD3" w:rsidRDefault="00E03CD3" w:rsidP="00E03CD3">
      <w:pPr>
        <w:wordWrap/>
        <w:adjustRightInd w:val="0"/>
        <w:jc w:val="left"/>
        <w:rPr>
          <w:rFonts w:eastAsiaTheme="minorHAnsi"/>
          <w:b/>
          <w:i/>
          <w:iCs/>
        </w:rPr>
      </w:pPr>
      <w:r w:rsidRPr="00E03CD3">
        <w:rPr>
          <w:rFonts w:eastAsiaTheme="minorHAnsi"/>
          <w:b/>
          <w:iCs/>
          <w:lang w:val="en"/>
        </w:rPr>
        <w:t xml:space="preserve">Boran Hu, Jin </w:t>
      </w:r>
      <w:proofErr w:type="gramStart"/>
      <w:r w:rsidRPr="00E03CD3">
        <w:rPr>
          <w:rFonts w:eastAsiaTheme="minorHAnsi"/>
          <w:b/>
          <w:iCs/>
          <w:lang w:val="en"/>
        </w:rPr>
        <w:t>Gao</w:t>
      </w:r>
      <w:proofErr w:type="gramEnd"/>
      <w:r w:rsidRPr="00E03CD3">
        <w:rPr>
          <w:rFonts w:eastAsiaTheme="minorHAnsi"/>
          <w:b/>
          <w:iCs/>
          <w:lang w:val="en"/>
        </w:rPr>
        <w:t>, Shaochen Xu, Jiangyu Zhu, Xuemei Fan</w:t>
      </w:r>
      <w:r>
        <w:rPr>
          <w:rFonts w:eastAsiaTheme="minorHAnsi"/>
          <w:b/>
          <w:iCs/>
          <w:lang w:val="en"/>
        </w:rPr>
        <w:t>,</w:t>
      </w:r>
      <w:r w:rsidRPr="00E03CD3">
        <w:rPr>
          <w:rFonts w:eastAsiaTheme="minorHAnsi"/>
          <w:b/>
          <w:iCs/>
          <w:lang w:val="en"/>
        </w:rPr>
        <w:t xml:space="preserve"> Xiaoyan Zhou</w:t>
      </w:r>
      <w:r>
        <w:rPr>
          <w:rFonts w:eastAsiaTheme="minorHAnsi"/>
          <w:b/>
          <w:iCs/>
          <w:lang w:val="en"/>
        </w:rPr>
        <w:t>.</w:t>
      </w:r>
      <w:r w:rsidRPr="00E03CD3">
        <w:rPr>
          <w:rFonts w:ascii="Georgia" w:eastAsia="굴림" w:hAnsi="Georgia" w:cs="굴림"/>
          <w:i/>
          <w:iCs/>
          <w:color w:val="333333"/>
          <w:kern w:val="36"/>
          <w:sz w:val="48"/>
          <w:szCs w:val="48"/>
        </w:rPr>
        <w:t xml:space="preserve"> </w:t>
      </w:r>
      <w:r w:rsidRPr="00E03CD3">
        <w:rPr>
          <w:rFonts w:eastAsiaTheme="minorHAnsi"/>
          <w:b/>
        </w:rPr>
        <w:t>Quality evaluation of different varieties of dry red wine based on nuclear magnetic resonance metabolomics</w:t>
      </w:r>
      <w:r>
        <w:rPr>
          <w:rFonts w:eastAsiaTheme="minorHAnsi" w:hint="eastAsia"/>
          <w:b/>
          <w:iCs/>
          <w:lang w:val="en"/>
        </w:rPr>
        <w:t xml:space="preserve">. </w:t>
      </w:r>
      <w:r w:rsidRPr="002D395E">
        <w:rPr>
          <w:rFonts w:eastAsiaTheme="minorHAnsi" w:hint="eastAsia"/>
          <w:b/>
          <w:iCs/>
          <w:lang w:val="en"/>
        </w:rPr>
        <w:lastRenderedPageBreak/>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24</w:t>
      </w:r>
    </w:p>
    <w:p w14:paraId="01A4317B" w14:textId="15A33A3B" w:rsidR="00E03CD3" w:rsidRDefault="00E03CD3" w:rsidP="00E03CD3">
      <w:pPr>
        <w:wordWrap/>
        <w:adjustRightInd w:val="0"/>
        <w:jc w:val="left"/>
        <w:rPr>
          <w:rFonts w:eastAsiaTheme="minorHAnsi"/>
          <w:bCs/>
          <w:iCs/>
        </w:rPr>
      </w:pPr>
      <w:r w:rsidRPr="00E03CD3">
        <w:rPr>
          <w:rFonts w:eastAsiaTheme="minorHAnsi"/>
          <w:bCs/>
          <w:iCs/>
        </w:rPr>
        <w:t>The metabolites that provide the aroma and flavor to wine are the products of several influences, such as grape cultivar, geographic location and associated environmental features, viticultural practices, and vinification techniques, which are central to production protocols, quality evaluation and development of wine regions. Accordingly, we initiated the requisite studies to investigate the differences in the dry red wine metabolites of different grape varieties. The proton-nuclear magnetic resonance technique (</w:t>
      </w:r>
      <w:r w:rsidRPr="00E03CD3">
        <w:rPr>
          <w:rFonts w:eastAsiaTheme="minorHAnsi"/>
          <w:bCs/>
          <w:iCs/>
          <w:vertAlign w:val="superscript"/>
        </w:rPr>
        <w:t>1</w:t>
      </w:r>
      <w:r w:rsidRPr="00E03CD3">
        <w:rPr>
          <w:rFonts w:eastAsiaTheme="minorHAnsi"/>
          <w:bCs/>
          <w:iCs/>
        </w:rPr>
        <w:t>H-NMR) combined with multivariate statistical analysis was used to investigate the changes of metabolite levels in Cabernet Sauvignon, Merlot and Cabernet Gernischt dry red wines vinified in Changli, Hebei province, China, in 2017. The results showed that the types of metabolites in different varieties of dry red wines were similar, but the content was significantly different. The main contributors to the differences in Cabernet Sauvignon, Merlot and Cabernet Gernischt dry red wines were ethyl acetate, lactic acid, alanine, succinic acid, proline, malic acid, and gallic acid, indicating </w:t>
      </w:r>
      <w:r w:rsidRPr="00E03CD3">
        <w:rPr>
          <w:rFonts w:eastAsiaTheme="minorHAnsi"/>
          <w:bCs/>
          <w:iCs/>
          <w:vertAlign w:val="superscript"/>
        </w:rPr>
        <w:t>1</w:t>
      </w:r>
      <w:r w:rsidRPr="00E03CD3">
        <w:rPr>
          <w:rFonts w:eastAsiaTheme="minorHAnsi"/>
          <w:bCs/>
          <w:iCs/>
        </w:rPr>
        <w:t>H-NMR method combined with multivariate statistical analysis can distinguish these three types of dry red wines from each other. It provides a benchmark for further comparative study on wine quality and the verification of wine authenticity.</w:t>
      </w:r>
    </w:p>
    <w:p w14:paraId="31FD951E" w14:textId="684E75C4" w:rsidR="00E03CD3" w:rsidRDefault="00E03CD3" w:rsidP="00E03CD3">
      <w:pPr>
        <w:wordWrap/>
        <w:adjustRightInd w:val="0"/>
        <w:jc w:val="left"/>
        <w:rPr>
          <w:rFonts w:eastAsiaTheme="minorHAnsi"/>
          <w:bCs/>
          <w:iCs/>
        </w:rPr>
      </w:pPr>
    </w:p>
    <w:p w14:paraId="7F73C6D3" w14:textId="7C563F4E" w:rsidR="00E03CD3" w:rsidRPr="00E03CD3" w:rsidRDefault="00E03CD3" w:rsidP="00E03CD3">
      <w:pPr>
        <w:wordWrap/>
        <w:adjustRightInd w:val="0"/>
        <w:jc w:val="left"/>
        <w:rPr>
          <w:rFonts w:eastAsiaTheme="minorHAnsi"/>
          <w:b/>
        </w:rPr>
      </w:pPr>
      <w:r w:rsidRPr="00E03CD3">
        <w:rPr>
          <w:rFonts w:eastAsiaTheme="minorHAnsi"/>
          <w:b/>
          <w:iCs/>
          <w:lang w:val="en"/>
        </w:rPr>
        <w:t>Woo Tae Park, Sun Kyung Yeo, Ramaraj Sathasivam, Jong Seok Park, Jae Kwang Kim</w:t>
      </w:r>
      <w:r>
        <w:rPr>
          <w:rFonts w:eastAsiaTheme="minorHAnsi"/>
          <w:b/>
          <w:iCs/>
          <w:lang w:val="en"/>
        </w:rPr>
        <w:t>,</w:t>
      </w:r>
      <w:r w:rsidRPr="00E03CD3">
        <w:rPr>
          <w:rFonts w:eastAsiaTheme="minorHAnsi"/>
          <w:b/>
          <w:iCs/>
          <w:lang w:val="en"/>
        </w:rPr>
        <w:t xml:space="preserve"> Sang </w:t>
      </w:r>
      <w:proofErr w:type="gramStart"/>
      <w:r w:rsidRPr="00E03CD3">
        <w:rPr>
          <w:rFonts w:eastAsiaTheme="minorHAnsi"/>
          <w:b/>
          <w:iCs/>
          <w:lang w:val="en"/>
        </w:rPr>
        <w:t>Un</w:t>
      </w:r>
      <w:proofErr w:type="gramEnd"/>
      <w:r w:rsidRPr="00E03CD3">
        <w:rPr>
          <w:rFonts w:eastAsiaTheme="minorHAnsi"/>
          <w:b/>
          <w:iCs/>
          <w:lang w:val="en"/>
        </w:rPr>
        <w:t xml:space="preserve"> Park</w:t>
      </w:r>
      <w:r>
        <w:rPr>
          <w:rFonts w:eastAsiaTheme="minorHAnsi"/>
          <w:b/>
          <w:iCs/>
          <w:lang w:val="en"/>
        </w:rPr>
        <w:t>.</w:t>
      </w:r>
      <w:r w:rsidRPr="00E03CD3">
        <w:rPr>
          <w:rFonts w:ascii="Georgia" w:eastAsia="굴림" w:hAnsi="Georgia" w:cs="굴림"/>
          <w:i/>
          <w:iCs/>
          <w:color w:val="333333"/>
          <w:kern w:val="36"/>
          <w:sz w:val="48"/>
          <w:szCs w:val="48"/>
        </w:rPr>
        <w:t xml:space="preserve"> </w:t>
      </w:r>
      <w:r w:rsidRPr="00E03CD3">
        <w:rPr>
          <w:rFonts w:eastAsiaTheme="minorHAnsi"/>
          <w:b/>
        </w:rPr>
        <w:t>Influence of light-emitting diodes on phenylpropanoid biosynthetic gene expression and phenylpropanoid accumulation in </w:t>
      </w:r>
      <w:r w:rsidRPr="00E03CD3">
        <w:rPr>
          <w:rFonts w:eastAsiaTheme="minorHAnsi"/>
          <w:b/>
          <w:i/>
          <w:iCs/>
        </w:rPr>
        <w:t>Agastache rugosa</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25</w:t>
      </w:r>
    </w:p>
    <w:p w14:paraId="4DB39AEF" w14:textId="37A3AA5D" w:rsidR="00E03CD3" w:rsidRDefault="00E03CD3" w:rsidP="00E03CD3">
      <w:pPr>
        <w:wordWrap/>
        <w:adjustRightInd w:val="0"/>
        <w:jc w:val="left"/>
        <w:rPr>
          <w:rFonts w:eastAsiaTheme="minorHAnsi"/>
          <w:bCs/>
          <w:iCs/>
        </w:rPr>
      </w:pPr>
      <w:r w:rsidRPr="00E03CD3">
        <w:rPr>
          <w:rFonts w:eastAsiaTheme="minorHAnsi"/>
          <w:bCs/>
          <w:i/>
          <w:iCs/>
        </w:rPr>
        <w:t>Agsatache rugosa</w:t>
      </w:r>
      <w:r w:rsidRPr="00E03CD3">
        <w:rPr>
          <w:rFonts w:eastAsiaTheme="minorHAnsi"/>
          <w:bCs/>
          <w:iCs/>
        </w:rPr>
        <w:t> (Korean mint), belongs to the mint family and it has various medicinal properties. In addition, it has several valuable compounds such as monoterpenes and phenylpropanoid compounds. Amongst these, two compounds viz., rosmarinic acid (RA), and tilianin are well-known natural compounds that have numerous pharmacological properties. The phenylpropanoid biosynthetic gene expression under stress conditions and the subsequent accumulation of phenylpropanoid content has not been extensively studied in Korean mint. Here, we investigated the effect of light-emitting diodes (LEDs) on the expression levels of phenylpropanoid biosynthetic pathway genes and the accumulation of phenylpropanoid compounds such as RA and tilianin in </w:t>
      </w:r>
      <w:r w:rsidRPr="00E03CD3">
        <w:rPr>
          <w:rFonts w:eastAsiaTheme="minorHAnsi"/>
          <w:bCs/>
          <w:i/>
          <w:iCs/>
        </w:rPr>
        <w:t>A. rugosa</w:t>
      </w:r>
      <w:r w:rsidRPr="00E03CD3">
        <w:rPr>
          <w:rFonts w:eastAsiaTheme="minorHAnsi"/>
          <w:bCs/>
          <w:iCs/>
        </w:rPr>
        <w:t>. Real-time PCR analysis showed that the phenylpropanoid pathway genes responded to the LED lights. The transcript levels of downstream genes (</w:t>
      </w:r>
      <w:r w:rsidRPr="00E03CD3">
        <w:rPr>
          <w:rFonts w:eastAsiaTheme="minorHAnsi"/>
          <w:bCs/>
          <w:i/>
          <w:iCs/>
        </w:rPr>
        <w:t>C4H</w:t>
      </w:r>
      <w:r w:rsidRPr="00E03CD3">
        <w:rPr>
          <w:rFonts w:eastAsiaTheme="minorHAnsi"/>
          <w:bCs/>
          <w:iCs/>
        </w:rPr>
        <w:t>, </w:t>
      </w:r>
      <w:r w:rsidRPr="00E03CD3">
        <w:rPr>
          <w:rFonts w:eastAsiaTheme="minorHAnsi"/>
          <w:bCs/>
          <w:i/>
          <w:iCs/>
        </w:rPr>
        <w:t>CHS</w:t>
      </w:r>
      <w:r w:rsidRPr="00E03CD3">
        <w:rPr>
          <w:rFonts w:eastAsiaTheme="minorHAnsi"/>
          <w:bCs/>
          <w:iCs/>
        </w:rPr>
        <w:t>, </w:t>
      </w:r>
      <w:r w:rsidRPr="00E03CD3">
        <w:rPr>
          <w:rFonts w:eastAsiaTheme="minorHAnsi"/>
          <w:bCs/>
          <w:i/>
          <w:iCs/>
        </w:rPr>
        <w:t>CHI</w:t>
      </w:r>
      <w:r w:rsidRPr="00E03CD3">
        <w:rPr>
          <w:rFonts w:eastAsiaTheme="minorHAnsi"/>
          <w:bCs/>
          <w:iCs/>
        </w:rPr>
        <w:t>, and </w:t>
      </w:r>
      <w:r w:rsidRPr="00E03CD3">
        <w:rPr>
          <w:rFonts w:eastAsiaTheme="minorHAnsi"/>
          <w:bCs/>
          <w:i/>
          <w:iCs/>
        </w:rPr>
        <w:t>RAS</w:t>
      </w:r>
      <w:r w:rsidRPr="00E03CD3">
        <w:rPr>
          <w:rFonts w:eastAsiaTheme="minorHAnsi"/>
          <w:bCs/>
          <w:iCs/>
        </w:rPr>
        <w:t>) were comparatively higher than those of upstream genes (</w:t>
      </w:r>
      <w:r w:rsidRPr="00E03CD3">
        <w:rPr>
          <w:rFonts w:eastAsiaTheme="minorHAnsi"/>
          <w:bCs/>
          <w:i/>
          <w:iCs/>
        </w:rPr>
        <w:t>PAL</w:t>
      </w:r>
      <w:r w:rsidRPr="00E03CD3">
        <w:rPr>
          <w:rFonts w:eastAsiaTheme="minorHAnsi"/>
          <w:bCs/>
          <w:iCs/>
        </w:rPr>
        <w:t>, </w:t>
      </w:r>
      <w:r w:rsidRPr="00E03CD3">
        <w:rPr>
          <w:rFonts w:eastAsiaTheme="minorHAnsi"/>
          <w:bCs/>
          <w:i/>
          <w:iCs/>
        </w:rPr>
        <w:t>TAT</w:t>
      </w:r>
      <w:r w:rsidRPr="00E03CD3">
        <w:rPr>
          <w:rFonts w:eastAsiaTheme="minorHAnsi"/>
          <w:bCs/>
          <w:iCs/>
        </w:rPr>
        <w:t>, and </w:t>
      </w:r>
      <w:r w:rsidRPr="00E03CD3">
        <w:rPr>
          <w:rFonts w:eastAsiaTheme="minorHAnsi"/>
          <w:bCs/>
          <w:i/>
          <w:iCs/>
        </w:rPr>
        <w:t>HPPR</w:t>
      </w:r>
      <w:r w:rsidRPr="00E03CD3">
        <w:rPr>
          <w:rFonts w:eastAsiaTheme="minorHAnsi"/>
          <w:bCs/>
          <w:iCs/>
        </w:rPr>
        <w:t>). In addition, HPLC analysis showed that the content of RA and tilianin were significantly higher in plants cultivated under white light than those grown under red, blue, green, and orange lights. The RA and tilianin content were the highest in the plantlets after three weeks of exposure to white light. These results suggested that white LED lights significantly enhanced the accumulation of phenylpropanoid compounds in </w:t>
      </w:r>
      <w:r w:rsidRPr="00E03CD3">
        <w:rPr>
          <w:rFonts w:eastAsiaTheme="minorHAnsi"/>
          <w:bCs/>
          <w:i/>
          <w:iCs/>
        </w:rPr>
        <w:t>A. rugosa</w:t>
      </w:r>
      <w:r w:rsidRPr="00E03CD3">
        <w:rPr>
          <w:rFonts w:eastAsiaTheme="minorHAnsi"/>
          <w:bCs/>
          <w:iCs/>
        </w:rPr>
        <w:t>.</w:t>
      </w:r>
    </w:p>
    <w:p w14:paraId="3932AFFC" w14:textId="68963913" w:rsidR="00E03CD3" w:rsidRDefault="00E03CD3" w:rsidP="00E03CD3">
      <w:pPr>
        <w:wordWrap/>
        <w:adjustRightInd w:val="0"/>
        <w:jc w:val="left"/>
        <w:rPr>
          <w:rFonts w:eastAsiaTheme="minorHAnsi"/>
          <w:bCs/>
          <w:iCs/>
        </w:rPr>
      </w:pPr>
    </w:p>
    <w:p w14:paraId="1DF1FE1C" w14:textId="5429B357" w:rsidR="00E03CD3" w:rsidRPr="00E03CD3" w:rsidRDefault="00E03CD3" w:rsidP="00E03CD3">
      <w:pPr>
        <w:wordWrap/>
        <w:adjustRightInd w:val="0"/>
        <w:jc w:val="left"/>
        <w:rPr>
          <w:rFonts w:eastAsiaTheme="minorHAnsi"/>
          <w:b/>
        </w:rPr>
      </w:pPr>
      <w:r w:rsidRPr="00E03CD3">
        <w:rPr>
          <w:rFonts w:eastAsiaTheme="minorHAnsi"/>
          <w:b/>
          <w:iCs/>
          <w:lang w:val="en"/>
        </w:rPr>
        <w:t>Kwang-Sik Lee, So-Yeun Woo, Mi-Ja Lee, Hyun Young Kim, Hyeonmi Ham, Dong-Jin Lee, Sik-Won Choi</w:t>
      </w:r>
      <w:r w:rsidR="00662988">
        <w:rPr>
          <w:rFonts w:eastAsiaTheme="minorHAnsi"/>
          <w:b/>
          <w:iCs/>
          <w:lang w:val="en"/>
        </w:rPr>
        <w:t>,</w:t>
      </w:r>
      <w:r w:rsidRPr="00E03CD3">
        <w:rPr>
          <w:rFonts w:eastAsiaTheme="minorHAnsi"/>
          <w:b/>
          <w:iCs/>
          <w:lang w:val="en"/>
        </w:rPr>
        <w:t xml:space="preserve"> Woo Duck Seo</w:t>
      </w:r>
      <w:r>
        <w:rPr>
          <w:rFonts w:eastAsiaTheme="minorHAnsi"/>
          <w:b/>
          <w:iCs/>
          <w:lang w:val="en"/>
        </w:rPr>
        <w:t>.</w:t>
      </w:r>
      <w:r w:rsidRPr="00E03CD3">
        <w:rPr>
          <w:rFonts w:ascii="Georgia" w:eastAsia="굴림" w:hAnsi="Georgia" w:cs="굴림"/>
          <w:i/>
          <w:iCs/>
          <w:color w:val="333333"/>
          <w:kern w:val="36"/>
          <w:sz w:val="48"/>
          <w:szCs w:val="48"/>
        </w:rPr>
        <w:t xml:space="preserve"> </w:t>
      </w:r>
      <w:proofErr w:type="gramStart"/>
      <w:r w:rsidR="00662988" w:rsidRPr="00662988">
        <w:rPr>
          <w:rFonts w:eastAsiaTheme="minorHAnsi"/>
          <w:b/>
        </w:rPr>
        <w:t>Isoflavones and soyasaponins in the germ of Korean soybean [</w:t>
      </w:r>
      <w:r w:rsidR="00662988" w:rsidRPr="00662988">
        <w:rPr>
          <w:rFonts w:eastAsiaTheme="minorHAnsi"/>
          <w:b/>
          <w:i/>
          <w:iCs/>
        </w:rPr>
        <w:t>Glycine max</w:t>
      </w:r>
      <w:r w:rsidR="00662988" w:rsidRPr="00662988">
        <w:rPr>
          <w:rFonts w:eastAsiaTheme="minorHAnsi"/>
          <w:b/>
        </w:rPr>
        <w:t> (L.)</w:t>
      </w:r>
      <w:proofErr w:type="gramEnd"/>
      <w:r w:rsidR="00662988" w:rsidRPr="00662988">
        <w:rPr>
          <w:rFonts w:eastAsiaTheme="minorHAnsi"/>
          <w:b/>
        </w:rPr>
        <w:t xml:space="preserve"> </w:t>
      </w:r>
      <w:proofErr w:type="gramStart"/>
      <w:r w:rsidR="00662988" w:rsidRPr="00662988">
        <w:rPr>
          <w:rFonts w:eastAsiaTheme="minorHAnsi"/>
          <w:b/>
        </w:rPr>
        <w:t>Merr.]</w:t>
      </w:r>
      <w:proofErr w:type="gramEnd"/>
      <w:r w:rsidR="00662988" w:rsidRPr="00662988">
        <w:rPr>
          <w:rFonts w:eastAsiaTheme="minorHAnsi"/>
          <w:b/>
        </w:rPr>
        <w:t xml:space="preserve"> </w:t>
      </w:r>
      <w:proofErr w:type="gramStart"/>
      <w:r w:rsidR="00662988" w:rsidRPr="00662988">
        <w:rPr>
          <w:rFonts w:eastAsiaTheme="minorHAnsi"/>
          <w:b/>
        </w:rPr>
        <w:t>cultivars</w:t>
      </w:r>
      <w:proofErr w:type="gramEnd"/>
      <w:r w:rsidR="00662988" w:rsidRPr="00662988">
        <w:rPr>
          <w:rFonts w:eastAsiaTheme="minorHAnsi"/>
          <w:b/>
        </w:rPr>
        <w:t xml:space="preserve"> and their compound-enhanced BMP-2-induced bone </w:t>
      </w:r>
      <w:r w:rsidR="00662988" w:rsidRPr="00662988">
        <w:rPr>
          <w:rFonts w:eastAsiaTheme="minorHAnsi"/>
          <w:b/>
        </w:rPr>
        <w:lastRenderedPageBreak/>
        <w:t>formation</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26</w:t>
      </w:r>
    </w:p>
    <w:p w14:paraId="1BE10492" w14:textId="5A3511E9" w:rsidR="00E03CD3" w:rsidRDefault="00662988" w:rsidP="00E03CD3">
      <w:pPr>
        <w:wordWrap/>
        <w:adjustRightInd w:val="0"/>
        <w:jc w:val="left"/>
        <w:rPr>
          <w:rFonts w:eastAsiaTheme="minorHAnsi"/>
          <w:bCs/>
          <w:iCs/>
        </w:rPr>
      </w:pPr>
      <w:r w:rsidRPr="00662988">
        <w:rPr>
          <w:rFonts w:eastAsiaTheme="minorHAnsi"/>
          <w:bCs/>
          <w:iCs/>
        </w:rPr>
        <w:t>Soybeans are used worldwide as food and as a healthy ingredient. Specifically, soy germ (SG) has received considerable attention owing to its abundant nutritional and biological components. This study aimed to elucidate the contents of isoflavone and soyasaponin of SG in 24 Korean soybean cultivars and the osteogenic activity of individual compounds. The isoflavone content in the SG ranged from 1110.9 to 3131.1 mg/100 g, and the soyasaponin content in SG ranged from 1173.5 to 3582.3 mg/100 g. The isoflavone and soyasaponin content depended on soybean cultivars. All isoflavone and soyasaponin compounds enhanced bone morphogenetic protein-2-mediated osteoblast differentiation in a dose-dependent manner, especially soyasaponin Ab. In conclusion, our results suggest that Seonpung cultivar with high soyasaponin Ab is beneficial for developing functional materials.</w:t>
      </w:r>
    </w:p>
    <w:p w14:paraId="1BC95947" w14:textId="1672BE67" w:rsidR="00E03CD3" w:rsidRDefault="00E03CD3" w:rsidP="00E03CD3">
      <w:pPr>
        <w:wordWrap/>
        <w:adjustRightInd w:val="0"/>
        <w:jc w:val="left"/>
        <w:rPr>
          <w:rFonts w:eastAsiaTheme="minorHAnsi"/>
          <w:bCs/>
          <w:iCs/>
        </w:rPr>
      </w:pPr>
    </w:p>
    <w:p w14:paraId="24281411" w14:textId="1A110588" w:rsidR="00662988" w:rsidRPr="00662988" w:rsidRDefault="00662988" w:rsidP="00662988">
      <w:pPr>
        <w:wordWrap/>
        <w:adjustRightInd w:val="0"/>
        <w:jc w:val="left"/>
        <w:rPr>
          <w:rFonts w:eastAsiaTheme="minorHAnsi"/>
          <w:b/>
          <w:iCs/>
        </w:rPr>
      </w:pPr>
      <w:r w:rsidRPr="00662988">
        <w:rPr>
          <w:rFonts w:eastAsiaTheme="minorHAnsi"/>
          <w:b/>
          <w:iCs/>
          <w:lang w:val="en"/>
        </w:rPr>
        <w:t>Sunil Ghatge, Youri Yang, Jae-Hyung Ahn</w:t>
      </w:r>
      <w:r>
        <w:rPr>
          <w:rFonts w:eastAsiaTheme="minorHAnsi"/>
          <w:b/>
          <w:iCs/>
          <w:lang w:val="en"/>
        </w:rPr>
        <w:t>,</w:t>
      </w:r>
      <w:r w:rsidRPr="00662988">
        <w:rPr>
          <w:rFonts w:eastAsiaTheme="minorHAnsi"/>
          <w:b/>
          <w:iCs/>
          <w:lang w:val="en"/>
        </w:rPr>
        <w:t xml:space="preserve"> Hor-Gil Hur</w:t>
      </w:r>
      <w:r>
        <w:rPr>
          <w:rFonts w:eastAsiaTheme="minorHAnsi"/>
          <w:b/>
          <w:iCs/>
          <w:lang w:val="en"/>
        </w:rPr>
        <w:t>.</w:t>
      </w:r>
      <w:r w:rsidRPr="00662988">
        <w:rPr>
          <w:rFonts w:ascii="Georgia" w:eastAsia="굴림" w:hAnsi="Georgia" w:cs="굴림"/>
          <w:color w:val="333333"/>
          <w:kern w:val="36"/>
          <w:sz w:val="48"/>
          <w:szCs w:val="48"/>
        </w:rPr>
        <w:t xml:space="preserve"> </w:t>
      </w:r>
      <w:r w:rsidRPr="00662988">
        <w:rPr>
          <w:rFonts w:eastAsiaTheme="minorHAnsi"/>
          <w:b/>
          <w:iCs/>
        </w:rPr>
        <w:t>Biodegradation of polyethylene: a brief review</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27</w:t>
      </w:r>
    </w:p>
    <w:p w14:paraId="68995C3D" w14:textId="0E63F493" w:rsidR="00E03CD3" w:rsidRDefault="00662988" w:rsidP="00E03CD3">
      <w:pPr>
        <w:wordWrap/>
        <w:adjustRightInd w:val="0"/>
        <w:jc w:val="left"/>
        <w:rPr>
          <w:rFonts w:eastAsiaTheme="minorHAnsi"/>
          <w:bCs/>
          <w:iCs/>
        </w:rPr>
      </w:pPr>
      <w:r w:rsidRPr="00662988">
        <w:rPr>
          <w:rFonts w:eastAsiaTheme="minorHAnsi"/>
          <w:bCs/>
          <w:iCs/>
        </w:rPr>
        <w:t xml:space="preserve">Plastic waste management and recycling became a serious global issue as it affects living beings from all the ecosystems. Researchers investigated biodegradation of polyethylene (PE) by measuring changes in various physico-chemical and structural characteristics using techniques like as </w:t>
      </w:r>
      <w:proofErr w:type="gramStart"/>
      <w:r w:rsidRPr="00662988">
        <w:rPr>
          <w:rFonts w:eastAsiaTheme="minorHAnsi"/>
          <w:bCs/>
          <w:iCs/>
        </w:rPr>
        <w:t>fourier</w:t>
      </w:r>
      <w:proofErr w:type="gramEnd"/>
      <w:r w:rsidRPr="00662988">
        <w:rPr>
          <w:rFonts w:eastAsiaTheme="minorHAnsi"/>
          <w:bCs/>
          <w:iCs/>
        </w:rPr>
        <w:t xml:space="preserve"> transform infrared spectroscopy (FTIR), scanning electron microscope (SEM), etc. However, these evidences are not enough to prove the exact biodegradation of PE. In this review, we summarized microbial biodegradation of polyethylene and discussed recent developments for the candidate microbial enzymes and their possible roles in PE degradation. In addition, we </w:t>
      </w:r>
      <w:proofErr w:type="gramStart"/>
      <w:r w:rsidRPr="00662988">
        <w:rPr>
          <w:rFonts w:eastAsiaTheme="minorHAnsi"/>
          <w:bCs/>
          <w:iCs/>
        </w:rPr>
        <w:t>conversed</w:t>
      </w:r>
      <w:proofErr w:type="gramEnd"/>
      <w:r w:rsidRPr="00662988">
        <w:rPr>
          <w:rFonts w:eastAsiaTheme="minorHAnsi"/>
          <w:bCs/>
          <w:iCs/>
        </w:rPr>
        <w:t xml:space="preserve"> the advanced technologies correctly used for measuring PE degradation using isotope-labeled PE to figure out its metabolism into the end products like as </w:t>
      </w:r>
      <w:r w:rsidRPr="00662988">
        <w:rPr>
          <w:rFonts w:eastAsiaTheme="minorHAnsi"/>
          <w:bCs/>
          <w:iCs/>
          <w:vertAlign w:val="superscript"/>
        </w:rPr>
        <w:t>13</w:t>
      </w:r>
      <w:r w:rsidRPr="00662988">
        <w:rPr>
          <w:rFonts w:eastAsiaTheme="minorHAnsi"/>
          <w:bCs/>
          <w:iCs/>
        </w:rPr>
        <w:t>CO</w:t>
      </w:r>
      <w:r w:rsidRPr="00662988">
        <w:rPr>
          <w:rFonts w:eastAsiaTheme="minorHAnsi"/>
          <w:bCs/>
          <w:iCs/>
          <w:vertAlign w:val="subscript"/>
        </w:rPr>
        <w:t>2</w:t>
      </w:r>
      <w:r w:rsidRPr="00662988">
        <w:rPr>
          <w:rFonts w:eastAsiaTheme="minorHAnsi"/>
          <w:bCs/>
          <w:iCs/>
        </w:rPr>
        <w:t>.</w:t>
      </w:r>
    </w:p>
    <w:p w14:paraId="38D31175" w14:textId="14518EE5" w:rsidR="00E03CD3" w:rsidRDefault="00E03CD3" w:rsidP="00E03CD3">
      <w:pPr>
        <w:wordWrap/>
        <w:adjustRightInd w:val="0"/>
        <w:jc w:val="left"/>
        <w:rPr>
          <w:rFonts w:eastAsiaTheme="minorHAnsi"/>
          <w:bCs/>
          <w:iCs/>
        </w:rPr>
      </w:pPr>
    </w:p>
    <w:p w14:paraId="2A857EBD" w14:textId="60D24A22" w:rsidR="00662988" w:rsidRPr="00662988" w:rsidRDefault="00662988" w:rsidP="00662988">
      <w:pPr>
        <w:wordWrap/>
        <w:adjustRightInd w:val="0"/>
        <w:jc w:val="left"/>
        <w:rPr>
          <w:rFonts w:eastAsiaTheme="minorHAnsi"/>
          <w:b/>
          <w:iCs/>
        </w:rPr>
      </w:pPr>
      <w:r w:rsidRPr="00662988">
        <w:rPr>
          <w:rFonts w:eastAsiaTheme="minorHAnsi"/>
          <w:b/>
          <w:iCs/>
          <w:lang w:val="en"/>
        </w:rPr>
        <w:t>Ahsan Hameed, Syed Ammar Hussain, Shaista Nosheen, Zafarullah Muhammad, Yang Wu, Samee Ullah, Hafiz Ansar Rasul Suleria</w:t>
      </w:r>
      <w:r>
        <w:rPr>
          <w:rFonts w:eastAsiaTheme="minorHAnsi"/>
          <w:b/>
          <w:iCs/>
          <w:lang w:val="en"/>
        </w:rPr>
        <w:t>,</w:t>
      </w:r>
      <w:r w:rsidRPr="00662988">
        <w:rPr>
          <w:rFonts w:eastAsiaTheme="minorHAnsi"/>
          <w:b/>
          <w:iCs/>
          <w:lang w:val="en"/>
        </w:rPr>
        <w:t xml:space="preserve"> Yuanda Song</w:t>
      </w:r>
      <w:r>
        <w:rPr>
          <w:rFonts w:eastAsiaTheme="minorHAnsi"/>
          <w:b/>
          <w:iCs/>
          <w:lang w:val="en"/>
        </w:rPr>
        <w:t>.</w:t>
      </w:r>
      <w:r w:rsidRPr="00662988">
        <w:rPr>
          <w:rFonts w:eastAsiaTheme="minorHAnsi"/>
          <w:b/>
          <w:iCs/>
          <w:lang w:val="en"/>
        </w:rPr>
        <w:t xml:space="preserve"> </w:t>
      </w:r>
      <w:proofErr w:type="gramStart"/>
      <w:r w:rsidRPr="00662988">
        <w:rPr>
          <w:rFonts w:eastAsiaTheme="minorHAnsi"/>
          <w:b/>
          <w:iCs/>
        </w:rPr>
        <w:t>Microencapsulation of microbial antioxidants from </w:t>
      </w:r>
      <w:r w:rsidRPr="00662988">
        <w:rPr>
          <w:rFonts w:eastAsiaTheme="minorHAnsi"/>
          <w:b/>
          <w:i/>
          <w:iCs/>
        </w:rPr>
        <w:t>Mucor circinelloides</w:t>
      </w:r>
      <w:r w:rsidRPr="00662988">
        <w:rPr>
          <w:rFonts w:eastAsiaTheme="minorHAnsi"/>
          <w:b/>
          <w:iCs/>
        </w:rPr>
        <w:t>, their physico-chemical characterization, in vitro digestion and releasing behaviors in food</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28</w:t>
      </w:r>
    </w:p>
    <w:p w14:paraId="257FE71B" w14:textId="1BA4D701" w:rsidR="00E03CD3" w:rsidRDefault="00662988" w:rsidP="00E03CD3">
      <w:pPr>
        <w:wordWrap/>
        <w:adjustRightInd w:val="0"/>
        <w:jc w:val="left"/>
        <w:rPr>
          <w:rFonts w:eastAsiaTheme="minorHAnsi"/>
          <w:bCs/>
          <w:iCs/>
        </w:rPr>
      </w:pPr>
      <w:r w:rsidRPr="00662988">
        <w:rPr>
          <w:rFonts w:eastAsiaTheme="minorHAnsi"/>
          <w:bCs/>
          <w:iCs/>
        </w:rPr>
        <w:t>This study aimed at increasing the stability of heat-labile and pH-sensitive microbial antioxidants by the microencapsulation. Microbial antioxidants from </w:t>
      </w:r>
      <w:r w:rsidRPr="00662988">
        <w:rPr>
          <w:rFonts w:eastAsiaTheme="minorHAnsi"/>
          <w:bCs/>
          <w:i/>
          <w:iCs/>
        </w:rPr>
        <w:t>Mucor circinelloides</w:t>
      </w:r>
      <w:r w:rsidRPr="00662988">
        <w:rPr>
          <w:rFonts w:eastAsiaTheme="minorHAnsi"/>
          <w:bCs/>
          <w:iCs/>
        </w:rPr>
        <w:t> were microencapsulated. The physico-chemical and powder flowing properties of resulting microcapsules were evaluated. The initial safety studies were evaluated by in vivo acute oral toxicity tests. The bio-accessibility of powders vs. extracts was analyzed in in vitro digestion models with further application of microcapsules to model food system. Physico-chemical properties were significantly different (p</w:t>
      </w:r>
      <w:r w:rsidRPr="00662988">
        <w:rPr>
          <w:rFonts w:ascii="MS Mincho" w:eastAsia="MS Mincho" w:hAnsi="MS Mincho" w:cs="MS Mincho" w:hint="eastAsia"/>
          <w:bCs/>
          <w:iCs/>
        </w:rPr>
        <w:t> </w:t>
      </w:r>
      <w:r w:rsidRPr="00662988">
        <w:rPr>
          <w:rFonts w:eastAsiaTheme="minorHAnsi"/>
          <w:bCs/>
          <w:iCs/>
        </w:rPr>
        <w:t>&lt;</w:t>
      </w:r>
      <w:r w:rsidRPr="00662988">
        <w:rPr>
          <w:rFonts w:ascii="MS Mincho" w:eastAsia="MS Mincho" w:hAnsi="MS Mincho" w:cs="MS Mincho" w:hint="eastAsia"/>
          <w:bCs/>
          <w:iCs/>
        </w:rPr>
        <w:t> </w:t>
      </w:r>
      <w:r w:rsidRPr="00662988">
        <w:rPr>
          <w:rFonts w:eastAsiaTheme="minorHAnsi"/>
          <w:bCs/>
          <w:iCs/>
        </w:rPr>
        <w:t>0.0001) for all microcapsules regardless of their non-substantial variations (p</w:t>
      </w:r>
      <w:r w:rsidRPr="00662988">
        <w:rPr>
          <w:rFonts w:ascii="MS Mincho" w:eastAsia="MS Mincho" w:hAnsi="MS Mincho" w:cs="MS Mincho" w:hint="eastAsia"/>
          <w:bCs/>
          <w:iCs/>
        </w:rPr>
        <w:t> </w:t>
      </w:r>
      <w:r w:rsidRPr="00662988">
        <w:rPr>
          <w:rFonts w:eastAsiaTheme="minorHAnsi"/>
          <w:bCs/>
          <w:iCs/>
        </w:rPr>
        <w:t>&gt;</w:t>
      </w:r>
      <w:r w:rsidRPr="00662988">
        <w:rPr>
          <w:rFonts w:ascii="MS Mincho" w:eastAsia="MS Mincho" w:hAnsi="MS Mincho" w:cs="MS Mincho" w:hint="eastAsia"/>
          <w:bCs/>
          <w:iCs/>
        </w:rPr>
        <w:t> </w:t>
      </w:r>
      <w:r w:rsidRPr="00662988">
        <w:rPr>
          <w:rFonts w:eastAsiaTheme="minorHAnsi"/>
          <w:bCs/>
          <w:iCs/>
        </w:rPr>
        <w:t>0.05) in powder flowing properties. The microencapsulation of extract with 5% whey protein hydrogels (WPHG)</w:t>
      </w:r>
      <w:r w:rsidRPr="00662988">
        <w:rPr>
          <w:rFonts w:ascii="MS Mincho" w:eastAsia="MS Mincho" w:hAnsi="MS Mincho" w:cs="MS Mincho" w:hint="eastAsia"/>
          <w:bCs/>
          <w:iCs/>
        </w:rPr>
        <w:t> </w:t>
      </w:r>
      <w:r w:rsidRPr="00662988">
        <w:rPr>
          <w:rFonts w:eastAsiaTheme="minorHAnsi"/>
          <w:bCs/>
          <w:iCs/>
        </w:rPr>
        <w:t>+</w:t>
      </w:r>
      <w:r w:rsidRPr="00662988">
        <w:rPr>
          <w:rFonts w:ascii="MS Mincho" w:eastAsia="MS Mincho" w:hAnsi="MS Mincho" w:cs="MS Mincho" w:hint="eastAsia"/>
          <w:bCs/>
          <w:iCs/>
        </w:rPr>
        <w:t> </w:t>
      </w:r>
      <w:r w:rsidRPr="00662988">
        <w:rPr>
          <w:rFonts w:eastAsiaTheme="minorHAnsi"/>
          <w:bCs/>
          <w:iCs/>
        </w:rPr>
        <w:t>5% pectin (T</w:t>
      </w:r>
      <w:r w:rsidRPr="00662988">
        <w:rPr>
          <w:rFonts w:eastAsiaTheme="minorHAnsi"/>
          <w:bCs/>
          <w:iCs/>
          <w:vertAlign w:val="subscript"/>
        </w:rPr>
        <w:t>A</w:t>
      </w:r>
      <w:r w:rsidRPr="00662988">
        <w:rPr>
          <w:rFonts w:eastAsiaTheme="minorHAnsi"/>
          <w:bCs/>
          <w:iCs/>
        </w:rPr>
        <w:t>) showed higher retain-ability of polyphenols accompanying low degradation in gastric and intestinal digestion and with no major toxicity signs. The addition of T</w:t>
      </w:r>
      <w:r w:rsidRPr="00662988">
        <w:rPr>
          <w:rFonts w:eastAsiaTheme="minorHAnsi"/>
          <w:bCs/>
          <w:iCs/>
          <w:vertAlign w:val="subscript"/>
        </w:rPr>
        <w:t>A</w:t>
      </w:r>
      <w:r w:rsidRPr="00662988">
        <w:rPr>
          <w:rFonts w:eastAsiaTheme="minorHAnsi"/>
          <w:bCs/>
          <w:iCs/>
        </w:rPr>
        <w:t xml:space="preserve"> microcapsule did not produce any nutritional, physico-chemical, </w:t>
      </w:r>
      <w:r w:rsidRPr="00662988">
        <w:rPr>
          <w:rFonts w:eastAsiaTheme="minorHAnsi"/>
          <w:bCs/>
          <w:iCs/>
        </w:rPr>
        <w:lastRenderedPageBreak/>
        <w:t>compositional, and nutritional distinctions in cheese. Microencapsulation proved to be appropriate approach for not only protecting the thermo-labile and pH-sensitive microbial antioxidants but also for enhanced bioavailability, and targeted release of bioactive extracts.</w:t>
      </w:r>
    </w:p>
    <w:p w14:paraId="258CB809" w14:textId="227D06EA" w:rsidR="00E03CD3" w:rsidRDefault="00E03CD3" w:rsidP="00E03CD3">
      <w:pPr>
        <w:wordWrap/>
        <w:adjustRightInd w:val="0"/>
        <w:jc w:val="left"/>
        <w:rPr>
          <w:rFonts w:eastAsiaTheme="minorHAnsi"/>
          <w:bCs/>
          <w:iCs/>
        </w:rPr>
      </w:pPr>
    </w:p>
    <w:p w14:paraId="65EED16E" w14:textId="375FF4B3" w:rsidR="00662988" w:rsidRPr="00662988" w:rsidRDefault="00662988" w:rsidP="00662988">
      <w:pPr>
        <w:wordWrap/>
        <w:adjustRightInd w:val="0"/>
        <w:jc w:val="left"/>
        <w:rPr>
          <w:rFonts w:eastAsiaTheme="minorHAnsi"/>
          <w:b/>
          <w:iCs/>
        </w:rPr>
      </w:pPr>
      <w:proofErr w:type="gramStart"/>
      <w:r w:rsidRPr="00662988">
        <w:rPr>
          <w:rFonts w:eastAsiaTheme="minorHAnsi"/>
          <w:b/>
          <w:iCs/>
          <w:lang w:val="en"/>
        </w:rPr>
        <w:t>Ji-Su Park, Han Sol Lee, Sung Min Cho, Su Jung Lee, Hye-Sun Shin, Jae-Han Shim, Sang Soon Yun, Yong-hyun Jung</w:t>
      </w:r>
      <w:r>
        <w:rPr>
          <w:rFonts w:eastAsiaTheme="minorHAnsi"/>
          <w:b/>
          <w:iCs/>
          <w:lang w:val="en"/>
        </w:rPr>
        <w:t>,</w:t>
      </w:r>
      <w:r w:rsidRPr="00662988">
        <w:rPr>
          <w:rFonts w:eastAsiaTheme="minorHAnsi"/>
          <w:b/>
          <w:iCs/>
          <w:lang w:val="en"/>
        </w:rPr>
        <w:t xml:space="preserve"> Jae-ho Oh</w:t>
      </w:r>
      <w:r>
        <w:rPr>
          <w:rFonts w:eastAsiaTheme="minorHAnsi"/>
          <w:b/>
          <w:iCs/>
          <w:lang w:val="en"/>
        </w:rPr>
        <w:t>.</w:t>
      </w:r>
      <w:proofErr w:type="gramEnd"/>
      <w:r w:rsidRPr="00662988">
        <w:rPr>
          <w:rFonts w:eastAsiaTheme="minorHAnsi"/>
          <w:b/>
          <w:iCs/>
          <w:lang w:val="en"/>
        </w:rPr>
        <w:t xml:space="preserve"> </w:t>
      </w:r>
      <w:r w:rsidRPr="00662988">
        <w:rPr>
          <w:rFonts w:eastAsiaTheme="minorHAnsi"/>
          <w:b/>
          <w:iCs/>
        </w:rPr>
        <w:t>Simultaneous determination of the metabolites of the herbicide metazachlor in agricultural crops by LC–MS/MS</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29</w:t>
      </w:r>
    </w:p>
    <w:p w14:paraId="71F12B3D" w14:textId="062E2DE7" w:rsidR="00E03CD3" w:rsidRDefault="00662988" w:rsidP="00E03CD3">
      <w:pPr>
        <w:wordWrap/>
        <w:adjustRightInd w:val="0"/>
        <w:jc w:val="left"/>
        <w:rPr>
          <w:rFonts w:eastAsiaTheme="minorHAnsi"/>
          <w:bCs/>
          <w:iCs/>
        </w:rPr>
      </w:pPr>
      <w:r w:rsidRPr="00662988">
        <w:rPr>
          <w:rFonts w:eastAsiaTheme="minorHAnsi"/>
          <w:bCs/>
          <w:iCs/>
        </w:rPr>
        <w:t>To manage the safety of the herbicide metazachlor, analytical methods are required for the determination of metazachlor metabolites in agricultural crops. Herein, a liquid chromatography–tandem mass spectrometry (LC–MS/MS) method was developed for the simultaneous determination of metazachlor metabolites (479M04, 479M08, and 479M16) in various agricultural commodities. After extraction using acetonitrile and adjusting the pH to 3, the samples were purified using a hydrophilic–lipophilic balance cartridge. The matrix-matched calibration curves (0.002–0.2 μg/mL) were linear (</w:t>
      </w:r>
      <w:r w:rsidRPr="00662988">
        <w:rPr>
          <w:rFonts w:eastAsiaTheme="minorHAnsi"/>
          <w:bCs/>
          <w:i/>
          <w:iCs/>
        </w:rPr>
        <w:t>r</w:t>
      </w:r>
      <w:r w:rsidRPr="00662988">
        <w:rPr>
          <w:rFonts w:eastAsiaTheme="minorHAnsi"/>
          <w:bCs/>
          <w:iCs/>
          <w:vertAlign w:val="superscript"/>
        </w:rPr>
        <w:t>2</w:t>
      </w:r>
      <w:r w:rsidRPr="00662988">
        <w:rPr>
          <w:rFonts w:ascii="MS Mincho" w:eastAsia="MS Mincho" w:hAnsi="MS Mincho" w:cs="MS Mincho" w:hint="eastAsia"/>
          <w:bCs/>
          <w:iCs/>
        </w:rPr>
        <w:t> </w:t>
      </w:r>
      <w:r w:rsidRPr="00662988">
        <w:rPr>
          <w:rFonts w:eastAsiaTheme="minorHAnsi"/>
          <w:bCs/>
          <w:iCs/>
        </w:rPr>
        <w:t>&gt;</w:t>
      </w:r>
      <w:r w:rsidRPr="00662988">
        <w:rPr>
          <w:rFonts w:ascii="MS Mincho" w:eastAsia="MS Mincho" w:hAnsi="MS Mincho" w:cs="MS Mincho" w:hint="eastAsia"/>
          <w:bCs/>
          <w:iCs/>
        </w:rPr>
        <w:t> </w:t>
      </w:r>
      <w:r w:rsidRPr="00662988">
        <w:rPr>
          <w:rFonts w:eastAsiaTheme="minorHAnsi"/>
          <w:bCs/>
          <w:iCs/>
        </w:rPr>
        <w:t>0.99). For validation, recovery tests were carried out at three fortification levels (limit of quantification (LOQ), 10 LOQ, and 50 LOQ) in various agricultural samples. The recoveries of 479M04, 479M08, and 479M16 were 79.6–113.0, 76.9–97.7, and 79.1–102.1%, respectively, with relative standard deviation values of less than 17.0%. Furthermore, inter-laboratory testing was conducted to validate the method. All the values corresponded to the criteria of both the CODEX (CAC/GL 40-1993, 2003) and Ministry of Food and Drug Safety guidelines. Therefore, the proposed LC–MS/MS method can be used as an analytical method for the determination of metazachlor.</w:t>
      </w:r>
    </w:p>
    <w:p w14:paraId="5178510C" w14:textId="0FCA2C4D" w:rsidR="00E03CD3" w:rsidRDefault="00E03CD3" w:rsidP="00E03CD3">
      <w:pPr>
        <w:wordWrap/>
        <w:adjustRightInd w:val="0"/>
        <w:jc w:val="left"/>
        <w:rPr>
          <w:rFonts w:eastAsiaTheme="minorHAnsi"/>
          <w:bCs/>
          <w:iCs/>
        </w:rPr>
      </w:pPr>
    </w:p>
    <w:p w14:paraId="73DDD0B1" w14:textId="7F0B3558" w:rsidR="00662988" w:rsidRPr="00662988" w:rsidRDefault="00662988" w:rsidP="00662988">
      <w:pPr>
        <w:wordWrap/>
        <w:adjustRightInd w:val="0"/>
        <w:jc w:val="left"/>
        <w:rPr>
          <w:rFonts w:eastAsiaTheme="minorHAnsi"/>
          <w:b/>
          <w:iCs/>
        </w:rPr>
      </w:pPr>
      <w:r w:rsidRPr="00662988">
        <w:rPr>
          <w:rFonts w:eastAsiaTheme="minorHAnsi"/>
          <w:b/>
          <w:iCs/>
          <w:lang w:val="en"/>
        </w:rPr>
        <w:t>Ying-Hao Han, Ying-Ying Mao, Nan-Nan Yu, Mei-Hua Jin, Ying-Hua Jin, Ai-Guo Wang, Yong-Qing Zhang, Gui-Nan Shen, Yu-Dong Cui, Li-Yun Yu, Dong-Seok Lee, Yu-Jin Jo, Hu-Nan Sun, Jeongwoo Kwon</w:t>
      </w:r>
      <w:r>
        <w:rPr>
          <w:rFonts w:eastAsiaTheme="minorHAnsi"/>
          <w:b/>
          <w:iCs/>
          <w:lang w:val="en"/>
        </w:rPr>
        <w:t>,</w:t>
      </w:r>
      <w:r w:rsidRPr="00662988">
        <w:rPr>
          <w:rFonts w:eastAsiaTheme="minorHAnsi"/>
          <w:b/>
          <w:iCs/>
          <w:lang w:val="en"/>
        </w:rPr>
        <w:t xml:space="preserve"> Taeho Kwon</w:t>
      </w:r>
      <w:r>
        <w:rPr>
          <w:rFonts w:eastAsiaTheme="minorHAnsi"/>
          <w:b/>
          <w:iCs/>
          <w:lang w:val="en"/>
        </w:rPr>
        <w:t>.</w:t>
      </w:r>
      <w:r w:rsidRPr="00662988">
        <w:rPr>
          <w:rFonts w:eastAsiaTheme="minorHAnsi"/>
          <w:b/>
          <w:iCs/>
          <w:lang w:val="en"/>
        </w:rPr>
        <w:t xml:space="preserve"> </w:t>
      </w:r>
      <w:r w:rsidRPr="00662988">
        <w:rPr>
          <w:rFonts w:eastAsiaTheme="minorHAnsi"/>
          <w:b/>
          <w:iCs/>
        </w:rPr>
        <w:t>RNA sequencing reveals that </w:t>
      </w:r>
      <w:r w:rsidRPr="00662988">
        <w:rPr>
          <w:rFonts w:eastAsiaTheme="minorHAnsi"/>
          <w:b/>
          <w:i/>
          <w:iCs/>
        </w:rPr>
        <w:t>Prx II</w:t>
      </w:r>
      <w:r w:rsidRPr="00662988">
        <w:rPr>
          <w:rFonts w:eastAsiaTheme="minorHAnsi"/>
          <w:b/>
          <w:iCs/>
        </w:rPr>
        <w:t> gene knockout can down-regulate the allograft rejection of dermal mesenchymal stem cells</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30</w:t>
      </w:r>
    </w:p>
    <w:p w14:paraId="15C880A4" w14:textId="2CB9D4A0" w:rsidR="00662988" w:rsidRDefault="00662988" w:rsidP="00E03CD3">
      <w:pPr>
        <w:wordWrap/>
        <w:adjustRightInd w:val="0"/>
        <w:jc w:val="left"/>
        <w:rPr>
          <w:rFonts w:eastAsiaTheme="minorHAnsi"/>
          <w:bCs/>
          <w:iCs/>
        </w:rPr>
      </w:pPr>
      <w:r w:rsidRPr="00662988">
        <w:rPr>
          <w:rFonts w:eastAsiaTheme="minorHAnsi"/>
          <w:bCs/>
          <w:iCs/>
        </w:rPr>
        <w:t>In this study, we used RNA sequencing (RNA-seq) to analyze and compare bulk cell samples from wild-type (WT) dermal mesenchymal stem cells (DMSCs) (n</w:t>
      </w:r>
      <w:r w:rsidRPr="00662988">
        <w:rPr>
          <w:rFonts w:ascii="MS Mincho" w:eastAsia="MS Mincho" w:hAnsi="MS Mincho" w:cs="MS Mincho" w:hint="eastAsia"/>
          <w:bCs/>
          <w:iCs/>
        </w:rPr>
        <w:t> </w:t>
      </w:r>
      <w:r w:rsidRPr="00662988">
        <w:rPr>
          <w:rFonts w:eastAsiaTheme="minorHAnsi"/>
          <w:bCs/>
          <w:iCs/>
        </w:rPr>
        <w:t>=</w:t>
      </w:r>
      <w:r w:rsidRPr="00662988">
        <w:rPr>
          <w:rFonts w:ascii="MS Mincho" w:eastAsia="MS Mincho" w:hAnsi="MS Mincho" w:cs="MS Mincho" w:hint="eastAsia"/>
          <w:bCs/>
          <w:iCs/>
        </w:rPr>
        <w:t> </w:t>
      </w:r>
      <w:r w:rsidRPr="00662988">
        <w:rPr>
          <w:rFonts w:eastAsiaTheme="minorHAnsi"/>
          <w:bCs/>
          <w:iCs/>
        </w:rPr>
        <w:t>3) and</w:t>
      </w:r>
      <w:r w:rsidRPr="00662988">
        <w:rPr>
          <w:rFonts w:ascii="맑은 고딕" w:eastAsiaTheme="minorHAnsi" w:hAnsi="맑은 고딕" w:cs="맑은 고딕"/>
          <w:bCs/>
          <w:iCs/>
        </w:rPr>
        <w:t> </w:t>
      </w:r>
      <w:r w:rsidRPr="00662988">
        <w:rPr>
          <w:rFonts w:eastAsiaTheme="minorHAnsi"/>
          <w:bCs/>
          <w:i/>
          <w:iCs/>
        </w:rPr>
        <w:t>Prx II</w:t>
      </w:r>
      <w:r w:rsidRPr="00662988">
        <w:rPr>
          <w:rFonts w:eastAsiaTheme="minorHAnsi"/>
          <w:bCs/>
          <w:iCs/>
        </w:rPr>
        <w:t> knockout DMSCs (n</w:t>
      </w:r>
      <w:r w:rsidRPr="00662988">
        <w:rPr>
          <w:rFonts w:ascii="MS Mincho" w:eastAsia="MS Mincho" w:hAnsi="MS Mincho" w:cs="MS Mincho" w:hint="eastAsia"/>
          <w:bCs/>
          <w:iCs/>
        </w:rPr>
        <w:t> </w:t>
      </w:r>
      <w:r w:rsidRPr="00662988">
        <w:rPr>
          <w:rFonts w:eastAsiaTheme="minorHAnsi"/>
          <w:bCs/>
          <w:iCs/>
        </w:rPr>
        <w:t>=</w:t>
      </w:r>
      <w:r w:rsidRPr="00662988">
        <w:rPr>
          <w:rFonts w:ascii="MS Mincho" w:eastAsia="MS Mincho" w:hAnsi="MS Mincho" w:cs="MS Mincho" w:hint="eastAsia"/>
          <w:bCs/>
          <w:iCs/>
        </w:rPr>
        <w:t> </w:t>
      </w:r>
      <w:r w:rsidRPr="00662988">
        <w:rPr>
          <w:rFonts w:eastAsiaTheme="minorHAnsi"/>
          <w:bCs/>
          <w:iCs/>
        </w:rPr>
        <w:t>3). The purpose of the study was to elucidate the role of</w:t>
      </w:r>
      <w:r w:rsidRPr="00662988">
        <w:rPr>
          <w:rFonts w:ascii="맑은 고딕" w:eastAsiaTheme="minorHAnsi" w:hAnsi="맑은 고딕" w:cs="맑은 고딕"/>
          <w:bCs/>
          <w:iCs/>
        </w:rPr>
        <w:t> </w:t>
      </w:r>
      <w:r w:rsidRPr="00662988">
        <w:rPr>
          <w:rFonts w:eastAsiaTheme="minorHAnsi"/>
          <w:bCs/>
          <w:i/>
          <w:iCs/>
        </w:rPr>
        <w:t>Prx II</w:t>
      </w:r>
      <w:r w:rsidRPr="00662988">
        <w:rPr>
          <w:rFonts w:eastAsiaTheme="minorHAnsi"/>
          <w:bCs/>
          <w:iCs/>
        </w:rPr>
        <w:t> on allogeneic immune rejection of transplanted DMSCs. The results revealed differential expression of 472 genes (176 up-regulated and 296 down-regulated; </w:t>
      </w:r>
      <w:r w:rsidRPr="00662988">
        <w:rPr>
          <w:rFonts w:eastAsiaTheme="minorHAnsi"/>
          <w:bCs/>
          <w:i/>
          <w:iCs/>
        </w:rPr>
        <w:t>p</w:t>
      </w:r>
      <w:r w:rsidRPr="00662988">
        <w:rPr>
          <w:rFonts w:ascii="MS Mincho" w:eastAsia="MS Mincho" w:hAnsi="MS Mincho" w:cs="MS Mincho" w:hint="eastAsia"/>
          <w:bCs/>
          <w:iCs/>
        </w:rPr>
        <w:t> </w:t>
      </w:r>
      <w:r w:rsidRPr="00662988">
        <w:rPr>
          <w:rFonts w:ascii="맑은 고딕" w:eastAsia="맑은 고딕" w:hAnsi="맑은 고딕" w:cs="맑은 고딕" w:hint="eastAsia"/>
          <w:bCs/>
          <w:iCs/>
        </w:rPr>
        <w:t>≤</w:t>
      </w:r>
      <w:r w:rsidRPr="00662988">
        <w:rPr>
          <w:rFonts w:ascii="MS Mincho" w:eastAsia="MS Mincho" w:hAnsi="MS Mincho" w:cs="MS Mincho" w:hint="eastAsia"/>
          <w:bCs/>
          <w:iCs/>
        </w:rPr>
        <w:t> </w:t>
      </w:r>
      <w:r w:rsidRPr="00662988">
        <w:rPr>
          <w:rFonts w:eastAsiaTheme="minorHAnsi"/>
          <w:bCs/>
          <w:iCs/>
        </w:rPr>
        <w:t>0.05) between the PrxII</w:t>
      </w:r>
      <w:r w:rsidRPr="00662988">
        <w:rPr>
          <w:rFonts w:eastAsiaTheme="minorHAnsi"/>
          <w:bCs/>
          <w:iCs/>
          <w:vertAlign w:val="superscript"/>
        </w:rPr>
        <w:t>+/+</w:t>
      </w:r>
      <w:r w:rsidRPr="00662988">
        <w:rPr>
          <w:rFonts w:eastAsiaTheme="minorHAnsi"/>
          <w:bCs/>
          <w:iCs/>
        </w:rPr>
        <w:t> (WT) and PrxII</w:t>
      </w:r>
      <w:r w:rsidRPr="00662988">
        <w:rPr>
          <w:rFonts w:ascii="바탕" w:eastAsia="바탕" w:hAnsi="바탕" w:cs="바탕" w:hint="eastAsia"/>
          <w:bCs/>
          <w:iCs/>
          <w:vertAlign w:val="superscript"/>
        </w:rPr>
        <w:t>−</w:t>
      </w:r>
      <w:r w:rsidRPr="00662988">
        <w:rPr>
          <w:rFonts w:eastAsiaTheme="minorHAnsi"/>
          <w:bCs/>
          <w:iCs/>
          <w:vertAlign w:val="superscript"/>
        </w:rPr>
        <w:t>/</w:t>
      </w:r>
      <w:r w:rsidRPr="00662988">
        <w:rPr>
          <w:rFonts w:ascii="바탕" w:eastAsia="바탕" w:hAnsi="바탕" w:cs="바탕" w:hint="eastAsia"/>
          <w:bCs/>
          <w:iCs/>
          <w:vertAlign w:val="superscript"/>
        </w:rPr>
        <w:t>−</w:t>
      </w:r>
      <w:r w:rsidRPr="00662988">
        <w:rPr>
          <w:rFonts w:eastAsiaTheme="minorHAnsi"/>
          <w:bCs/>
          <w:iCs/>
        </w:rPr>
        <w:t> sample groups. When highly regulated genes were categorized according to the Gene Ontology (GO) molecular function classification and the Kyoto Encyclopedia of Genes and Genomes (KEGG) pathway analysis, the PrxII</w:t>
      </w:r>
      <w:r w:rsidRPr="00662988">
        <w:rPr>
          <w:rFonts w:ascii="바탕" w:eastAsia="바탕" w:hAnsi="바탕" w:cs="바탕" w:hint="eastAsia"/>
          <w:bCs/>
          <w:iCs/>
          <w:vertAlign w:val="superscript"/>
        </w:rPr>
        <w:t>−</w:t>
      </w:r>
      <w:r w:rsidRPr="00662988">
        <w:rPr>
          <w:rFonts w:eastAsiaTheme="minorHAnsi"/>
          <w:bCs/>
          <w:iCs/>
          <w:vertAlign w:val="superscript"/>
        </w:rPr>
        <w:t>/</w:t>
      </w:r>
      <w:r w:rsidRPr="00662988">
        <w:rPr>
          <w:rFonts w:ascii="바탕" w:eastAsia="바탕" w:hAnsi="바탕" w:cs="바탕" w:hint="eastAsia"/>
          <w:bCs/>
          <w:iCs/>
          <w:vertAlign w:val="superscript"/>
        </w:rPr>
        <w:t>−</w:t>
      </w:r>
      <w:r w:rsidRPr="00662988">
        <w:rPr>
          <w:rFonts w:eastAsiaTheme="minorHAnsi"/>
          <w:bCs/>
          <w:iCs/>
        </w:rPr>
        <w:t> samples showed a robust downward trend in allograft rejection. The study identified 43 all immunologically rejected differentially expressed genes, of which 41 showed lower expression in the PrxII</w:t>
      </w:r>
      <w:r w:rsidRPr="00662988">
        <w:rPr>
          <w:rFonts w:ascii="바탕" w:eastAsia="바탕" w:hAnsi="바탕" w:cs="바탕" w:hint="eastAsia"/>
          <w:bCs/>
          <w:iCs/>
          <w:vertAlign w:val="superscript"/>
        </w:rPr>
        <w:t>−</w:t>
      </w:r>
      <w:r w:rsidRPr="00662988">
        <w:rPr>
          <w:rFonts w:eastAsiaTheme="minorHAnsi"/>
          <w:bCs/>
          <w:iCs/>
          <w:vertAlign w:val="superscript"/>
        </w:rPr>
        <w:t>/</w:t>
      </w:r>
      <w:r w:rsidRPr="00662988">
        <w:rPr>
          <w:rFonts w:ascii="바탕" w:eastAsia="바탕" w:hAnsi="바탕" w:cs="바탕" w:hint="eastAsia"/>
          <w:bCs/>
          <w:iCs/>
          <w:vertAlign w:val="superscript"/>
        </w:rPr>
        <w:t>−</w:t>
      </w:r>
      <w:r w:rsidRPr="00662988">
        <w:rPr>
          <w:rFonts w:eastAsiaTheme="minorHAnsi"/>
          <w:bCs/>
          <w:iCs/>
        </w:rPr>
        <w:t> vs. PrxII</w:t>
      </w:r>
      <w:r w:rsidRPr="00662988">
        <w:rPr>
          <w:rFonts w:eastAsiaTheme="minorHAnsi"/>
          <w:bCs/>
          <w:iCs/>
          <w:vertAlign w:val="superscript"/>
        </w:rPr>
        <w:t>+/+</w:t>
      </w:r>
      <w:r w:rsidRPr="00662988">
        <w:rPr>
          <w:rFonts w:eastAsiaTheme="minorHAnsi"/>
          <w:bCs/>
          <w:iCs/>
        </w:rPr>
        <w:t> (WT) samples. These findings suggest that </w:t>
      </w:r>
      <w:r w:rsidRPr="00662988">
        <w:rPr>
          <w:rFonts w:eastAsiaTheme="minorHAnsi"/>
          <w:bCs/>
          <w:i/>
          <w:iCs/>
        </w:rPr>
        <w:t>Prx II</w:t>
      </w:r>
      <w:r w:rsidRPr="00662988">
        <w:rPr>
          <w:rFonts w:eastAsiaTheme="minorHAnsi"/>
          <w:bCs/>
          <w:iCs/>
        </w:rPr>
        <w:t xml:space="preserve"> gene knockout may down-regulate the allograft rejection that occurs during DMSCs transplantation and improve the survival rate of DMSCs in the host. This study provides a new perspective on the </w:t>
      </w:r>
      <w:r w:rsidRPr="00662988">
        <w:rPr>
          <w:rFonts w:eastAsiaTheme="minorHAnsi"/>
          <w:bCs/>
          <w:iCs/>
        </w:rPr>
        <w:lastRenderedPageBreak/>
        <w:t>clinical treatment of stem cell transplantation.</w:t>
      </w:r>
    </w:p>
    <w:p w14:paraId="230FDEBD" w14:textId="32E0CD68" w:rsidR="00662988" w:rsidRDefault="00662988" w:rsidP="00E03CD3">
      <w:pPr>
        <w:wordWrap/>
        <w:adjustRightInd w:val="0"/>
        <w:jc w:val="left"/>
        <w:rPr>
          <w:rFonts w:eastAsiaTheme="minorHAnsi"/>
          <w:bCs/>
          <w:iCs/>
        </w:rPr>
      </w:pPr>
    </w:p>
    <w:p w14:paraId="585E3E32" w14:textId="384D40F6" w:rsidR="00662988" w:rsidRPr="00662988" w:rsidRDefault="00662988" w:rsidP="00662988">
      <w:pPr>
        <w:wordWrap/>
        <w:adjustRightInd w:val="0"/>
        <w:jc w:val="left"/>
        <w:rPr>
          <w:rFonts w:eastAsiaTheme="minorHAnsi"/>
          <w:b/>
          <w:iCs/>
        </w:rPr>
      </w:pPr>
      <w:r w:rsidRPr="00662988">
        <w:rPr>
          <w:rFonts w:eastAsiaTheme="minorHAnsi"/>
          <w:b/>
          <w:iCs/>
          <w:lang w:val="en"/>
        </w:rPr>
        <w:t>Hyunuk Kim, Mina Lee, Jae-Hwang Lee, Kye-Hoon Kim, Gary Owens</w:t>
      </w:r>
      <w:r>
        <w:rPr>
          <w:rFonts w:eastAsiaTheme="minorHAnsi"/>
          <w:b/>
          <w:iCs/>
          <w:lang w:val="en"/>
        </w:rPr>
        <w:t>,</w:t>
      </w:r>
      <w:r w:rsidRPr="00662988">
        <w:rPr>
          <w:rFonts w:eastAsiaTheme="minorHAnsi"/>
          <w:b/>
          <w:iCs/>
          <w:lang w:val="en"/>
        </w:rPr>
        <w:t xml:space="preserve"> Kwon-Rae Kim</w:t>
      </w:r>
      <w:r>
        <w:rPr>
          <w:rFonts w:eastAsiaTheme="minorHAnsi"/>
          <w:b/>
          <w:iCs/>
          <w:lang w:val="en"/>
        </w:rPr>
        <w:t>.</w:t>
      </w:r>
      <w:r w:rsidRPr="00662988">
        <w:rPr>
          <w:rFonts w:eastAsiaTheme="minorHAnsi"/>
          <w:b/>
          <w:iCs/>
          <w:lang w:val="en"/>
        </w:rPr>
        <w:t xml:space="preserve"> </w:t>
      </w:r>
      <w:r w:rsidRPr="00662988">
        <w:rPr>
          <w:rFonts w:eastAsiaTheme="minorHAnsi"/>
          <w:b/>
          <w:iCs/>
        </w:rPr>
        <w:t xml:space="preserve">Distribution and extent of heavy </w:t>
      </w:r>
      <w:proofErr w:type="gramStart"/>
      <w:r w:rsidRPr="00662988">
        <w:rPr>
          <w:rFonts w:eastAsiaTheme="minorHAnsi"/>
          <w:b/>
          <w:iCs/>
        </w:rPr>
        <w:t>metal(</w:t>
      </w:r>
      <w:proofErr w:type="gramEnd"/>
      <w:r w:rsidRPr="00662988">
        <w:rPr>
          <w:rFonts w:eastAsiaTheme="minorHAnsi"/>
          <w:b/>
          <w:iCs/>
        </w:rPr>
        <w:t>loid) contamination in agricultural soils as affected by industrial activity</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31</w:t>
      </w:r>
    </w:p>
    <w:p w14:paraId="583179C2" w14:textId="6A9C69BC" w:rsidR="00662988" w:rsidRDefault="00662988" w:rsidP="00E03CD3">
      <w:pPr>
        <w:wordWrap/>
        <w:adjustRightInd w:val="0"/>
        <w:jc w:val="left"/>
        <w:rPr>
          <w:rFonts w:eastAsiaTheme="minorHAnsi"/>
          <w:bCs/>
          <w:iCs/>
        </w:rPr>
      </w:pPr>
      <w:r w:rsidRPr="00662988">
        <w:rPr>
          <w:rFonts w:eastAsiaTheme="minorHAnsi"/>
          <w:bCs/>
          <w:iCs/>
        </w:rPr>
        <w:t xml:space="preserve">In Korea, rapid industrialization has often caused severe soil and water pollution near industrial complexes. Particularly, heavy </w:t>
      </w:r>
      <w:proofErr w:type="gramStart"/>
      <w:r w:rsidRPr="00662988">
        <w:rPr>
          <w:rFonts w:eastAsiaTheme="minorHAnsi"/>
          <w:bCs/>
          <w:iCs/>
        </w:rPr>
        <w:t>metal(</w:t>
      </w:r>
      <w:proofErr w:type="gramEnd"/>
      <w:r w:rsidRPr="00662988">
        <w:rPr>
          <w:rFonts w:eastAsiaTheme="minorHAnsi"/>
          <w:bCs/>
          <w:iCs/>
        </w:rPr>
        <w:t xml:space="preserve">loid) contamination of agricultural lands could induce serious long-term problems for crop safety and productivity, requiring continual safety assessment. This study investigated heavy </w:t>
      </w:r>
      <w:proofErr w:type="gramStart"/>
      <w:r w:rsidRPr="00662988">
        <w:rPr>
          <w:rFonts w:eastAsiaTheme="minorHAnsi"/>
          <w:bCs/>
          <w:iCs/>
        </w:rPr>
        <w:t>metal(</w:t>
      </w:r>
      <w:proofErr w:type="gramEnd"/>
      <w:r w:rsidRPr="00662988">
        <w:rPr>
          <w:rFonts w:eastAsiaTheme="minorHAnsi"/>
          <w:bCs/>
          <w:iCs/>
        </w:rPr>
        <w:t xml:space="preserve">loid) contamination of agricultural lands near fifteen industrial complexes. At each of industrial sites in Gyeongsangbuk-do, topsoils and subsoils were collected at two different distances from each site (0–500 m and 500–1000 m). For comparison, at each site, non-polluted soils were also collected more than 1000 m away from each industrial complex. With the exception of one sample, heavy </w:t>
      </w:r>
      <w:proofErr w:type="gramStart"/>
      <w:r w:rsidRPr="00662988">
        <w:rPr>
          <w:rFonts w:eastAsiaTheme="minorHAnsi"/>
          <w:bCs/>
          <w:iCs/>
        </w:rPr>
        <w:t>metal(</w:t>
      </w:r>
      <w:proofErr w:type="gramEnd"/>
      <w:r w:rsidRPr="00662988">
        <w:rPr>
          <w:rFonts w:eastAsiaTheme="minorHAnsi"/>
          <w:bCs/>
          <w:iCs/>
        </w:rPr>
        <w:t xml:space="preserve">loid) concentration of all soils were lower than the Korean guidelines for soil contamination. However, the difference between the heavy </w:t>
      </w:r>
      <w:proofErr w:type="gramStart"/>
      <w:r w:rsidRPr="00662988">
        <w:rPr>
          <w:rFonts w:eastAsiaTheme="minorHAnsi"/>
          <w:bCs/>
          <w:iCs/>
        </w:rPr>
        <w:t>metal(</w:t>
      </w:r>
      <w:proofErr w:type="gramEnd"/>
      <w:r w:rsidRPr="00662988">
        <w:rPr>
          <w:rFonts w:eastAsiaTheme="minorHAnsi"/>
          <w:bCs/>
          <w:iCs/>
        </w:rPr>
        <w:t xml:space="preserve">loid) concentrations of Cu, Pb and Zn in topsoil and subsoil increased the closer the samples were the industrial complexes, which implied that these elements were being generated by industrial activities and were freshly loaded on to near surface soils. While the heavy </w:t>
      </w:r>
      <w:proofErr w:type="gramStart"/>
      <w:r w:rsidRPr="00662988">
        <w:rPr>
          <w:rFonts w:eastAsiaTheme="minorHAnsi"/>
          <w:bCs/>
          <w:iCs/>
        </w:rPr>
        <w:t>metal(</w:t>
      </w:r>
      <w:proofErr w:type="gramEnd"/>
      <w:r w:rsidRPr="00662988">
        <w:rPr>
          <w:rFonts w:eastAsiaTheme="minorHAnsi"/>
          <w:bCs/>
          <w:iCs/>
        </w:rPr>
        <w:t>loid) concentration in the studied sites did not exceed the Korean guideline, the geoaccumulation index of each soil indicated that the degree of Cd, Cu, and Pb contamination was heavily or extremely serious in more than twenty of the examined soils. The elevation of specific metals associated with industrial activity in soils in close proximity to industrial sites is of some concern and should be taken into consideration for the future management of agricultural soils around such complexes as well as the industrial complex operation itself.</w:t>
      </w:r>
    </w:p>
    <w:p w14:paraId="3DD0BA60" w14:textId="0B8AC99F" w:rsidR="00662988" w:rsidRDefault="00662988" w:rsidP="00E03CD3">
      <w:pPr>
        <w:wordWrap/>
        <w:adjustRightInd w:val="0"/>
        <w:jc w:val="left"/>
        <w:rPr>
          <w:rFonts w:eastAsiaTheme="minorHAnsi"/>
          <w:bCs/>
          <w:iCs/>
        </w:rPr>
      </w:pPr>
    </w:p>
    <w:p w14:paraId="14CA3454" w14:textId="172AA6F1" w:rsidR="00662988" w:rsidRPr="00662988" w:rsidRDefault="00662988" w:rsidP="00662988">
      <w:pPr>
        <w:wordWrap/>
        <w:adjustRightInd w:val="0"/>
        <w:jc w:val="left"/>
        <w:rPr>
          <w:rFonts w:eastAsiaTheme="minorHAnsi"/>
          <w:b/>
          <w:iCs/>
        </w:rPr>
      </w:pPr>
      <w:r w:rsidRPr="00662988">
        <w:rPr>
          <w:rFonts w:eastAsiaTheme="minorHAnsi"/>
          <w:b/>
          <w:iCs/>
          <w:lang w:val="en"/>
        </w:rPr>
        <w:t>Jing Zhang, Hong Wang, Sha Yi, Zemei Guo, Yue Huang, Weifeng Li, Xin Zhao</w:t>
      </w:r>
      <w:r>
        <w:rPr>
          <w:rFonts w:eastAsiaTheme="minorHAnsi"/>
          <w:b/>
          <w:iCs/>
          <w:lang w:val="en"/>
        </w:rPr>
        <w:t>,</w:t>
      </w:r>
      <w:r w:rsidRPr="00662988">
        <w:rPr>
          <w:rFonts w:eastAsiaTheme="minorHAnsi"/>
          <w:b/>
          <w:iCs/>
          <w:lang w:val="en"/>
        </w:rPr>
        <w:t xml:space="preserve"> Huazhi Liu</w:t>
      </w:r>
      <w:r>
        <w:rPr>
          <w:rFonts w:eastAsiaTheme="minorHAnsi"/>
          <w:b/>
          <w:iCs/>
          <w:lang w:val="en"/>
        </w:rPr>
        <w:t>.</w:t>
      </w:r>
      <w:r w:rsidRPr="00662988">
        <w:rPr>
          <w:rFonts w:eastAsiaTheme="minorHAnsi"/>
          <w:b/>
          <w:iCs/>
          <w:lang w:val="en"/>
        </w:rPr>
        <w:t xml:space="preserve"> </w:t>
      </w:r>
      <w:r w:rsidRPr="00662988">
        <w:rPr>
          <w:rFonts w:eastAsiaTheme="minorHAnsi"/>
          <w:b/>
          <w:iCs/>
        </w:rPr>
        <w:t>Protective effect of Insect tea primary leaf (</w:t>
      </w:r>
      <w:r w:rsidRPr="00662988">
        <w:rPr>
          <w:rFonts w:eastAsiaTheme="minorHAnsi"/>
          <w:b/>
          <w:i/>
          <w:iCs/>
        </w:rPr>
        <w:t>Malus sieboldii</w:t>
      </w:r>
      <w:r w:rsidRPr="00662988">
        <w:rPr>
          <w:rFonts w:eastAsiaTheme="minorHAnsi"/>
          <w:b/>
          <w:iCs/>
        </w:rPr>
        <w:t> (Regal) Rehd.) extract on H</w:t>
      </w:r>
      <w:r w:rsidRPr="00662988">
        <w:rPr>
          <w:rFonts w:eastAsiaTheme="minorHAnsi"/>
          <w:b/>
          <w:iCs/>
          <w:vertAlign w:val="subscript"/>
        </w:rPr>
        <w:t>2</w:t>
      </w:r>
      <w:r w:rsidRPr="00662988">
        <w:rPr>
          <w:rFonts w:eastAsiaTheme="minorHAnsi"/>
          <w:b/>
          <w:iCs/>
        </w:rPr>
        <w:t>O</w:t>
      </w:r>
      <w:r w:rsidRPr="00662988">
        <w:rPr>
          <w:rFonts w:eastAsiaTheme="minorHAnsi"/>
          <w:b/>
          <w:iCs/>
          <w:vertAlign w:val="subscript"/>
        </w:rPr>
        <w:t>2</w:t>
      </w:r>
      <w:r w:rsidRPr="00662988">
        <w:rPr>
          <w:rFonts w:eastAsiaTheme="minorHAnsi"/>
          <w:b/>
          <w:iCs/>
        </w:rPr>
        <w:t>-induced oxidative damage in human embryonic kidney 293T cells</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32</w:t>
      </w:r>
    </w:p>
    <w:p w14:paraId="15F1EF64" w14:textId="1AB87E7F" w:rsidR="00662988" w:rsidRDefault="00662988" w:rsidP="00E03CD3">
      <w:pPr>
        <w:wordWrap/>
        <w:adjustRightInd w:val="0"/>
        <w:jc w:val="left"/>
        <w:rPr>
          <w:rFonts w:eastAsiaTheme="minorHAnsi"/>
          <w:bCs/>
          <w:iCs/>
        </w:rPr>
      </w:pPr>
      <w:r w:rsidRPr="00662988">
        <w:rPr>
          <w:rFonts w:eastAsiaTheme="minorHAnsi"/>
          <w:bCs/>
          <w:iCs/>
        </w:rPr>
        <w:t>In this study, Insect tea primary leaf (</w:t>
      </w:r>
      <w:r w:rsidRPr="00662988">
        <w:rPr>
          <w:rFonts w:eastAsiaTheme="minorHAnsi"/>
          <w:bCs/>
          <w:i/>
          <w:iCs/>
        </w:rPr>
        <w:t>Malus sieboldii</w:t>
      </w:r>
      <w:r w:rsidRPr="00662988">
        <w:rPr>
          <w:rFonts w:eastAsiaTheme="minorHAnsi"/>
          <w:bCs/>
          <w:iCs/>
        </w:rPr>
        <w:t> (Regal) Rehd.) was used as the research object to investigate the protective effect of Insect tea primary extract (ITPLE) on hydrogen peroxide (H</w:t>
      </w:r>
      <w:r w:rsidRPr="00662988">
        <w:rPr>
          <w:rFonts w:eastAsiaTheme="minorHAnsi"/>
          <w:bCs/>
          <w:iCs/>
          <w:vertAlign w:val="subscript"/>
        </w:rPr>
        <w:t>2</w:t>
      </w:r>
      <w:r w:rsidRPr="00662988">
        <w:rPr>
          <w:rFonts w:eastAsiaTheme="minorHAnsi"/>
          <w:bCs/>
          <w:iCs/>
        </w:rPr>
        <w:t>O</w:t>
      </w:r>
      <w:r w:rsidRPr="00662988">
        <w:rPr>
          <w:rFonts w:eastAsiaTheme="minorHAnsi"/>
          <w:bCs/>
          <w:iCs/>
          <w:vertAlign w:val="subscript"/>
        </w:rPr>
        <w:t>2</w:t>
      </w:r>
      <w:r w:rsidRPr="00662988">
        <w:rPr>
          <w:rFonts w:eastAsiaTheme="minorHAnsi"/>
          <w:bCs/>
          <w:iCs/>
        </w:rPr>
        <w:t>)-induced oxidative damage in human embryonic kidney 293T cells (HEK 293T cells) and the mechanism of action of the main active components. The 3-(4,5-dimethyl-2-thiazolyl)- 2,5-diphenyl-2-H-tetrazolium bromide (MTT) assay was used to determine the toxicity of ITPLE to HEK 293T cells in vitro as well as its protective effect against (H</w:t>
      </w:r>
      <w:r w:rsidRPr="00662988">
        <w:rPr>
          <w:rFonts w:eastAsiaTheme="minorHAnsi"/>
          <w:bCs/>
          <w:iCs/>
          <w:vertAlign w:val="subscript"/>
        </w:rPr>
        <w:t>2</w:t>
      </w:r>
      <w:r w:rsidRPr="00662988">
        <w:rPr>
          <w:rFonts w:eastAsiaTheme="minorHAnsi"/>
          <w:bCs/>
          <w:iCs/>
        </w:rPr>
        <w:t>O</w:t>
      </w:r>
      <w:r w:rsidRPr="00662988">
        <w:rPr>
          <w:rFonts w:eastAsiaTheme="minorHAnsi"/>
          <w:bCs/>
          <w:iCs/>
          <w:vertAlign w:val="subscript"/>
        </w:rPr>
        <w:t>2</w:t>
      </w:r>
      <w:r w:rsidRPr="00662988">
        <w:rPr>
          <w:rFonts w:eastAsiaTheme="minorHAnsi"/>
          <w:bCs/>
          <w:iCs/>
        </w:rPr>
        <w:t>)-induced oxidative damage in HEK 293T cells. In addition, various assay kits were used to measure oxidation-related indicators in HEK 293T cells, and quantitative polymerase chain reaction (qPCR) analysis was used to determine the mRNA expression levels of oxidation-related genes in HEK 293T cells. High performance liquid chromatography (HPLC) analysis was used to characterize active components in ITPLE. The experimental results revealed that the ITPLE had no toxic effect on cells in the range of 0–</w:t>
      </w:r>
      <w:r w:rsidRPr="00662988">
        <w:rPr>
          <w:rFonts w:eastAsiaTheme="minorHAnsi"/>
          <w:bCs/>
          <w:iCs/>
        </w:rPr>
        <w:lastRenderedPageBreak/>
        <w:t>200 μg/mL, and, in this range, exhibited a concentration-dependent protective effect against H</w:t>
      </w:r>
      <w:r w:rsidRPr="00662988">
        <w:rPr>
          <w:rFonts w:eastAsiaTheme="minorHAnsi"/>
          <w:bCs/>
          <w:iCs/>
          <w:vertAlign w:val="subscript"/>
        </w:rPr>
        <w:t>2</w:t>
      </w:r>
      <w:r w:rsidRPr="00662988">
        <w:rPr>
          <w:rFonts w:eastAsiaTheme="minorHAnsi"/>
          <w:bCs/>
          <w:iCs/>
        </w:rPr>
        <w:t>O</w:t>
      </w:r>
      <w:r w:rsidRPr="00662988">
        <w:rPr>
          <w:rFonts w:eastAsiaTheme="minorHAnsi"/>
          <w:bCs/>
          <w:iCs/>
          <w:vertAlign w:val="subscript"/>
        </w:rPr>
        <w:t>2</w:t>
      </w:r>
      <w:r w:rsidRPr="00662988">
        <w:rPr>
          <w:rFonts w:eastAsiaTheme="minorHAnsi"/>
          <w:bCs/>
          <w:iCs/>
        </w:rPr>
        <w:t>-induced oxidative damage in HEK 293T cells. It was also found that the ITPLE can reduce the malondialdehyde (MDA) level and increase the levels of superoxide dismutase (SOD), glutathione (GSH), glutathione peroxidase (GSH-Px), and catalase (CAT</w:t>
      </w:r>
      <w:proofErr w:type="gramStart"/>
      <w:r w:rsidRPr="00662988">
        <w:rPr>
          <w:rFonts w:eastAsiaTheme="minorHAnsi"/>
          <w:bCs/>
          <w:iCs/>
        </w:rPr>
        <w:t>)in</w:t>
      </w:r>
      <w:proofErr w:type="gramEnd"/>
      <w:r w:rsidRPr="00662988">
        <w:rPr>
          <w:rFonts w:eastAsiaTheme="minorHAnsi"/>
          <w:bCs/>
          <w:iCs/>
        </w:rPr>
        <w:t xml:space="preserve"> oxidative damage HEK 293T cells. The qPCR analysis results also showed that the ITPLE upregulated the mRNA expression levels of </w:t>
      </w:r>
      <w:r w:rsidRPr="00662988">
        <w:rPr>
          <w:rFonts w:eastAsiaTheme="minorHAnsi"/>
          <w:bCs/>
          <w:i/>
          <w:iCs/>
        </w:rPr>
        <w:t>SOD</w:t>
      </w:r>
      <w:r w:rsidRPr="00662988">
        <w:rPr>
          <w:rFonts w:eastAsiaTheme="minorHAnsi"/>
          <w:bCs/>
          <w:iCs/>
        </w:rPr>
        <w:t>, </w:t>
      </w:r>
      <w:r w:rsidRPr="00662988">
        <w:rPr>
          <w:rFonts w:eastAsiaTheme="minorHAnsi"/>
          <w:bCs/>
          <w:i/>
          <w:iCs/>
        </w:rPr>
        <w:t>CAT</w:t>
      </w:r>
      <w:r w:rsidRPr="00662988">
        <w:rPr>
          <w:rFonts w:eastAsiaTheme="minorHAnsi"/>
          <w:bCs/>
          <w:iCs/>
        </w:rPr>
        <w:t>, GSH and GSH-Px in HEK 293T cells damaged by H</w:t>
      </w:r>
      <w:r w:rsidRPr="00662988">
        <w:rPr>
          <w:rFonts w:eastAsiaTheme="minorHAnsi"/>
          <w:bCs/>
          <w:iCs/>
          <w:vertAlign w:val="subscript"/>
        </w:rPr>
        <w:t>2</w:t>
      </w:r>
      <w:r w:rsidRPr="00662988">
        <w:rPr>
          <w:rFonts w:eastAsiaTheme="minorHAnsi"/>
          <w:bCs/>
          <w:iCs/>
        </w:rPr>
        <w:t>O</w:t>
      </w:r>
      <w:r w:rsidRPr="00662988">
        <w:rPr>
          <w:rFonts w:eastAsiaTheme="minorHAnsi"/>
          <w:bCs/>
          <w:iCs/>
          <w:vertAlign w:val="subscript"/>
        </w:rPr>
        <w:t>2</w:t>
      </w:r>
      <w:r w:rsidRPr="00662988">
        <w:rPr>
          <w:rFonts w:eastAsiaTheme="minorHAnsi"/>
          <w:bCs/>
          <w:iCs/>
        </w:rPr>
        <w:t>-induced oxidative stress. The HPLC analysis identified 7 bioactive components in the ITPLE, including neochlorogenic acid, cryptochlorogenic acid, rutin, kaempferin, isochlorogenic acid B, isochlorogenic acid A and hesperidin. This study reveals that ITPLE is rich in active compounds and has good antioxidant effect in vitro, thus it has the potential to be developed into a traditional Chinese medicine and functional drinks.</w:t>
      </w:r>
    </w:p>
    <w:p w14:paraId="38E3F2C9" w14:textId="1BE5DDC4" w:rsidR="00662988" w:rsidRDefault="00662988" w:rsidP="00E03CD3">
      <w:pPr>
        <w:wordWrap/>
        <w:adjustRightInd w:val="0"/>
        <w:jc w:val="left"/>
        <w:rPr>
          <w:rFonts w:eastAsiaTheme="minorHAnsi"/>
          <w:bCs/>
          <w:iCs/>
        </w:rPr>
      </w:pPr>
    </w:p>
    <w:p w14:paraId="0FDB22B7" w14:textId="7B36B3EE" w:rsidR="00662988" w:rsidRPr="00662988" w:rsidRDefault="00662988" w:rsidP="00662988">
      <w:pPr>
        <w:wordWrap/>
        <w:adjustRightInd w:val="0"/>
        <w:jc w:val="left"/>
        <w:rPr>
          <w:rFonts w:eastAsiaTheme="minorHAnsi"/>
          <w:b/>
          <w:iCs/>
        </w:rPr>
      </w:pPr>
      <w:proofErr w:type="gramStart"/>
      <w:r w:rsidRPr="00662988">
        <w:rPr>
          <w:rFonts w:eastAsiaTheme="minorHAnsi"/>
          <w:b/>
          <w:iCs/>
          <w:lang w:val="en"/>
        </w:rPr>
        <w:t>Li Nan, Hyeon-Hwa Nam</w:t>
      </w:r>
      <w:r>
        <w:rPr>
          <w:rFonts w:eastAsiaTheme="minorHAnsi"/>
          <w:b/>
          <w:iCs/>
          <w:lang w:val="en"/>
        </w:rPr>
        <w:t>,</w:t>
      </w:r>
      <w:r w:rsidRPr="00662988">
        <w:rPr>
          <w:rFonts w:eastAsiaTheme="minorHAnsi"/>
          <w:b/>
          <w:iCs/>
          <w:lang w:val="en"/>
        </w:rPr>
        <w:t xml:space="preserve"> Byung-Kil Choo</w:t>
      </w:r>
      <w:r>
        <w:rPr>
          <w:rFonts w:eastAsiaTheme="minorHAnsi"/>
          <w:b/>
          <w:iCs/>
          <w:lang w:val="en"/>
        </w:rPr>
        <w:t>.</w:t>
      </w:r>
      <w:proofErr w:type="gramEnd"/>
      <w:r w:rsidRPr="00662988">
        <w:rPr>
          <w:rFonts w:eastAsiaTheme="minorHAnsi"/>
          <w:b/>
          <w:iCs/>
          <w:lang w:val="en"/>
        </w:rPr>
        <w:t xml:space="preserve"> </w:t>
      </w:r>
      <w:r w:rsidRPr="00662988">
        <w:rPr>
          <w:rFonts w:eastAsiaTheme="minorHAnsi"/>
          <w:b/>
          <w:iCs/>
        </w:rPr>
        <w:t>Costunolide inhibits inflammation in LPS-induced RAW264.7 cells and ameliorates gastric acid reflux-induced esophageal injury in rat model</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33</w:t>
      </w:r>
    </w:p>
    <w:p w14:paraId="6517D488" w14:textId="77777777" w:rsidR="00662988" w:rsidRPr="00662988" w:rsidRDefault="00662988" w:rsidP="00662988">
      <w:pPr>
        <w:wordWrap/>
        <w:adjustRightInd w:val="0"/>
        <w:jc w:val="left"/>
        <w:rPr>
          <w:rFonts w:eastAsiaTheme="minorHAnsi"/>
          <w:bCs/>
          <w:iCs/>
        </w:rPr>
      </w:pPr>
      <w:r w:rsidRPr="00662988">
        <w:rPr>
          <w:rFonts w:eastAsiaTheme="minorHAnsi"/>
          <w:bCs/>
          <w:iCs/>
        </w:rPr>
        <w:t xml:space="preserve">As one of the gastroesophageal reflux disease (GERD), reflux esophagitis (RE) severely affects patients’ daily lives. Costunolide (Cos), pertains to a sesquiterpene lactone, performs multiple pharmacological activities including inhibited acute liver injury, anti-inflammation and anti-oxidant. We carried out our study to investigate the anti-inflammatory effect and protective effects of Cos against esophageal tissue damage caused by gastric acid refluxing. The </w:t>
      </w:r>
      <w:proofErr w:type="gramStart"/>
      <w:r w:rsidRPr="00662988">
        <w:rPr>
          <w:rFonts w:eastAsiaTheme="minorHAnsi"/>
          <w:bCs/>
          <w:iCs/>
        </w:rPr>
        <w:t>determination of anti-inflammatory effects of Cos were</w:t>
      </w:r>
      <w:proofErr w:type="gramEnd"/>
      <w:r w:rsidRPr="00662988">
        <w:rPr>
          <w:rFonts w:eastAsiaTheme="minorHAnsi"/>
          <w:bCs/>
          <w:iCs/>
        </w:rPr>
        <w:t xml:space="preserve"> conducted using lipopolysaccharide (LPS)-induced RAW 264.7 cell inflammatory model. The ameliorative effects of Cos on RE were confirmed on RE controlled rats model. The results indicated that </w:t>
      </w:r>
      <w:proofErr w:type="gramStart"/>
      <w:r w:rsidRPr="00662988">
        <w:rPr>
          <w:rFonts w:eastAsiaTheme="minorHAnsi"/>
          <w:bCs/>
          <w:iCs/>
        </w:rPr>
        <w:t>Cos</w:t>
      </w:r>
      <w:proofErr w:type="gramEnd"/>
      <w:r w:rsidRPr="00662988">
        <w:rPr>
          <w:rFonts w:eastAsiaTheme="minorHAnsi"/>
          <w:bCs/>
          <w:iCs/>
        </w:rPr>
        <w:t xml:space="preserve"> reduced nitrite production and inhibited cellular inflammation via regulating the activation of NF-κB. In addition, gastric acid reflux increased expression levels of inflammatory proteins (COX-2, TNF-</w:t>
      </w:r>
      <w:proofErr w:type="gramStart"/>
      <w:r w:rsidRPr="00662988">
        <w:rPr>
          <w:rFonts w:eastAsiaTheme="minorHAnsi"/>
          <w:bCs/>
          <w:iCs/>
        </w:rPr>
        <w:t>α and</w:t>
      </w:r>
      <w:proofErr w:type="gramEnd"/>
      <w:r w:rsidRPr="00662988">
        <w:rPr>
          <w:rFonts w:eastAsiaTheme="minorHAnsi"/>
          <w:bCs/>
          <w:iCs/>
        </w:rPr>
        <w:t xml:space="preserve"> IL-1β) in esophageal tissues, while Cos treatment significantly downregulated the expression of these proteins by inhibiting activation of NF-κB. Furthermore, through observing histological stain, </w:t>
      </w:r>
      <w:proofErr w:type="gramStart"/>
      <w:r w:rsidRPr="00662988">
        <w:rPr>
          <w:rFonts w:eastAsiaTheme="minorHAnsi"/>
          <w:bCs/>
          <w:iCs/>
        </w:rPr>
        <w:t>Cos</w:t>
      </w:r>
      <w:proofErr w:type="gramEnd"/>
      <w:r w:rsidRPr="00662988">
        <w:rPr>
          <w:rFonts w:eastAsiaTheme="minorHAnsi"/>
          <w:bCs/>
          <w:iCs/>
        </w:rPr>
        <w:t xml:space="preserve"> significantly improved esophageal damage caused by gastric acid reflux. Therefore, we suggested that Cos has the potential to be a material of natural drug for the treatment of reflux esophagitis caused by acid reflux.</w:t>
      </w:r>
    </w:p>
    <w:p w14:paraId="5626C50A" w14:textId="2861E53B" w:rsidR="00662988" w:rsidRDefault="00662988" w:rsidP="00E03CD3">
      <w:pPr>
        <w:wordWrap/>
        <w:adjustRightInd w:val="0"/>
        <w:jc w:val="left"/>
        <w:rPr>
          <w:rFonts w:eastAsiaTheme="minorHAnsi"/>
          <w:bCs/>
          <w:iCs/>
        </w:rPr>
      </w:pPr>
    </w:p>
    <w:p w14:paraId="556D5099" w14:textId="5D67E0CE" w:rsidR="00374C60" w:rsidRPr="00662988" w:rsidRDefault="00374C60" w:rsidP="00374C60">
      <w:pPr>
        <w:wordWrap/>
        <w:adjustRightInd w:val="0"/>
        <w:jc w:val="left"/>
        <w:rPr>
          <w:rFonts w:eastAsiaTheme="minorHAnsi"/>
          <w:b/>
          <w:iCs/>
        </w:rPr>
      </w:pPr>
      <w:proofErr w:type="gramStart"/>
      <w:r w:rsidRPr="00374C60">
        <w:rPr>
          <w:rFonts w:eastAsiaTheme="minorHAnsi"/>
          <w:b/>
          <w:iCs/>
          <w:lang w:val="en"/>
        </w:rPr>
        <w:t>Chan-joo Park, Hyun-sang Kim, Dong Woon Lee, Jinho Kim</w:t>
      </w:r>
      <w:r>
        <w:rPr>
          <w:rFonts w:eastAsiaTheme="minorHAnsi"/>
          <w:b/>
          <w:iCs/>
          <w:lang w:val="en"/>
        </w:rPr>
        <w:t>,</w:t>
      </w:r>
      <w:r w:rsidRPr="00374C60">
        <w:rPr>
          <w:rFonts w:eastAsiaTheme="minorHAnsi"/>
          <w:b/>
          <w:iCs/>
          <w:lang w:val="en"/>
        </w:rPr>
        <w:t xml:space="preserve"> Yong-hwa Choi</w:t>
      </w:r>
      <w:r>
        <w:rPr>
          <w:rFonts w:eastAsiaTheme="minorHAnsi"/>
          <w:b/>
          <w:iCs/>
          <w:lang w:val="en"/>
        </w:rPr>
        <w:t>.</w:t>
      </w:r>
      <w:proofErr w:type="gramEnd"/>
      <w:r w:rsidRPr="00662988">
        <w:rPr>
          <w:rFonts w:eastAsiaTheme="minorHAnsi"/>
          <w:b/>
          <w:iCs/>
          <w:lang w:val="en"/>
        </w:rPr>
        <w:t xml:space="preserve"> </w:t>
      </w:r>
      <w:r w:rsidRPr="00374C60">
        <w:rPr>
          <w:rFonts w:eastAsiaTheme="minorHAnsi"/>
          <w:b/>
          <w:iCs/>
        </w:rPr>
        <w:t>Identification of antifungal constituents of essential oils extracted from </w:t>
      </w:r>
      <w:r w:rsidRPr="00374C60">
        <w:rPr>
          <w:rFonts w:eastAsiaTheme="minorHAnsi"/>
          <w:b/>
          <w:i/>
          <w:iCs/>
        </w:rPr>
        <w:t>Boesenbergia pulcherrima</w:t>
      </w:r>
      <w:r w:rsidRPr="00374C60">
        <w:rPr>
          <w:rFonts w:eastAsiaTheme="minorHAnsi"/>
          <w:b/>
          <w:iCs/>
        </w:rPr>
        <w:t> against Fusarium wilt (</w:t>
      </w:r>
      <w:r w:rsidRPr="00374C60">
        <w:rPr>
          <w:rFonts w:eastAsiaTheme="minorHAnsi"/>
          <w:b/>
          <w:i/>
          <w:iCs/>
        </w:rPr>
        <w:t>Fusarium oxysporum</w:t>
      </w:r>
      <w:r w:rsidRPr="00374C60">
        <w:rPr>
          <w:rFonts w:eastAsiaTheme="minorHAnsi"/>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34</w:t>
      </w:r>
    </w:p>
    <w:p w14:paraId="7F231831" w14:textId="017CB612" w:rsidR="00662988" w:rsidRDefault="00374C60" w:rsidP="00E03CD3">
      <w:pPr>
        <w:wordWrap/>
        <w:adjustRightInd w:val="0"/>
        <w:jc w:val="left"/>
        <w:rPr>
          <w:rFonts w:eastAsiaTheme="minorHAnsi"/>
          <w:bCs/>
          <w:iCs/>
        </w:rPr>
      </w:pPr>
      <w:r w:rsidRPr="00374C60">
        <w:rPr>
          <w:rFonts w:eastAsiaTheme="minorHAnsi"/>
          <w:bCs/>
          <w:iCs/>
        </w:rPr>
        <w:t>With the aim of developing environment-friendly agricultural products with antifungal activity against </w:t>
      </w:r>
      <w:r w:rsidRPr="00374C60">
        <w:rPr>
          <w:rFonts w:eastAsiaTheme="minorHAnsi"/>
          <w:bCs/>
          <w:i/>
          <w:iCs/>
        </w:rPr>
        <w:t>Fusarium oxysporum</w:t>
      </w:r>
      <w:r w:rsidRPr="00374C60">
        <w:rPr>
          <w:rFonts w:eastAsiaTheme="minorHAnsi"/>
          <w:bCs/>
          <w:iCs/>
        </w:rPr>
        <w:t> f. sp. lycopersici, a causative agent of Fusarium wilt, active substances from </w:t>
      </w:r>
      <w:r w:rsidRPr="00374C60">
        <w:rPr>
          <w:rFonts w:eastAsiaTheme="minorHAnsi"/>
          <w:bCs/>
          <w:i/>
          <w:iCs/>
        </w:rPr>
        <w:t>Boesenbergia pulcherrima</w:t>
      </w:r>
      <w:r w:rsidRPr="00374C60">
        <w:rPr>
          <w:rFonts w:eastAsiaTheme="minorHAnsi"/>
          <w:bCs/>
          <w:iCs/>
        </w:rPr>
        <w:t> roots were isolated. The hexane fraction from </w:t>
      </w:r>
      <w:r w:rsidRPr="00374C60">
        <w:rPr>
          <w:rFonts w:eastAsiaTheme="minorHAnsi"/>
          <w:bCs/>
          <w:i/>
          <w:iCs/>
        </w:rPr>
        <w:t>B. pulcherrima</w:t>
      </w:r>
      <w:r w:rsidRPr="00374C60">
        <w:rPr>
          <w:rFonts w:eastAsiaTheme="minorHAnsi"/>
          <w:bCs/>
          <w:iCs/>
        </w:rPr>
        <w:t xml:space="preserve"> root extract was analyzed by GC/MS. The main peaks were estimated and identified to be methyl eugenol, methyl isoeugenol, elemicin, α-asarone, and 1,2-dimethoxy-4-(2-methoxyethenyl)benzene </w:t>
      </w:r>
      <w:r w:rsidRPr="00374C60">
        <w:rPr>
          <w:rFonts w:eastAsiaTheme="minorHAnsi"/>
          <w:bCs/>
          <w:iCs/>
        </w:rPr>
        <w:lastRenderedPageBreak/>
        <w:t>based on the Wiley library and by comparing retention times and mass spectra with their corresponding standards using GC/MS. For the identification of the compound in peak D that was estimated to be 1</w:t>
      </w:r>
      <w:proofErr w:type="gramStart"/>
      <w:r w:rsidRPr="00374C60">
        <w:rPr>
          <w:rFonts w:eastAsiaTheme="minorHAnsi"/>
          <w:bCs/>
          <w:iCs/>
        </w:rPr>
        <w:t>,2,4</w:t>
      </w:r>
      <w:proofErr w:type="gramEnd"/>
      <w:r w:rsidRPr="00374C60">
        <w:rPr>
          <w:rFonts w:eastAsiaTheme="minorHAnsi"/>
          <w:bCs/>
          <w:iCs/>
        </w:rPr>
        <w:t>-trimethoxy-5-vinylbenzene, for which no reference standard was available, the hexane fraction was processed by column chromatography before NMR analysis. The result confirmed the compound to be 1</w:t>
      </w:r>
      <w:proofErr w:type="gramStart"/>
      <w:r w:rsidRPr="00374C60">
        <w:rPr>
          <w:rFonts w:eastAsiaTheme="minorHAnsi"/>
          <w:bCs/>
          <w:iCs/>
        </w:rPr>
        <w:t>,2,4</w:t>
      </w:r>
      <w:proofErr w:type="gramEnd"/>
      <w:r w:rsidRPr="00374C60">
        <w:rPr>
          <w:rFonts w:eastAsiaTheme="minorHAnsi"/>
          <w:bCs/>
          <w:iCs/>
        </w:rPr>
        <w:t>-trimethoxy-5-vinylbenzene. Almost all compounds showed antifungal activity against </w:t>
      </w:r>
      <w:r w:rsidRPr="00374C60">
        <w:rPr>
          <w:rFonts w:eastAsiaTheme="minorHAnsi"/>
          <w:bCs/>
          <w:i/>
          <w:iCs/>
        </w:rPr>
        <w:t>F. oxysporum</w:t>
      </w:r>
      <w:r w:rsidRPr="00374C60">
        <w:rPr>
          <w:rFonts w:eastAsiaTheme="minorHAnsi"/>
          <w:bCs/>
          <w:iCs/>
        </w:rPr>
        <w:t> based on bioassays, and α-asarone had the highest activity. Therefore, </w:t>
      </w:r>
      <w:r w:rsidRPr="00374C60">
        <w:rPr>
          <w:rFonts w:eastAsiaTheme="minorHAnsi"/>
          <w:bCs/>
          <w:i/>
          <w:iCs/>
        </w:rPr>
        <w:t>B. pulcherrima</w:t>
      </w:r>
      <w:r w:rsidRPr="00374C60">
        <w:rPr>
          <w:rFonts w:eastAsiaTheme="minorHAnsi"/>
          <w:bCs/>
          <w:iCs/>
        </w:rPr>
        <w:t> root extract can be a potential source of environment-friendly agricultural products with antifungal activity against </w:t>
      </w:r>
      <w:r w:rsidRPr="00374C60">
        <w:rPr>
          <w:rFonts w:eastAsiaTheme="minorHAnsi"/>
          <w:bCs/>
          <w:i/>
          <w:iCs/>
        </w:rPr>
        <w:t>F. oxysporum</w:t>
      </w:r>
      <w:r w:rsidRPr="00374C60">
        <w:rPr>
          <w:rFonts w:eastAsiaTheme="minorHAnsi"/>
          <w:bCs/>
          <w:iCs/>
        </w:rPr>
        <w:t>.</w:t>
      </w:r>
    </w:p>
    <w:p w14:paraId="1911B02F" w14:textId="56A0CB8C" w:rsidR="00662988" w:rsidRDefault="00662988" w:rsidP="00E03CD3">
      <w:pPr>
        <w:wordWrap/>
        <w:adjustRightInd w:val="0"/>
        <w:jc w:val="left"/>
        <w:rPr>
          <w:rFonts w:eastAsiaTheme="minorHAnsi"/>
          <w:bCs/>
          <w:iCs/>
        </w:rPr>
      </w:pPr>
    </w:p>
    <w:p w14:paraId="3B154CA2" w14:textId="51423ADA" w:rsidR="00374C60" w:rsidRPr="00662988" w:rsidRDefault="00374C60" w:rsidP="00374C60">
      <w:pPr>
        <w:wordWrap/>
        <w:adjustRightInd w:val="0"/>
        <w:jc w:val="left"/>
        <w:rPr>
          <w:rFonts w:eastAsiaTheme="minorHAnsi"/>
          <w:b/>
          <w:iCs/>
        </w:rPr>
      </w:pPr>
      <w:r w:rsidRPr="00374C60">
        <w:rPr>
          <w:rFonts w:eastAsiaTheme="minorHAnsi"/>
          <w:b/>
          <w:iCs/>
          <w:lang w:val="en"/>
        </w:rPr>
        <w:t>Joon-Goo Lee, Young Chae, Youngjae Shin</w:t>
      </w:r>
      <w:r>
        <w:rPr>
          <w:rFonts w:eastAsiaTheme="minorHAnsi"/>
          <w:b/>
          <w:iCs/>
          <w:lang w:val="en"/>
        </w:rPr>
        <w:t>,</w:t>
      </w:r>
      <w:r w:rsidRPr="00374C60">
        <w:rPr>
          <w:rFonts w:eastAsiaTheme="minorHAnsi"/>
          <w:b/>
          <w:iCs/>
          <w:lang w:val="en"/>
        </w:rPr>
        <w:t xml:space="preserve"> Young-Jun Kim</w:t>
      </w:r>
      <w:r>
        <w:rPr>
          <w:rFonts w:eastAsiaTheme="minorHAnsi"/>
          <w:b/>
          <w:iCs/>
          <w:lang w:val="en"/>
        </w:rPr>
        <w:t>.</w:t>
      </w:r>
      <w:r w:rsidRPr="00662988">
        <w:rPr>
          <w:rFonts w:eastAsiaTheme="minorHAnsi"/>
          <w:b/>
          <w:iCs/>
          <w:lang w:val="en"/>
        </w:rPr>
        <w:t xml:space="preserve"> </w:t>
      </w:r>
      <w:proofErr w:type="gramStart"/>
      <w:r w:rsidRPr="00374C60">
        <w:rPr>
          <w:rFonts w:eastAsiaTheme="minorHAnsi"/>
          <w:b/>
          <w:iCs/>
        </w:rPr>
        <w:t>Chemical composition and antioxidant capacity of black pepper pericarp</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35</w:t>
      </w:r>
    </w:p>
    <w:p w14:paraId="39CD0D48" w14:textId="3D95C581" w:rsidR="00662988" w:rsidRDefault="00374C60" w:rsidP="00E03CD3">
      <w:pPr>
        <w:wordWrap/>
        <w:adjustRightInd w:val="0"/>
        <w:jc w:val="left"/>
        <w:rPr>
          <w:rFonts w:eastAsiaTheme="minorHAnsi"/>
          <w:bCs/>
          <w:iCs/>
        </w:rPr>
      </w:pPr>
      <w:r w:rsidRPr="00374C60">
        <w:rPr>
          <w:rFonts w:eastAsiaTheme="minorHAnsi"/>
          <w:bCs/>
          <w:i/>
          <w:iCs/>
        </w:rPr>
        <w:t>Piper nigrum</w:t>
      </w:r>
      <w:r w:rsidRPr="00374C60">
        <w:rPr>
          <w:rFonts w:eastAsiaTheme="minorHAnsi"/>
          <w:bCs/>
          <w:iCs/>
        </w:rPr>
        <w:t> L. is a widely used spice because of its flavour and health effects. It is prepared as black and white pepper, according to the harvest time and inclusion of the outer skin. Pepper pericarp is usually considered waste when making white pepper. In this study, bioactive and flavour compounds and minerals in the pericarp of black pepper were determined to identify its applications. The pericarp contained total phenol, total flavonoid and piperine contents of 1421.95</w:t>
      </w:r>
      <w:r w:rsidRPr="00374C60">
        <w:rPr>
          <w:rFonts w:ascii="MS Mincho" w:eastAsia="MS Mincho" w:hAnsi="MS Mincho" w:cs="MS Mincho" w:hint="eastAsia"/>
          <w:bCs/>
          <w:iCs/>
        </w:rPr>
        <w:t> </w:t>
      </w:r>
      <w:r w:rsidRPr="00374C60">
        <w:rPr>
          <w:rFonts w:ascii="맑은 고딕" w:eastAsia="맑은 고딕" w:hAnsi="맑은 고딕" w:cs="맑은 고딕" w:hint="eastAsia"/>
          <w:bCs/>
          <w:iCs/>
        </w:rPr>
        <w:t>±</w:t>
      </w:r>
      <w:r w:rsidRPr="00374C60">
        <w:rPr>
          <w:rFonts w:ascii="MS Mincho" w:eastAsia="MS Mincho" w:hAnsi="MS Mincho" w:cs="MS Mincho" w:hint="eastAsia"/>
          <w:bCs/>
          <w:iCs/>
        </w:rPr>
        <w:t> </w:t>
      </w:r>
      <w:r w:rsidRPr="00374C60">
        <w:rPr>
          <w:rFonts w:eastAsiaTheme="minorHAnsi"/>
          <w:bCs/>
          <w:iCs/>
        </w:rPr>
        <w:t>22.35</w:t>
      </w:r>
      <w:r w:rsidRPr="00374C60">
        <w:rPr>
          <w:rFonts w:ascii="맑은 고딕" w:eastAsiaTheme="minorHAnsi" w:hAnsi="맑은 고딕" w:cs="맑은 고딕"/>
          <w:bCs/>
          <w:iCs/>
        </w:rPr>
        <w:t> </w:t>
      </w:r>
      <w:r w:rsidRPr="00374C60">
        <w:rPr>
          <w:rFonts w:eastAsiaTheme="minorHAnsi"/>
          <w:bCs/>
          <w:iCs/>
        </w:rPr>
        <w:t>mg GAE/100</w:t>
      </w:r>
      <w:r w:rsidRPr="00374C60">
        <w:rPr>
          <w:rFonts w:ascii="맑은 고딕" w:eastAsiaTheme="minorHAnsi" w:hAnsi="맑은 고딕" w:cs="맑은 고딕"/>
          <w:bCs/>
          <w:iCs/>
        </w:rPr>
        <w:t> </w:t>
      </w:r>
      <w:r w:rsidRPr="00374C60">
        <w:rPr>
          <w:rFonts w:eastAsiaTheme="minorHAnsi"/>
          <w:bCs/>
          <w:iCs/>
        </w:rPr>
        <w:t>g, 983.82</w:t>
      </w:r>
      <w:r w:rsidRPr="00374C60">
        <w:rPr>
          <w:rFonts w:ascii="MS Mincho" w:eastAsia="MS Mincho" w:hAnsi="MS Mincho" w:cs="MS Mincho" w:hint="eastAsia"/>
          <w:bCs/>
          <w:iCs/>
        </w:rPr>
        <w:t> </w:t>
      </w:r>
      <w:r w:rsidRPr="00374C60">
        <w:rPr>
          <w:rFonts w:ascii="맑은 고딕" w:eastAsia="맑은 고딕" w:hAnsi="맑은 고딕" w:cs="맑은 고딕" w:hint="eastAsia"/>
          <w:bCs/>
          <w:iCs/>
        </w:rPr>
        <w:t>±</w:t>
      </w:r>
      <w:r w:rsidRPr="00374C60">
        <w:rPr>
          <w:rFonts w:ascii="MS Mincho" w:eastAsia="MS Mincho" w:hAnsi="MS Mincho" w:cs="MS Mincho" w:hint="eastAsia"/>
          <w:bCs/>
          <w:iCs/>
        </w:rPr>
        <w:t> </w:t>
      </w:r>
      <w:r w:rsidRPr="00374C60">
        <w:rPr>
          <w:rFonts w:eastAsiaTheme="minorHAnsi"/>
          <w:bCs/>
          <w:iCs/>
        </w:rPr>
        <w:t>8.19</w:t>
      </w:r>
      <w:r w:rsidRPr="00374C60">
        <w:rPr>
          <w:rFonts w:ascii="맑은 고딕" w:eastAsiaTheme="minorHAnsi" w:hAnsi="맑은 고딕" w:cs="맑은 고딕"/>
          <w:bCs/>
          <w:iCs/>
        </w:rPr>
        <w:t> </w:t>
      </w:r>
      <w:r w:rsidRPr="00374C60">
        <w:rPr>
          <w:rFonts w:eastAsiaTheme="minorHAnsi"/>
          <w:bCs/>
          <w:iCs/>
        </w:rPr>
        <w:t>mg CE/100 g and 2352.19</w:t>
      </w:r>
      <w:r w:rsidRPr="00374C60">
        <w:rPr>
          <w:rFonts w:ascii="MS Mincho" w:eastAsia="MS Mincho" w:hAnsi="MS Mincho" w:cs="MS Mincho" w:hint="eastAsia"/>
          <w:bCs/>
          <w:iCs/>
        </w:rPr>
        <w:t> </w:t>
      </w:r>
      <w:r w:rsidRPr="00374C60">
        <w:rPr>
          <w:rFonts w:ascii="맑은 고딕" w:eastAsia="맑은 고딕" w:hAnsi="맑은 고딕" w:cs="맑은 고딕" w:hint="eastAsia"/>
          <w:bCs/>
          <w:iCs/>
        </w:rPr>
        <w:t>±</w:t>
      </w:r>
      <w:r w:rsidRPr="00374C60">
        <w:rPr>
          <w:rFonts w:ascii="MS Mincho" w:eastAsia="MS Mincho" w:hAnsi="MS Mincho" w:cs="MS Mincho" w:hint="eastAsia"/>
          <w:bCs/>
          <w:iCs/>
        </w:rPr>
        <w:t> </w:t>
      </w:r>
      <w:r w:rsidRPr="00374C60">
        <w:rPr>
          <w:rFonts w:eastAsiaTheme="minorHAnsi"/>
          <w:bCs/>
          <w:iCs/>
        </w:rPr>
        <w:t>68.88</w:t>
      </w:r>
      <w:r w:rsidRPr="00374C60">
        <w:rPr>
          <w:rFonts w:ascii="맑은 고딕" w:eastAsiaTheme="minorHAnsi" w:hAnsi="맑은 고딕" w:cs="맑은 고딕"/>
          <w:bCs/>
          <w:iCs/>
        </w:rPr>
        <w:t> </w:t>
      </w:r>
      <w:r w:rsidRPr="00374C60">
        <w:rPr>
          <w:rFonts w:eastAsiaTheme="minorHAnsi"/>
          <w:bCs/>
          <w:iCs/>
        </w:rPr>
        <w:t>mg/100</w:t>
      </w:r>
      <w:r w:rsidRPr="00374C60">
        <w:rPr>
          <w:rFonts w:ascii="맑은 고딕" w:eastAsiaTheme="minorHAnsi" w:hAnsi="맑은 고딕" w:cs="맑은 고딕"/>
          <w:bCs/>
          <w:iCs/>
        </w:rPr>
        <w:t> </w:t>
      </w:r>
      <w:r w:rsidRPr="00374C60">
        <w:rPr>
          <w:rFonts w:eastAsiaTheme="minorHAnsi"/>
          <w:bCs/>
          <w:iCs/>
        </w:rPr>
        <w:t>g, respectively. There were higher levels of total phenols and total flavonoids in the pericarp compared with black pepper and white pepper. Piperine content was lower in the pericarp than in black pepper. The principal monoterpene compounds in the pericarp were α-pinene (9.2%), 2-β-pinene (14.3%), δ-3-carene (21.5%) and DL-limonene (18.8%), and the primary sesquiterpenes were α-copaene (5.1%) and caryophyllene (17.2%). The higher percentages of flavour compounds found in the pericarp would impart a more potent odour, and the pericarp exhibited higher minor and tiny differences based on electronic nose analysis. It had more minerals than black pepper and peeled black pepper.</w:t>
      </w:r>
    </w:p>
    <w:p w14:paraId="68B3C0EC" w14:textId="52FD1FCF" w:rsidR="00662988" w:rsidRDefault="00662988" w:rsidP="00E03CD3">
      <w:pPr>
        <w:wordWrap/>
        <w:adjustRightInd w:val="0"/>
        <w:jc w:val="left"/>
        <w:rPr>
          <w:rFonts w:eastAsiaTheme="minorHAnsi"/>
          <w:bCs/>
          <w:iCs/>
        </w:rPr>
      </w:pPr>
    </w:p>
    <w:p w14:paraId="07D03E89" w14:textId="3F841922" w:rsidR="00662988" w:rsidRDefault="00374C60" w:rsidP="00E03CD3">
      <w:pPr>
        <w:wordWrap/>
        <w:adjustRightInd w:val="0"/>
        <w:jc w:val="left"/>
        <w:rPr>
          <w:rFonts w:eastAsiaTheme="minorHAnsi"/>
          <w:b/>
          <w:iCs/>
        </w:rPr>
      </w:pPr>
      <w:r w:rsidRPr="00374C60">
        <w:rPr>
          <w:rFonts w:eastAsiaTheme="minorHAnsi"/>
          <w:b/>
          <w:iCs/>
          <w:lang w:val="en"/>
        </w:rPr>
        <w:t xml:space="preserve">Chuanpit Ruangcharus, Sung </w:t>
      </w:r>
      <w:proofErr w:type="gramStart"/>
      <w:r w:rsidRPr="00374C60">
        <w:rPr>
          <w:rFonts w:eastAsiaTheme="minorHAnsi"/>
          <w:b/>
          <w:iCs/>
          <w:lang w:val="en"/>
        </w:rPr>
        <w:t>Un</w:t>
      </w:r>
      <w:proofErr w:type="gramEnd"/>
      <w:r w:rsidRPr="00374C60">
        <w:rPr>
          <w:rFonts w:eastAsiaTheme="minorHAnsi"/>
          <w:b/>
          <w:iCs/>
          <w:lang w:val="en"/>
        </w:rPr>
        <w:t xml:space="preserve"> Kim</w:t>
      </w:r>
      <w:r>
        <w:rPr>
          <w:rFonts w:eastAsiaTheme="minorHAnsi"/>
          <w:b/>
          <w:iCs/>
          <w:lang w:val="en"/>
        </w:rPr>
        <w:t>,</w:t>
      </w:r>
      <w:r w:rsidRPr="00374C60">
        <w:rPr>
          <w:rFonts w:eastAsiaTheme="minorHAnsi"/>
          <w:b/>
          <w:iCs/>
          <w:lang w:val="en"/>
        </w:rPr>
        <w:t xml:space="preserve"> Chang Oh Hong</w:t>
      </w:r>
      <w:r>
        <w:rPr>
          <w:rFonts w:eastAsiaTheme="minorHAnsi"/>
          <w:b/>
          <w:iCs/>
          <w:lang w:val="en"/>
        </w:rPr>
        <w:t>.</w:t>
      </w:r>
      <w:r w:rsidRPr="00662988">
        <w:rPr>
          <w:rFonts w:eastAsiaTheme="minorHAnsi"/>
          <w:b/>
          <w:iCs/>
          <w:lang w:val="en"/>
        </w:rPr>
        <w:t xml:space="preserve"> </w:t>
      </w:r>
      <w:proofErr w:type="gramStart"/>
      <w:r w:rsidRPr="00374C60">
        <w:rPr>
          <w:rFonts w:eastAsiaTheme="minorHAnsi"/>
          <w:b/>
          <w:iCs/>
        </w:rPr>
        <w:t>Mechanism of cadmium immobilization in phosphate-amended arable soils</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36</w:t>
      </w:r>
    </w:p>
    <w:p w14:paraId="49C4F13C" w14:textId="18F51083" w:rsidR="00374C60" w:rsidRPr="00374C60" w:rsidRDefault="00374C60" w:rsidP="00E03CD3">
      <w:pPr>
        <w:wordWrap/>
        <w:adjustRightInd w:val="0"/>
        <w:jc w:val="left"/>
        <w:rPr>
          <w:rFonts w:eastAsiaTheme="minorHAnsi"/>
          <w:bCs/>
          <w:iCs/>
        </w:rPr>
      </w:pPr>
      <w:r w:rsidRPr="00374C60">
        <w:rPr>
          <w:rFonts w:eastAsiaTheme="minorHAnsi"/>
          <w:bCs/>
          <w:iCs/>
        </w:rPr>
        <w:t>Little is known about the exact mechanism of cadmium (Cd) immobilization by phosphate (P) in arable soil containing low Cd concentration. This study was designed to describe this mechanism in detail. We determined the phosphorus (P) addition rate allowing Cd to precipitate as Cd minerals in Cd-contaminated arable soils and identified the main species of Cd minerals formed by the reaction of Cd and P, using the chemical equilibrium model MINTEQ. To determine the amount of Cd adsorption to soil adsorbed P, 0</w:t>
      </w:r>
      <w:r w:rsidRPr="00374C60">
        <w:rPr>
          <w:rFonts w:ascii="MS Mincho" w:eastAsia="MS Mincho" w:hAnsi="MS Mincho" w:cs="MS Mincho" w:hint="eastAsia"/>
          <w:bCs/>
          <w:iCs/>
        </w:rPr>
        <w:t> </w:t>
      </w:r>
      <w:r w:rsidRPr="00374C60">
        <w:rPr>
          <w:rFonts w:ascii="맑은 고딕" w:eastAsia="맑은 고딕" w:hAnsi="맑은 고딕" w:cs="맑은 고딕" w:hint="eastAsia"/>
          <w:bCs/>
          <w:iCs/>
        </w:rPr>
        <w:t>–</w:t>
      </w:r>
      <w:r w:rsidRPr="00374C60">
        <w:rPr>
          <w:rFonts w:eastAsiaTheme="minorHAnsi"/>
          <w:bCs/>
          <w:iCs/>
        </w:rPr>
        <w:t>10,000</w:t>
      </w:r>
      <w:r w:rsidRPr="00374C60">
        <w:rPr>
          <w:rFonts w:ascii="맑은 고딕" w:eastAsiaTheme="minorHAnsi" w:hAnsi="맑은 고딕" w:cs="맑은 고딕"/>
          <w:bCs/>
          <w:iCs/>
        </w:rPr>
        <w:t> </w:t>
      </w:r>
      <w:r w:rsidRPr="00374C60">
        <w:rPr>
          <w:rFonts w:eastAsiaTheme="minorHAnsi"/>
          <w:bCs/>
          <w:iCs/>
        </w:rPr>
        <w:t>mgPL</w:t>
      </w:r>
      <w:r w:rsidRPr="00374C60">
        <w:rPr>
          <w:rFonts w:ascii="바탕" w:eastAsia="바탕" w:hAnsi="바탕" w:cs="바탕" w:hint="eastAsia"/>
          <w:bCs/>
          <w:iCs/>
          <w:vertAlign w:val="superscript"/>
        </w:rPr>
        <w:t>−</w:t>
      </w:r>
      <w:r w:rsidRPr="00374C60">
        <w:rPr>
          <w:rFonts w:eastAsiaTheme="minorHAnsi"/>
          <w:bCs/>
          <w:iCs/>
          <w:vertAlign w:val="superscript"/>
        </w:rPr>
        <w:t>1</w:t>
      </w:r>
      <w:r w:rsidRPr="00374C60">
        <w:rPr>
          <w:rFonts w:eastAsiaTheme="minorHAnsi"/>
          <w:bCs/>
          <w:iCs/>
        </w:rPr>
        <w:t> of K</w:t>
      </w:r>
      <w:r w:rsidRPr="00374C60">
        <w:rPr>
          <w:rFonts w:eastAsiaTheme="minorHAnsi"/>
          <w:bCs/>
          <w:iCs/>
          <w:vertAlign w:val="subscript"/>
        </w:rPr>
        <w:t>2</w:t>
      </w:r>
      <w:r w:rsidRPr="00374C60">
        <w:rPr>
          <w:rFonts w:eastAsiaTheme="minorHAnsi"/>
          <w:bCs/>
          <w:iCs/>
        </w:rPr>
        <w:t>HPO</w:t>
      </w:r>
      <w:r w:rsidRPr="00374C60">
        <w:rPr>
          <w:rFonts w:eastAsiaTheme="minorHAnsi"/>
          <w:bCs/>
          <w:iCs/>
          <w:vertAlign w:val="subscript"/>
        </w:rPr>
        <w:t>4</w:t>
      </w:r>
      <w:r w:rsidRPr="00374C60">
        <w:rPr>
          <w:rFonts w:eastAsiaTheme="minorHAnsi"/>
          <w:bCs/>
          <w:iCs/>
        </w:rPr>
        <w:t> solution was reacted with soil, then the P adsorbed soil was reacted with a CdCl</w:t>
      </w:r>
      <w:r w:rsidRPr="00374C60">
        <w:rPr>
          <w:rFonts w:eastAsiaTheme="minorHAnsi"/>
          <w:bCs/>
          <w:iCs/>
          <w:vertAlign w:val="subscript"/>
        </w:rPr>
        <w:t>2</w:t>
      </w:r>
      <w:r w:rsidRPr="00374C60">
        <w:rPr>
          <w:rFonts w:eastAsiaTheme="minorHAnsi"/>
          <w:bCs/>
          <w:iCs/>
        </w:rPr>
        <w:t> solution (500 mg Cd L</w:t>
      </w:r>
      <w:r w:rsidRPr="00374C60">
        <w:rPr>
          <w:rFonts w:ascii="바탕" w:eastAsia="바탕" w:hAnsi="바탕" w:cs="바탕" w:hint="eastAsia"/>
          <w:bCs/>
          <w:iCs/>
          <w:vertAlign w:val="superscript"/>
        </w:rPr>
        <w:t>−</w:t>
      </w:r>
      <w:r w:rsidRPr="00374C60">
        <w:rPr>
          <w:rFonts w:eastAsiaTheme="minorHAnsi"/>
          <w:bCs/>
          <w:iCs/>
          <w:vertAlign w:val="superscript"/>
        </w:rPr>
        <w:t>1</w:t>
      </w:r>
      <w:r w:rsidRPr="00374C60">
        <w:rPr>
          <w:rFonts w:eastAsiaTheme="minorHAnsi"/>
          <w:bCs/>
          <w:iCs/>
        </w:rPr>
        <w:t xml:space="preserve">). Cadmium might not precipitate as Cd minerals such as </w:t>
      </w:r>
      <w:proofErr w:type="gramStart"/>
      <w:r w:rsidRPr="00374C60">
        <w:rPr>
          <w:rFonts w:eastAsiaTheme="minorHAnsi"/>
          <w:bCs/>
          <w:iCs/>
        </w:rPr>
        <w:t>Cd</w:t>
      </w:r>
      <w:r w:rsidRPr="00374C60">
        <w:rPr>
          <w:rFonts w:eastAsiaTheme="minorHAnsi"/>
          <w:bCs/>
          <w:iCs/>
          <w:vertAlign w:val="subscript"/>
        </w:rPr>
        <w:t>3</w:t>
      </w:r>
      <w:r w:rsidRPr="00374C60">
        <w:rPr>
          <w:rFonts w:eastAsiaTheme="minorHAnsi"/>
          <w:bCs/>
          <w:iCs/>
        </w:rPr>
        <w:t>(</w:t>
      </w:r>
      <w:proofErr w:type="gramEnd"/>
      <w:r w:rsidRPr="00374C60">
        <w:rPr>
          <w:rFonts w:eastAsiaTheme="minorHAnsi"/>
          <w:bCs/>
          <w:iCs/>
        </w:rPr>
        <w:t>PO</w:t>
      </w:r>
      <w:r w:rsidRPr="00374C60">
        <w:rPr>
          <w:rFonts w:eastAsiaTheme="minorHAnsi"/>
          <w:bCs/>
          <w:iCs/>
          <w:vertAlign w:val="subscript"/>
        </w:rPr>
        <w:t>4</w:t>
      </w:r>
      <w:r w:rsidRPr="00374C60">
        <w:rPr>
          <w:rFonts w:eastAsiaTheme="minorHAnsi"/>
          <w:bCs/>
          <w:iCs/>
        </w:rPr>
        <w:t>)</w:t>
      </w:r>
      <w:r w:rsidRPr="00374C60">
        <w:rPr>
          <w:rFonts w:eastAsiaTheme="minorHAnsi"/>
          <w:bCs/>
          <w:iCs/>
          <w:vertAlign w:val="subscript"/>
        </w:rPr>
        <w:t>2</w:t>
      </w:r>
      <w:r w:rsidRPr="00374C60">
        <w:rPr>
          <w:rFonts w:eastAsiaTheme="minorHAnsi"/>
          <w:bCs/>
          <w:iCs/>
        </w:rPr>
        <w:t> and CdCO</w:t>
      </w:r>
      <w:r w:rsidRPr="00374C60">
        <w:rPr>
          <w:rFonts w:eastAsiaTheme="minorHAnsi"/>
          <w:bCs/>
          <w:iCs/>
          <w:vertAlign w:val="subscript"/>
        </w:rPr>
        <w:t>3</w:t>
      </w:r>
      <w:r w:rsidRPr="00374C60">
        <w:rPr>
          <w:rFonts w:eastAsiaTheme="minorHAnsi"/>
          <w:bCs/>
          <w:iCs/>
        </w:rPr>
        <w:t> with a recommended application rate of P fertilizer in field scale. Cadmium might be immobilized by Cd</w:t>
      </w:r>
      <w:r w:rsidRPr="00374C60">
        <w:rPr>
          <w:rFonts w:eastAsiaTheme="minorHAnsi"/>
          <w:bCs/>
          <w:iCs/>
          <w:vertAlign w:val="superscript"/>
        </w:rPr>
        <w:t>2+</w:t>
      </w:r>
      <w:r w:rsidRPr="00374C60">
        <w:rPr>
          <w:rFonts w:eastAsiaTheme="minorHAnsi"/>
          <w:bCs/>
          <w:iCs/>
        </w:rPr>
        <w:t xml:space="preserve"> adsorption instead of precipitation under a low P application system. Phosphate adsorption increased the negative charge of soil and Cd adsorption. The contributions of the increase in pH- and P-induced </w:t>
      </w:r>
      <w:r w:rsidRPr="00374C60">
        <w:rPr>
          <w:rFonts w:eastAsiaTheme="minorHAnsi"/>
          <w:bCs/>
          <w:iCs/>
        </w:rPr>
        <w:lastRenderedPageBreak/>
        <w:t>negative charges to the total increase in the soil negative charge were 93.2 and 6.8%, respectively. The increase in Cd adsorption caused by P adsorption was mainly attributed to the increase in pH-induced negative charge.</w:t>
      </w:r>
    </w:p>
    <w:p w14:paraId="06E812DC" w14:textId="10283E2B" w:rsidR="00662988" w:rsidRDefault="00662988" w:rsidP="00E03CD3">
      <w:pPr>
        <w:wordWrap/>
        <w:adjustRightInd w:val="0"/>
        <w:jc w:val="left"/>
        <w:rPr>
          <w:rFonts w:eastAsiaTheme="minorHAnsi"/>
          <w:bCs/>
          <w:iCs/>
        </w:rPr>
      </w:pPr>
    </w:p>
    <w:p w14:paraId="3879E97D" w14:textId="3D3F7217" w:rsidR="00374C60" w:rsidRDefault="00374C60" w:rsidP="00374C60">
      <w:pPr>
        <w:wordWrap/>
        <w:adjustRightInd w:val="0"/>
        <w:jc w:val="left"/>
        <w:rPr>
          <w:rFonts w:eastAsiaTheme="minorHAnsi"/>
          <w:b/>
          <w:iCs/>
        </w:rPr>
      </w:pPr>
      <w:r w:rsidRPr="00374C60">
        <w:rPr>
          <w:rFonts w:eastAsiaTheme="minorHAnsi"/>
          <w:b/>
          <w:iCs/>
          <w:lang w:val="en"/>
        </w:rPr>
        <w:t>Joo Tae Hwang, Jin Ah Ryuk, Hye Jin Kim, Dong Ho Jung</w:t>
      </w:r>
      <w:r>
        <w:rPr>
          <w:rFonts w:eastAsiaTheme="minorHAnsi"/>
          <w:b/>
          <w:iCs/>
          <w:lang w:val="en"/>
        </w:rPr>
        <w:t>,</w:t>
      </w:r>
      <w:r w:rsidRPr="00374C60">
        <w:rPr>
          <w:rFonts w:eastAsiaTheme="minorHAnsi"/>
          <w:b/>
          <w:iCs/>
          <w:lang w:val="en"/>
        </w:rPr>
        <w:t xml:space="preserve"> Byoung Seob </w:t>
      </w:r>
      <w:proofErr w:type="gramStart"/>
      <w:r w:rsidRPr="00374C60">
        <w:rPr>
          <w:rFonts w:eastAsiaTheme="minorHAnsi"/>
          <w:b/>
          <w:iCs/>
          <w:lang w:val="en"/>
        </w:rPr>
        <w:t>Ko</w:t>
      </w:r>
      <w:proofErr w:type="gramEnd"/>
      <w:r>
        <w:rPr>
          <w:rFonts w:eastAsiaTheme="minorHAnsi"/>
          <w:b/>
          <w:iCs/>
          <w:lang w:val="en"/>
        </w:rPr>
        <w:t>.</w:t>
      </w:r>
      <w:r w:rsidRPr="00662988">
        <w:rPr>
          <w:rFonts w:eastAsiaTheme="minorHAnsi"/>
          <w:b/>
          <w:iCs/>
          <w:lang w:val="en"/>
        </w:rPr>
        <w:t xml:space="preserve"> </w:t>
      </w:r>
      <w:proofErr w:type="gramStart"/>
      <w:r w:rsidRPr="00374C60">
        <w:rPr>
          <w:rFonts w:eastAsiaTheme="minorHAnsi"/>
          <w:b/>
          <w:iCs/>
        </w:rPr>
        <w:t>Validation study on the geometric isomers from bulbs of </w:t>
      </w:r>
      <w:r w:rsidRPr="00374C60">
        <w:rPr>
          <w:rFonts w:eastAsiaTheme="minorHAnsi"/>
          <w:b/>
          <w:i/>
          <w:iCs/>
        </w:rPr>
        <w:t>Allium fistulosum</w:t>
      </w:r>
      <w:r w:rsidRPr="00374C60">
        <w:rPr>
          <w:rFonts w:eastAsiaTheme="minorHAnsi"/>
          <w:b/>
          <w:iCs/>
        </w:rPr>
        <w:t> and their conversion</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37</w:t>
      </w:r>
    </w:p>
    <w:p w14:paraId="5DA09E77" w14:textId="6EF981E9" w:rsidR="00662988" w:rsidRDefault="00374C60" w:rsidP="00E03CD3">
      <w:pPr>
        <w:wordWrap/>
        <w:adjustRightInd w:val="0"/>
        <w:jc w:val="left"/>
        <w:rPr>
          <w:rFonts w:eastAsiaTheme="minorHAnsi"/>
          <w:bCs/>
          <w:iCs/>
        </w:rPr>
      </w:pPr>
      <w:r w:rsidRPr="00374C60">
        <w:rPr>
          <w:rFonts w:eastAsiaTheme="minorHAnsi"/>
          <w:bCs/>
          <w:iCs/>
        </w:rPr>
        <w:t>To discover new standard for the standardization of bulbs of </w:t>
      </w:r>
      <w:r w:rsidRPr="00374C60">
        <w:rPr>
          <w:rFonts w:eastAsiaTheme="minorHAnsi"/>
          <w:bCs/>
          <w:i/>
          <w:iCs/>
        </w:rPr>
        <w:t>Allium fistulosum</w:t>
      </w:r>
      <w:r w:rsidRPr="00374C60">
        <w:rPr>
          <w:rFonts w:eastAsiaTheme="minorHAnsi"/>
          <w:bCs/>
          <w:iCs/>
        </w:rPr>
        <w:t> (Chongbaek, Korean herbal name), twelve compounds (</w:t>
      </w:r>
      <w:r w:rsidRPr="00374C60">
        <w:rPr>
          <w:rFonts w:eastAsiaTheme="minorHAnsi"/>
          <w:b/>
          <w:bCs/>
          <w:iCs/>
        </w:rPr>
        <w:t>1</w:t>
      </w:r>
      <w:r w:rsidRPr="00374C60">
        <w:rPr>
          <w:rFonts w:eastAsiaTheme="minorHAnsi"/>
          <w:bCs/>
          <w:iCs/>
        </w:rPr>
        <w:t>–</w:t>
      </w:r>
      <w:r w:rsidRPr="00374C60">
        <w:rPr>
          <w:rFonts w:eastAsiaTheme="minorHAnsi"/>
          <w:b/>
          <w:bCs/>
          <w:iCs/>
        </w:rPr>
        <w:t>12</w:t>
      </w:r>
      <w:r w:rsidRPr="00374C60">
        <w:rPr>
          <w:rFonts w:eastAsiaTheme="minorHAnsi"/>
          <w:bCs/>
          <w:iCs/>
        </w:rPr>
        <w:t>) were isolated. Among them, a new HPLC/UV analysis method by selecting the five cinnamic acid amides (</w:t>
      </w:r>
      <w:r w:rsidRPr="00374C60">
        <w:rPr>
          <w:rFonts w:eastAsiaTheme="minorHAnsi"/>
          <w:b/>
          <w:bCs/>
          <w:iCs/>
        </w:rPr>
        <w:t>5</w:t>
      </w:r>
      <w:r w:rsidRPr="00374C60">
        <w:rPr>
          <w:rFonts w:eastAsiaTheme="minorHAnsi"/>
          <w:bCs/>
          <w:iCs/>
        </w:rPr>
        <w:t>–</w:t>
      </w:r>
      <w:r w:rsidRPr="00374C60">
        <w:rPr>
          <w:rFonts w:eastAsiaTheme="minorHAnsi"/>
          <w:b/>
          <w:bCs/>
          <w:iCs/>
        </w:rPr>
        <w:t>9</w:t>
      </w:r>
      <w:r w:rsidRPr="00374C60">
        <w:rPr>
          <w:rFonts w:eastAsiaTheme="minorHAnsi"/>
          <w:bCs/>
          <w:iCs/>
        </w:rPr>
        <w:t>) and two decursidate isomers (</w:t>
      </w:r>
      <w:r w:rsidRPr="00374C60">
        <w:rPr>
          <w:rFonts w:eastAsiaTheme="minorHAnsi"/>
          <w:b/>
          <w:bCs/>
          <w:iCs/>
        </w:rPr>
        <w:t>10</w:t>
      </w:r>
      <w:r w:rsidRPr="00374C60">
        <w:rPr>
          <w:rFonts w:eastAsiaTheme="minorHAnsi"/>
          <w:bCs/>
          <w:iCs/>
        </w:rPr>
        <w:t> and </w:t>
      </w:r>
      <w:r w:rsidRPr="00374C60">
        <w:rPr>
          <w:rFonts w:eastAsiaTheme="minorHAnsi"/>
          <w:b/>
          <w:bCs/>
          <w:iCs/>
        </w:rPr>
        <w:t>11</w:t>
      </w:r>
      <w:r w:rsidRPr="00374C60">
        <w:rPr>
          <w:rFonts w:eastAsiaTheme="minorHAnsi"/>
          <w:bCs/>
          <w:iCs/>
        </w:rPr>
        <w:t>), was fully validated. The developed analysis method showed sufficient reproducibility (&lt;</w:t>
      </w:r>
      <w:r w:rsidRPr="00374C60">
        <w:rPr>
          <w:rFonts w:ascii="MS Mincho" w:eastAsia="MS Mincho" w:hAnsi="MS Mincho" w:cs="MS Mincho" w:hint="eastAsia"/>
          <w:bCs/>
          <w:iCs/>
        </w:rPr>
        <w:t> </w:t>
      </w:r>
      <w:r w:rsidRPr="00374C60">
        <w:rPr>
          <w:rFonts w:eastAsiaTheme="minorHAnsi"/>
          <w:bCs/>
          <w:iCs/>
        </w:rPr>
        <w:t>2.58%) and accuracy (96.00</w:t>
      </w:r>
      <w:r w:rsidRPr="00374C60">
        <w:rPr>
          <w:rFonts w:ascii="맑은 고딕" w:eastAsia="맑은 고딕" w:hAnsi="맑은 고딕" w:cs="맑은 고딕" w:hint="eastAsia"/>
          <w:bCs/>
          <w:iCs/>
        </w:rPr>
        <w:t>–</w:t>
      </w:r>
      <w:r w:rsidRPr="00374C60">
        <w:rPr>
          <w:rFonts w:eastAsiaTheme="minorHAnsi"/>
          <w:bCs/>
          <w:iCs/>
        </w:rPr>
        <w:t>106.72%). Moreover, among compounds</w:t>
      </w:r>
      <w:r w:rsidRPr="00374C60">
        <w:rPr>
          <w:rFonts w:ascii="맑은 고딕" w:eastAsiaTheme="minorHAnsi" w:hAnsi="맑은 고딕" w:cs="맑은 고딕"/>
          <w:bCs/>
          <w:iCs/>
        </w:rPr>
        <w:t> </w:t>
      </w:r>
      <w:r w:rsidRPr="00374C60">
        <w:rPr>
          <w:rFonts w:eastAsiaTheme="minorHAnsi"/>
          <w:b/>
          <w:bCs/>
          <w:iCs/>
        </w:rPr>
        <w:t>5</w:t>
      </w:r>
      <w:r w:rsidRPr="00374C60">
        <w:rPr>
          <w:rFonts w:eastAsiaTheme="minorHAnsi"/>
          <w:bCs/>
          <w:iCs/>
        </w:rPr>
        <w:t>–</w:t>
      </w:r>
      <w:r w:rsidRPr="00374C60">
        <w:rPr>
          <w:rFonts w:eastAsiaTheme="minorHAnsi"/>
          <w:b/>
          <w:bCs/>
          <w:iCs/>
        </w:rPr>
        <w:t>11</w:t>
      </w:r>
      <w:r w:rsidRPr="00374C60">
        <w:rPr>
          <w:rFonts w:eastAsiaTheme="minorHAnsi"/>
          <w:bCs/>
          <w:iCs/>
        </w:rPr>
        <w:t>, only </w:t>
      </w:r>
      <w:r w:rsidRPr="00374C60">
        <w:rPr>
          <w:rFonts w:eastAsiaTheme="minorHAnsi"/>
          <w:bCs/>
          <w:i/>
          <w:iCs/>
        </w:rPr>
        <w:t>trans</w:t>
      </w:r>
      <w:r w:rsidRPr="00374C60">
        <w:rPr>
          <w:rFonts w:eastAsiaTheme="minorHAnsi"/>
          <w:bCs/>
          <w:iCs/>
        </w:rPr>
        <w:t>-isomers were verified from all four Chongbaek samples which produced in different regions, and this finding implied that the </w:t>
      </w:r>
      <w:r w:rsidRPr="00374C60">
        <w:rPr>
          <w:rFonts w:eastAsiaTheme="minorHAnsi"/>
          <w:bCs/>
          <w:i/>
          <w:iCs/>
        </w:rPr>
        <w:t>cis</w:t>
      </w:r>
      <w:r w:rsidRPr="00374C60">
        <w:rPr>
          <w:rFonts w:eastAsiaTheme="minorHAnsi"/>
          <w:bCs/>
          <w:iCs/>
        </w:rPr>
        <w:t xml:space="preserve">-forms were not originally nature </w:t>
      </w:r>
      <w:proofErr w:type="gramStart"/>
      <w:r w:rsidRPr="00374C60">
        <w:rPr>
          <w:rFonts w:eastAsiaTheme="minorHAnsi"/>
          <w:bCs/>
          <w:iCs/>
        </w:rPr>
        <w:t>compounds,</w:t>
      </w:r>
      <w:proofErr w:type="gramEnd"/>
      <w:r w:rsidRPr="00374C60">
        <w:rPr>
          <w:rFonts w:eastAsiaTheme="minorHAnsi"/>
          <w:bCs/>
          <w:iCs/>
        </w:rPr>
        <w:t xml:space="preserve"> thus, it led us to verify the conversion processes. The four </w:t>
      </w:r>
      <w:r w:rsidRPr="00374C60">
        <w:rPr>
          <w:rFonts w:eastAsiaTheme="minorHAnsi"/>
          <w:bCs/>
          <w:i/>
          <w:iCs/>
        </w:rPr>
        <w:t>trans</w:t>
      </w:r>
      <w:r w:rsidRPr="00374C60">
        <w:rPr>
          <w:rFonts w:eastAsiaTheme="minorHAnsi"/>
          <w:bCs/>
          <w:iCs/>
        </w:rPr>
        <w:t>-standard solutions and extracts of Chongbaek were converted to the </w:t>
      </w:r>
      <w:r w:rsidRPr="00374C60">
        <w:rPr>
          <w:rFonts w:eastAsiaTheme="minorHAnsi"/>
          <w:bCs/>
          <w:i/>
          <w:iCs/>
        </w:rPr>
        <w:t>cis</w:t>
      </w:r>
      <w:r w:rsidRPr="00374C60">
        <w:rPr>
          <w:rFonts w:eastAsiaTheme="minorHAnsi"/>
          <w:bCs/>
          <w:iCs/>
        </w:rPr>
        <w:t>- derivatives after 96 h of UV (254 nm) light exposure as 78.74% (</w:t>
      </w:r>
      <w:r w:rsidRPr="00374C60">
        <w:rPr>
          <w:rFonts w:eastAsiaTheme="minorHAnsi"/>
          <w:b/>
          <w:bCs/>
          <w:iCs/>
        </w:rPr>
        <w:t>6</w:t>
      </w:r>
      <w:r w:rsidRPr="00374C60">
        <w:rPr>
          <w:rFonts w:eastAsiaTheme="minorHAnsi"/>
          <w:bCs/>
          <w:iCs/>
        </w:rPr>
        <w:t>), 82.29% (</w:t>
      </w:r>
      <w:r w:rsidRPr="00374C60">
        <w:rPr>
          <w:rFonts w:eastAsiaTheme="minorHAnsi"/>
          <w:b/>
          <w:bCs/>
          <w:iCs/>
        </w:rPr>
        <w:t>8</w:t>
      </w:r>
      <w:r w:rsidRPr="00374C60">
        <w:rPr>
          <w:rFonts w:eastAsiaTheme="minorHAnsi"/>
          <w:bCs/>
          <w:iCs/>
        </w:rPr>
        <w:t>), and 63.99% (</w:t>
      </w:r>
      <w:r w:rsidRPr="00374C60">
        <w:rPr>
          <w:rFonts w:eastAsiaTheme="minorHAnsi"/>
          <w:b/>
          <w:bCs/>
          <w:iCs/>
        </w:rPr>
        <w:t>11</w:t>
      </w:r>
      <w:r w:rsidRPr="00374C60">
        <w:rPr>
          <w:rFonts w:eastAsiaTheme="minorHAnsi"/>
          <w:bCs/>
          <w:iCs/>
        </w:rPr>
        <w:t>) in solution and 82.38% (</w:t>
      </w:r>
      <w:r w:rsidRPr="00374C60">
        <w:rPr>
          <w:rFonts w:eastAsiaTheme="minorHAnsi"/>
          <w:b/>
          <w:bCs/>
          <w:iCs/>
        </w:rPr>
        <w:t>6</w:t>
      </w:r>
      <w:r w:rsidRPr="00374C60">
        <w:rPr>
          <w:rFonts w:eastAsiaTheme="minorHAnsi"/>
          <w:bCs/>
          <w:iCs/>
        </w:rPr>
        <w:t>), 62.91% (</w:t>
      </w:r>
      <w:r w:rsidRPr="00374C60">
        <w:rPr>
          <w:rFonts w:eastAsiaTheme="minorHAnsi"/>
          <w:b/>
          <w:bCs/>
          <w:iCs/>
        </w:rPr>
        <w:t>8</w:t>
      </w:r>
      <w:r w:rsidRPr="00374C60">
        <w:rPr>
          <w:rFonts w:eastAsiaTheme="minorHAnsi"/>
          <w:bCs/>
          <w:iCs/>
        </w:rPr>
        <w:t>), and 61.64% (</w:t>
      </w:r>
      <w:r w:rsidRPr="00374C60">
        <w:rPr>
          <w:rFonts w:eastAsiaTheme="minorHAnsi"/>
          <w:b/>
          <w:bCs/>
          <w:iCs/>
        </w:rPr>
        <w:t>11</w:t>
      </w:r>
      <w:r w:rsidRPr="00374C60">
        <w:rPr>
          <w:rFonts w:eastAsiaTheme="minorHAnsi"/>
          <w:bCs/>
          <w:iCs/>
        </w:rPr>
        <w:t>) in extracts. A verified analysis method using new indicators was developed for quality control of Chongbaek, as well as their stability control under UV light exposure. These results might be important for the industrial use of Chongbaek.</w:t>
      </w:r>
    </w:p>
    <w:p w14:paraId="7E6C9423" w14:textId="267BFBBA" w:rsidR="00662988" w:rsidRDefault="00662988" w:rsidP="00E03CD3">
      <w:pPr>
        <w:wordWrap/>
        <w:adjustRightInd w:val="0"/>
        <w:jc w:val="left"/>
        <w:rPr>
          <w:rFonts w:eastAsiaTheme="minorHAnsi"/>
          <w:bCs/>
          <w:iCs/>
        </w:rPr>
      </w:pPr>
    </w:p>
    <w:p w14:paraId="6FC35D0B" w14:textId="5B9C3242" w:rsidR="00374C60" w:rsidRDefault="00374C60" w:rsidP="00374C60">
      <w:pPr>
        <w:wordWrap/>
        <w:adjustRightInd w:val="0"/>
        <w:jc w:val="left"/>
        <w:rPr>
          <w:rFonts w:eastAsiaTheme="minorHAnsi"/>
          <w:b/>
          <w:iCs/>
        </w:rPr>
      </w:pPr>
      <w:r w:rsidRPr="00374C60">
        <w:rPr>
          <w:rFonts w:eastAsiaTheme="minorHAnsi"/>
          <w:b/>
          <w:iCs/>
          <w:lang w:val="en"/>
        </w:rPr>
        <w:t>Ji-Eun Ra, So-Yeun Woo, Hui Jin, Mi Ja Lee, Hyun Young Kim, Hyeonmi Ham, Ill-Min Chung</w:t>
      </w:r>
      <w:r>
        <w:rPr>
          <w:rFonts w:eastAsiaTheme="minorHAnsi"/>
          <w:b/>
          <w:iCs/>
          <w:lang w:val="en"/>
        </w:rPr>
        <w:t>,</w:t>
      </w:r>
      <w:r w:rsidRPr="00374C60">
        <w:rPr>
          <w:rFonts w:eastAsiaTheme="minorHAnsi"/>
          <w:b/>
          <w:iCs/>
          <w:lang w:val="en"/>
        </w:rPr>
        <w:t xml:space="preserve"> Woo Duck Seo</w:t>
      </w:r>
      <w:r>
        <w:rPr>
          <w:rFonts w:eastAsiaTheme="minorHAnsi"/>
          <w:b/>
          <w:iCs/>
          <w:lang w:val="en"/>
        </w:rPr>
        <w:t>.</w:t>
      </w:r>
      <w:r w:rsidRPr="00662988">
        <w:rPr>
          <w:rFonts w:eastAsiaTheme="minorHAnsi"/>
          <w:b/>
          <w:iCs/>
          <w:lang w:val="en"/>
        </w:rPr>
        <w:t xml:space="preserve"> </w:t>
      </w:r>
      <w:proofErr w:type="gramStart"/>
      <w:r w:rsidRPr="00374C60">
        <w:rPr>
          <w:rFonts w:eastAsiaTheme="minorHAnsi"/>
          <w:b/>
          <w:iCs/>
        </w:rPr>
        <w:t>Evaluation of antihypertensive polyphenols of barley (</w:t>
      </w:r>
      <w:r w:rsidRPr="00374C60">
        <w:rPr>
          <w:rFonts w:eastAsiaTheme="minorHAnsi"/>
          <w:b/>
          <w:i/>
          <w:iCs/>
        </w:rPr>
        <w:t>Hordeum vulgare</w:t>
      </w:r>
      <w:r w:rsidRPr="00374C60">
        <w:rPr>
          <w:rFonts w:eastAsiaTheme="minorHAnsi"/>
          <w:b/>
          <w:iCs/>
        </w:rPr>
        <w:t> L.) seedlings via their effects on angiotensin-converting enzyme (ACE) inhibition</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38</w:t>
      </w:r>
    </w:p>
    <w:p w14:paraId="0C056787" w14:textId="2288D721" w:rsidR="00E03CD3" w:rsidRDefault="00374C60" w:rsidP="00374C60">
      <w:pPr>
        <w:wordWrap/>
        <w:adjustRightInd w:val="0"/>
        <w:jc w:val="left"/>
        <w:rPr>
          <w:rFonts w:eastAsiaTheme="minorHAnsi"/>
          <w:bCs/>
          <w:iCs/>
        </w:rPr>
      </w:pPr>
      <w:r w:rsidRPr="00374C60">
        <w:rPr>
          <w:rFonts w:eastAsiaTheme="minorHAnsi"/>
          <w:bCs/>
          <w:iCs/>
        </w:rPr>
        <w:t>Angiotensin-converting enzyme (ACE) is an important therapeutic target in the regulation of high blood pressure. This study was conducted to investigate the alterations in blood pressure associated with ACE inhibition activity of the polyphenols (</w:t>
      </w:r>
      <w:r w:rsidRPr="00374C60">
        <w:rPr>
          <w:rFonts w:eastAsiaTheme="minorHAnsi"/>
          <w:b/>
          <w:bCs/>
          <w:iCs/>
        </w:rPr>
        <w:t>1–10</w:t>
      </w:r>
      <w:r w:rsidRPr="00374C60">
        <w:rPr>
          <w:rFonts w:eastAsiaTheme="minorHAnsi"/>
          <w:bCs/>
          <w:iCs/>
        </w:rPr>
        <w:t>), including 3-</w:t>
      </w:r>
      <w:r w:rsidRPr="00374C60">
        <w:rPr>
          <w:rFonts w:eastAsiaTheme="minorHAnsi"/>
          <w:bCs/>
          <w:i/>
          <w:iCs/>
        </w:rPr>
        <w:t>O</w:t>
      </w:r>
      <w:r w:rsidRPr="00374C60">
        <w:rPr>
          <w:rFonts w:eastAsiaTheme="minorHAnsi"/>
          <w:bCs/>
          <w:iCs/>
        </w:rPr>
        <w:t>-feruloylquinic acid (</w:t>
      </w:r>
      <w:r w:rsidRPr="00374C60">
        <w:rPr>
          <w:rFonts w:eastAsiaTheme="minorHAnsi"/>
          <w:b/>
          <w:bCs/>
          <w:iCs/>
        </w:rPr>
        <w:t>1</w:t>
      </w:r>
      <w:r w:rsidRPr="00374C60">
        <w:rPr>
          <w:rFonts w:eastAsiaTheme="minorHAnsi"/>
          <w:bCs/>
          <w:iCs/>
        </w:rPr>
        <w:t>), lutonarin (</w:t>
      </w:r>
      <w:r w:rsidRPr="00374C60">
        <w:rPr>
          <w:rFonts w:eastAsiaTheme="minorHAnsi"/>
          <w:b/>
          <w:bCs/>
          <w:iCs/>
        </w:rPr>
        <w:t>2</w:t>
      </w:r>
      <w:r w:rsidRPr="00374C60">
        <w:rPr>
          <w:rFonts w:eastAsiaTheme="minorHAnsi"/>
          <w:bCs/>
          <w:iCs/>
        </w:rPr>
        <w:t>), saponarin (</w:t>
      </w:r>
      <w:r w:rsidRPr="00374C60">
        <w:rPr>
          <w:rFonts w:eastAsiaTheme="minorHAnsi"/>
          <w:b/>
          <w:bCs/>
          <w:iCs/>
        </w:rPr>
        <w:t>3</w:t>
      </w:r>
      <w:r w:rsidRPr="00374C60">
        <w:rPr>
          <w:rFonts w:eastAsiaTheme="minorHAnsi"/>
          <w:bCs/>
          <w:iCs/>
        </w:rPr>
        <w:t>), isoorientin (</w:t>
      </w:r>
      <w:r w:rsidRPr="00374C60">
        <w:rPr>
          <w:rFonts w:eastAsiaTheme="minorHAnsi"/>
          <w:b/>
          <w:bCs/>
          <w:iCs/>
        </w:rPr>
        <w:t>4</w:t>
      </w:r>
      <w:r w:rsidRPr="00374C60">
        <w:rPr>
          <w:rFonts w:eastAsiaTheme="minorHAnsi"/>
          <w:bCs/>
          <w:iCs/>
        </w:rPr>
        <w:t>), orientin (</w:t>
      </w:r>
      <w:r w:rsidRPr="00374C60">
        <w:rPr>
          <w:rFonts w:eastAsiaTheme="minorHAnsi"/>
          <w:b/>
          <w:bCs/>
          <w:iCs/>
        </w:rPr>
        <w:t>5</w:t>
      </w:r>
      <w:r w:rsidRPr="00374C60">
        <w:rPr>
          <w:rFonts w:eastAsiaTheme="minorHAnsi"/>
          <w:bCs/>
          <w:iCs/>
        </w:rPr>
        <w:t>), isovitexin (</w:t>
      </w:r>
      <w:r w:rsidRPr="00374C60">
        <w:rPr>
          <w:rFonts w:eastAsiaTheme="minorHAnsi"/>
          <w:b/>
          <w:bCs/>
          <w:iCs/>
        </w:rPr>
        <w:t>6</w:t>
      </w:r>
      <w:r w:rsidRPr="00374C60">
        <w:rPr>
          <w:rFonts w:eastAsiaTheme="minorHAnsi"/>
          <w:bCs/>
          <w:iCs/>
        </w:rPr>
        <w:t>), isoorientin-7-</w:t>
      </w:r>
      <w:r w:rsidRPr="00374C60">
        <w:rPr>
          <w:rFonts w:eastAsiaTheme="minorHAnsi"/>
          <w:bCs/>
          <w:i/>
          <w:iCs/>
        </w:rPr>
        <w:t>O</w:t>
      </w:r>
      <w:r w:rsidRPr="00374C60">
        <w:rPr>
          <w:rFonts w:eastAsiaTheme="minorHAnsi"/>
          <w:bCs/>
          <w:iCs/>
        </w:rPr>
        <w:t>-[6-sinapoyl]-glucoside (</w:t>
      </w:r>
      <w:r w:rsidRPr="00374C60">
        <w:rPr>
          <w:rFonts w:eastAsiaTheme="minorHAnsi"/>
          <w:b/>
          <w:bCs/>
          <w:iCs/>
        </w:rPr>
        <w:t>7</w:t>
      </w:r>
      <w:r w:rsidRPr="00374C60">
        <w:rPr>
          <w:rFonts w:eastAsiaTheme="minorHAnsi"/>
          <w:bCs/>
          <w:iCs/>
        </w:rPr>
        <w:t>), isoorientin-7-</w:t>
      </w:r>
      <w:r w:rsidRPr="00374C60">
        <w:rPr>
          <w:rFonts w:eastAsiaTheme="minorHAnsi"/>
          <w:bCs/>
          <w:i/>
          <w:iCs/>
        </w:rPr>
        <w:t>O</w:t>
      </w:r>
      <w:r w:rsidRPr="00374C60">
        <w:rPr>
          <w:rFonts w:eastAsiaTheme="minorHAnsi"/>
          <w:bCs/>
          <w:iCs/>
        </w:rPr>
        <w:t>-[6-feruloyl]-glucoside (</w:t>
      </w:r>
      <w:r w:rsidRPr="00374C60">
        <w:rPr>
          <w:rFonts w:eastAsiaTheme="minorHAnsi"/>
          <w:b/>
          <w:bCs/>
          <w:iCs/>
        </w:rPr>
        <w:t>8</w:t>
      </w:r>
      <w:r w:rsidRPr="00374C60">
        <w:rPr>
          <w:rFonts w:eastAsiaTheme="minorHAnsi"/>
          <w:bCs/>
          <w:iCs/>
        </w:rPr>
        <w:t>), isovitexin-7-</w:t>
      </w:r>
      <w:r w:rsidRPr="00374C60">
        <w:rPr>
          <w:rFonts w:eastAsiaTheme="minorHAnsi"/>
          <w:bCs/>
          <w:i/>
          <w:iCs/>
        </w:rPr>
        <w:t>O</w:t>
      </w:r>
      <w:r w:rsidRPr="00374C60">
        <w:rPr>
          <w:rFonts w:eastAsiaTheme="minorHAnsi"/>
          <w:bCs/>
          <w:iCs/>
        </w:rPr>
        <w:t>-[6-sinapoyl]-glucoside (</w:t>
      </w:r>
      <w:r w:rsidRPr="00374C60">
        <w:rPr>
          <w:rFonts w:eastAsiaTheme="minorHAnsi"/>
          <w:b/>
          <w:bCs/>
          <w:iCs/>
        </w:rPr>
        <w:t>9</w:t>
      </w:r>
      <w:r w:rsidRPr="00374C60">
        <w:rPr>
          <w:rFonts w:eastAsiaTheme="minorHAnsi"/>
          <w:bCs/>
          <w:iCs/>
        </w:rPr>
        <w:t>), and isovitexin-7-</w:t>
      </w:r>
      <w:r w:rsidRPr="00374C60">
        <w:rPr>
          <w:rFonts w:eastAsiaTheme="minorHAnsi"/>
          <w:bCs/>
          <w:i/>
          <w:iCs/>
        </w:rPr>
        <w:t>O</w:t>
      </w:r>
      <w:r w:rsidRPr="00374C60">
        <w:rPr>
          <w:rFonts w:eastAsiaTheme="minorHAnsi"/>
          <w:bCs/>
          <w:iCs/>
        </w:rPr>
        <w:t>-[6-feruloyl]-glucoside (</w:t>
      </w:r>
      <w:r w:rsidRPr="00374C60">
        <w:rPr>
          <w:rFonts w:eastAsiaTheme="minorHAnsi"/>
          <w:b/>
          <w:bCs/>
          <w:iCs/>
        </w:rPr>
        <w:t>10)</w:t>
      </w:r>
      <w:r w:rsidRPr="00374C60">
        <w:rPr>
          <w:rFonts w:eastAsiaTheme="minorHAnsi"/>
          <w:bCs/>
          <w:iCs/>
        </w:rPr>
        <w:t>, isolated from barley seedlings (BS). All the isolated polyphenols exhibited comparable IC</w:t>
      </w:r>
      <w:r w:rsidRPr="00374C60">
        <w:rPr>
          <w:rFonts w:eastAsiaTheme="minorHAnsi"/>
          <w:bCs/>
          <w:iCs/>
          <w:vertAlign w:val="subscript"/>
        </w:rPr>
        <w:t>50</w:t>
      </w:r>
      <w:r w:rsidRPr="00374C60">
        <w:rPr>
          <w:rFonts w:eastAsiaTheme="minorHAnsi"/>
          <w:bCs/>
          <w:iCs/>
        </w:rPr>
        <w:t> values of ACE inhibition activity (7.3–43.8 µM) with quercetin (25.2</w:t>
      </w:r>
      <w:r w:rsidRPr="00374C60">
        <w:rPr>
          <w:rFonts w:ascii="MS Mincho" w:eastAsia="MS Mincho" w:hAnsi="MS Mincho" w:cs="MS Mincho" w:hint="eastAsia"/>
          <w:bCs/>
          <w:iCs/>
        </w:rPr>
        <w:t> </w:t>
      </w:r>
      <w:r w:rsidRPr="00374C60">
        <w:rPr>
          <w:rFonts w:ascii="맑은 고딕" w:eastAsia="맑은 고딕" w:hAnsi="맑은 고딕" w:cs="맑은 고딕" w:hint="eastAsia"/>
          <w:bCs/>
          <w:iCs/>
        </w:rPr>
        <w:t>±</w:t>
      </w:r>
      <w:r w:rsidRPr="00374C60">
        <w:rPr>
          <w:rFonts w:ascii="MS Mincho" w:eastAsia="MS Mincho" w:hAnsi="MS Mincho" w:cs="MS Mincho" w:hint="eastAsia"/>
          <w:bCs/>
          <w:iCs/>
        </w:rPr>
        <w:t> </w:t>
      </w:r>
      <w:r w:rsidRPr="00374C60">
        <w:rPr>
          <w:rFonts w:eastAsiaTheme="minorHAnsi"/>
          <w:bCs/>
          <w:iCs/>
        </w:rPr>
        <w:t>0.2</w:t>
      </w:r>
      <w:r w:rsidRPr="00374C60">
        <w:rPr>
          <w:rFonts w:ascii="맑은 고딕" w:eastAsiaTheme="minorHAnsi" w:hAnsi="맑은 고딕" w:cs="맑은 고딕"/>
          <w:bCs/>
          <w:iCs/>
        </w:rPr>
        <w:t> µ</w:t>
      </w:r>
      <w:r w:rsidRPr="00374C60">
        <w:rPr>
          <w:rFonts w:eastAsiaTheme="minorHAnsi"/>
          <w:bCs/>
          <w:iCs/>
        </w:rPr>
        <w:t>M) as a positive control, and their inhibition kinetic models were identified as noncompetitive inhibition. Especially, compound </w:t>
      </w:r>
      <w:r w:rsidRPr="00374C60">
        <w:rPr>
          <w:rFonts w:eastAsiaTheme="minorHAnsi"/>
          <w:b/>
          <w:bCs/>
          <w:iCs/>
        </w:rPr>
        <w:t>4</w:t>
      </w:r>
      <w:r w:rsidRPr="00374C60">
        <w:rPr>
          <w:rFonts w:eastAsiaTheme="minorHAnsi"/>
          <w:bCs/>
          <w:iCs/>
        </w:rPr>
        <w:t> was revealed to be an outstanding ACE inhibitor (IC</w:t>
      </w:r>
      <w:r w:rsidRPr="00374C60">
        <w:rPr>
          <w:rFonts w:eastAsiaTheme="minorHAnsi"/>
          <w:bCs/>
          <w:iCs/>
          <w:vertAlign w:val="subscript"/>
        </w:rPr>
        <w:t>50</w:t>
      </w:r>
      <w:r w:rsidRPr="00374C60">
        <w:rPr>
          <w:rFonts w:ascii="MS Mincho" w:eastAsia="MS Mincho" w:hAnsi="MS Mincho" w:cs="MS Mincho" w:hint="eastAsia"/>
          <w:bCs/>
          <w:iCs/>
        </w:rPr>
        <w:t> </w:t>
      </w:r>
      <w:r w:rsidRPr="00374C60">
        <w:rPr>
          <w:rFonts w:eastAsiaTheme="minorHAnsi"/>
          <w:bCs/>
          <w:iCs/>
        </w:rPr>
        <w:t>=</w:t>
      </w:r>
      <w:r w:rsidRPr="00374C60">
        <w:rPr>
          <w:rFonts w:ascii="MS Mincho" w:eastAsia="MS Mincho" w:hAnsi="MS Mincho" w:cs="MS Mincho" w:hint="eastAsia"/>
          <w:bCs/>
          <w:iCs/>
        </w:rPr>
        <w:t> </w:t>
      </w:r>
      <w:r w:rsidRPr="00374C60">
        <w:rPr>
          <w:rFonts w:eastAsiaTheme="minorHAnsi"/>
          <w:bCs/>
          <w:iCs/>
        </w:rPr>
        <w:t>7.3</w:t>
      </w:r>
      <w:r w:rsidRPr="00374C60">
        <w:rPr>
          <w:rFonts w:ascii="MS Mincho" w:eastAsia="MS Mincho" w:hAnsi="MS Mincho" w:cs="MS Mincho" w:hint="eastAsia"/>
          <w:bCs/>
          <w:iCs/>
        </w:rPr>
        <w:t> </w:t>
      </w:r>
      <w:r w:rsidRPr="00374C60">
        <w:rPr>
          <w:rFonts w:ascii="맑은 고딕" w:eastAsia="맑은 고딕" w:hAnsi="맑은 고딕" w:cs="맑은 고딕" w:hint="eastAsia"/>
          <w:bCs/>
          <w:iCs/>
        </w:rPr>
        <w:t>±</w:t>
      </w:r>
      <w:r w:rsidRPr="00374C60">
        <w:rPr>
          <w:rFonts w:ascii="MS Mincho" w:eastAsia="MS Mincho" w:hAnsi="MS Mincho" w:cs="MS Mincho" w:hint="eastAsia"/>
          <w:bCs/>
          <w:iCs/>
        </w:rPr>
        <w:t> </w:t>
      </w:r>
      <w:r w:rsidRPr="00374C60">
        <w:rPr>
          <w:rFonts w:eastAsiaTheme="minorHAnsi"/>
          <w:bCs/>
          <w:iCs/>
        </w:rPr>
        <w:t>0.1</w:t>
      </w:r>
      <w:r w:rsidRPr="00374C60">
        <w:rPr>
          <w:rFonts w:ascii="맑은 고딕" w:eastAsiaTheme="minorHAnsi" w:hAnsi="맑은 고딕" w:cs="맑은 고딕"/>
          <w:bCs/>
          <w:iCs/>
        </w:rPr>
        <w:t> µ</w:t>
      </w:r>
      <w:r w:rsidRPr="00374C60">
        <w:rPr>
          <w:rFonts w:eastAsiaTheme="minorHAnsi"/>
          <w:bCs/>
          <w:iCs/>
        </w:rPr>
        <w:t>M, K</w:t>
      </w:r>
      <w:r w:rsidRPr="00374C60">
        <w:rPr>
          <w:rFonts w:eastAsiaTheme="minorHAnsi"/>
          <w:bCs/>
          <w:iCs/>
          <w:vertAlign w:val="subscript"/>
        </w:rPr>
        <w:t>i</w:t>
      </w:r>
      <w:r w:rsidRPr="00374C60">
        <w:rPr>
          <w:rFonts w:ascii="MS Mincho" w:eastAsia="MS Mincho" w:hAnsi="MS Mincho" w:cs="MS Mincho" w:hint="eastAsia"/>
          <w:bCs/>
          <w:iCs/>
        </w:rPr>
        <w:t> </w:t>
      </w:r>
      <w:r w:rsidRPr="00374C60">
        <w:rPr>
          <w:rFonts w:eastAsiaTheme="minorHAnsi"/>
          <w:bCs/>
          <w:iCs/>
        </w:rPr>
        <w:t>=</w:t>
      </w:r>
      <w:r w:rsidRPr="00374C60">
        <w:rPr>
          <w:rFonts w:ascii="MS Mincho" w:eastAsia="MS Mincho" w:hAnsi="MS Mincho" w:cs="MS Mincho" w:hint="eastAsia"/>
          <w:bCs/>
          <w:iCs/>
        </w:rPr>
        <w:t> </w:t>
      </w:r>
      <w:r w:rsidRPr="00374C60">
        <w:rPr>
          <w:rFonts w:eastAsiaTheme="minorHAnsi"/>
          <w:bCs/>
          <w:iCs/>
        </w:rPr>
        <w:t>6.6</w:t>
      </w:r>
      <w:r w:rsidRPr="00374C60">
        <w:rPr>
          <w:rFonts w:ascii="MS Mincho" w:eastAsia="MS Mincho" w:hAnsi="MS Mincho" w:cs="MS Mincho" w:hint="eastAsia"/>
          <w:bCs/>
          <w:iCs/>
        </w:rPr>
        <w:t> </w:t>
      </w:r>
      <w:r w:rsidRPr="00374C60">
        <w:rPr>
          <w:rFonts w:ascii="맑은 고딕" w:eastAsia="맑은 고딕" w:hAnsi="맑은 고딕" w:cs="맑은 고딕" w:hint="eastAsia"/>
          <w:bCs/>
          <w:iCs/>
        </w:rPr>
        <w:t>±</w:t>
      </w:r>
      <w:r w:rsidRPr="00374C60">
        <w:rPr>
          <w:rFonts w:ascii="MS Mincho" w:eastAsia="MS Mincho" w:hAnsi="MS Mincho" w:cs="MS Mincho" w:hint="eastAsia"/>
          <w:bCs/>
          <w:iCs/>
        </w:rPr>
        <w:t> </w:t>
      </w:r>
      <w:r w:rsidRPr="00374C60">
        <w:rPr>
          <w:rFonts w:eastAsiaTheme="minorHAnsi"/>
          <w:bCs/>
          <w:iCs/>
        </w:rPr>
        <w:t>0.1</w:t>
      </w:r>
      <w:r w:rsidRPr="00374C60">
        <w:rPr>
          <w:rFonts w:ascii="맑은 고딕" w:eastAsiaTheme="minorHAnsi" w:hAnsi="맑은 고딕" w:cs="맑은 고딕"/>
          <w:bCs/>
          <w:iCs/>
        </w:rPr>
        <w:t> µ</w:t>
      </w:r>
      <w:r w:rsidRPr="00374C60">
        <w:rPr>
          <w:rFonts w:eastAsiaTheme="minorHAnsi"/>
          <w:bCs/>
          <w:iCs/>
        </w:rPr>
        <w:t>M). Based on the compound structure</w:t>
      </w:r>
      <w:r w:rsidRPr="00374C60">
        <w:rPr>
          <w:rFonts w:ascii="맑은 고딕" w:eastAsia="맑은 고딕" w:hAnsi="맑은 고딕" w:cs="맑은 고딕" w:hint="eastAsia"/>
          <w:bCs/>
          <w:iCs/>
        </w:rPr>
        <w:t>–</w:t>
      </w:r>
      <w:r w:rsidRPr="00374C60">
        <w:rPr>
          <w:rFonts w:eastAsiaTheme="minorHAnsi"/>
          <w:bCs/>
          <w:iCs/>
        </w:rPr>
        <w:t>activity relationships, the free hydroxyl groups of flavone-moieties and glucose connections at the A ring of the flavone moieties were important factors for inhibition of ACE. The alcohol extract of BS also demonstrated potent ACE inhibition activity (66.5%</w:t>
      </w:r>
      <w:r w:rsidRPr="00374C60">
        <w:rPr>
          <w:rFonts w:ascii="MS Mincho" w:eastAsia="MS Mincho" w:hAnsi="MS Mincho" w:cs="MS Mincho" w:hint="eastAsia"/>
          <w:bCs/>
          <w:iCs/>
        </w:rPr>
        <w:t> </w:t>
      </w:r>
      <w:r w:rsidRPr="00374C60">
        <w:rPr>
          <w:rFonts w:ascii="맑은 고딕" w:eastAsia="맑은 고딕" w:hAnsi="맑은 고딕" w:cs="맑은 고딕" w:hint="eastAsia"/>
          <w:bCs/>
          <w:iCs/>
        </w:rPr>
        <w:t>±</w:t>
      </w:r>
      <w:r w:rsidRPr="00374C60">
        <w:rPr>
          <w:rFonts w:ascii="MS Mincho" w:eastAsia="MS Mincho" w:hAnsi="MS Mincho" w:cs="MS Mincho" w:hint="eastAsia"/>
          <w:bCs/>
          <w:iCs/>
        </w:rPr>
        <w:t> </w:t>
      </w:r>
      <w:r w:rsidRPr="00374C60">
        <w:rPr>
          <w:rFonts w:eastAsiaTheme="minorHAnsi"/>
          <w:bCs/>
          <w:iCs/>
        </w:rPr>
        <w:t>2.2% at 5000</w:t>
      </w:r>
      <w:r w:rsidRPr="00374C60">
        <w:rPr>
          <w:rFonts w:ascii="맑은 고딕" w:eastAsiaTheme="minorHAnsi" w:hAnsi="맑은 고딕" w:cs="맑은 고딕"/>
          <w:bCs/>
          <w:iCs/>
        </w:rPr>
        <w:t> µ</w:t>
      </w:r>
      <w:r w:rsidRPr="00374C60">
        <w:rPr>
          <w:rFonts w:eastAsiaTheme="minorHAnsi"/>
          <w:bCs/>
          <w:iCs/>
        </w:rPr>
        <w:t>g</w:t>
      </w:r>
      <w:r w:rsidRPr="00374C60">
        <w:rPr>
          <w:rFonts w:ascii="맑은 고딕" w:eastAsiaTheme="minorHAnsi" w:hAnsi="맑은 고딕" w:cs="맑은 고딕"/>
          <w:bCs/>
          <w:iCs/>
        </w:rPr>
        <w:t> </w:t>
      </w:r>
      <w:r w:rsidRPr="00374C60">
        <w:rPr>
          <w:rFonts w:eastAsiaTheme="minorHAnsi"/>
          <w:bCs/>
          <w:iCs/>
        </w:rPr>
        <w:t>mL</w:t>
      </w:r>
      <w:r w:rsidRPr="00374C60">
        <w:rPr>
          <w:rFonts w:ascii="바탕" w:eastAsia="바탕" w:hAnsi="바탕" w:cs="바탕" w:hint="eastAsia"/>
          <w:bCs/>
          <w:iCs/>
          <w:vertAlign w:val="superscript"/>
        </w:rPr>
        <w:t>−</w:t>
      </w:r>
      <w:r w:rsidRPr="00374C60">
        <w:rPr>
          <w:rFonts w:eastAsiaTheme="minorHAnsi"/>
          <w:bCs/>
          <w:iCs/>
          <w:vertAlign w:val="superscript"/>
        </w:rPr>
        <w:t>1</w:t>
      </w:r>
      <w:r w:rsidRPr="00374C60">
        <w:rPr>
          <w:rFonts w:eastAsiaTheme="minorHAnsi"/>
          <w:bCs/>
          <w:iCs/>
        </w:rPr>
        <w:t xml:space="preserve">). The polyphenols from BS had strong inhibitory activity on ACE and this study results suggest that BS </w:t>
      </w:r>
      <w:r w:rsidRPr="00374C60">
        <w:rPr>
          <w:rFonts w:eastAsiaTheme="minorHAnsi"/>
          <w:bCs/>
          <w:iCs/>
        </w:rPr>
        <w:lastRenderedPageBreak/>
        <w:t>can be used as an effective blood pressure regulator through ACE inhibition.</w:t>
      </w:r>
    </w:p>
    <w:p w14:paraId="76B1CA0D" w14:textId="1DA1565A" w:rsidR="00374C60" w:rsidRDefault="00374C60" w:rsidP="00374C60">
      <w:pPr>
        <w:wordWrap/>
        <w:adjustRightInd w:val="0"/>
        <w:jc w:val="left"/>
        <w:rPr>
          <w:rFonts w:eastAsiaTheme="minorHAnsi"/>
          <w:bCs/>
          <w:iCs/>
        </w:rPr>
      </w:pPr>
    </w:p>
    <w:p w14:paraId="2FAB4B1D" w14:textId="06A17386" w:rsidR="00374C60" w:rsidRDefault="00374C60" w:rsidP="00374C60">
      <w:pPr>
        <w:wordWrap/>
        <w:adjustRightInd w:val="0"/>
        <w:jc w:val="left"/>
        <w:rPr>
          <w:rFonts w:eastAsiaTheme="minorHAnsi"/>
          <w:b/>
          <w:iCs/>
        </w:rPr>
      </w:pPr>
      <w:r w:rsidRPr="00374C60">
        <w:rPr>
          <w:rFonts w:eastAsiaTheme="minorHAnsi"/>
          <w:b/>
          <w:iCs/>
          <w:lang w:val="en"/>
        </w:rPr>
        <w:t>Sung-Kyu Choi, Yeong-Geun Lee, Rong Bo Wang, Hyoung-Geun Kim, Dahye Yoon, Dae Young Lee, Yeon-Ju Kim</w:t>
      </w:r>
      <w:r>
        <w:rPr>
          <w:rFonts w:eastAsiaTheme="minorHAnsi"/>
          <w:b/>
          <w:iCs/>
          <w:lang w:val="en"/>
        </w:rPr>
        <w:t>,</w:t>
      </w:r>
      <w:r w:rsidRPr="00374C60">
        <w:rPr>
          <w:rFonts w:eastAsiaTheme="minorHAnsi"/>
          <w:b/>
          <w:iCs/>
          <w:lang w:val="en"/>
        </w:rPr>
        <w:t xml:space="preserve"> Nam-In Baek</w:t>
      </w:r>
      <w:r>
        <w:rPr>
          <w:rFonts w:eastAsiaTheme="minorHAnsi"/>
          <w:b/>
          <w:iCs/>
          <w:lang w:val="en"/>
        </w:rPr>
        <w:t>.</w:t>
      </w:r>
      <w:r w:rsidRPr="00662988">
        <w:rPr>
          <w:rFonts w:eastAsiaTheme="minorHAnsi"/>
          <w:b/>
          <w:iCs/>
          <w:lang w:val="en"/>
        </w:rPr>
        <w:t xml:space="preserve"> </w:t>
      </w:r>
      <w:r w:rsidRPr="00374C60">
        <w:rPr>
          <w:rFonts w:eastAsiaTheme="minorHAnsi"/>
          <w:b/>
          <w:iCs/>
        </w:rPr>
        <w:t>Dibenzocyclooctadiene lignans from the fruits of </w:t>
      </w:r>
      <w:r w:rsidRPr="00374C60">
        <w:rPr>
          <w:rFonts w:eastAsiaTheme="minorHAnsi"/>
          <w:b/>
          <w:i/>
          <w:iCs/>
        </w:rPr>
        <w:t>Schisandra chinensis</w:t>
      </w:r>
      <w:r w:rsidRPr="00374C60">
        <w:rPr>
          <w:rFonts w:eastAsiaTheme="minorHAnsi"/>
          <w:b/>
          <w:iCs/>
        </w:rPr>
        <w:t> and their cytotoxicity on human cancer cell lines</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39</w:t>
      </w:r>
    </w:p>
    <w:p w14:paraId="19044661" w14:textId="524D2BB4" w:rsidR="00374C60" w:rsidRDefault="00374C60" w:rsidP="00374C60">
      <w:pPr>
        <w:wordWrap/>
        <w:adjustRightInd w:val="0"/>
        <w:jc w:val="left"/>
        <w:rPr>
          <w:rFonts w:eastAsiaTheme="minorHAnsi"/>
          <w:bCs/>
          <w:iCs/>
        </w:rPr>
      </w:pPr>
      <w:r w:rsidRPr="00374C60">
        <w:rPr>
          <w:rFonts w:eastAsiaTheme="minorHAnsi"/>
          <w:bCs/>
          <w:iCs/>
        </w:rPr>
        <w:t>Repeated chromatographic separations of the EtOAc fraction of </w:t>
      </w:r>
      <w:r w:rsidRPr="00374C60">
        <w:rPr>
          <w:rFonts w:eastAsiaTheme="minorHAnsi"/>
          <w:bCs/>
          <w:i/>
          <w:iCs/>
        </w:rPr>
        <w:t>Schisandra chinensis</w:t>
      </w:r>
      <w:r w:rsidRPr="00374C60">
        <w:rPr>
          <w:rFonts w:eastAsiaTheme="minorHAnsi"/>
          <w:bCs/>
          <w:iCs/>
        </w:rPr>
        <w:t> fruits on silica gel, octadecyl silica gel, and Sephadex LH-20 led to the isolation and identification of seven dibenzocyclooctadiene lignans (</w:t>
      </w:r>
      <w:r w:rsidRPr="00374C60">
        <w:rPr>
          <w:rFonts w:eastAsiaTheme="minorHAnsi"/>
          <w:b/>
          <w:bCs/>
          <w:iCs/>
        </w:rPr>
        <w:t>1</w:t>
      </w:r>
      <w:r w:rsidRPr="00374C60">
        <w:rPr>
          <w:rFonts w:eastAsiaTheme="minorHAnsi"/>
          <w:bCs/>
          <w:iCs/>
        </w:rPr>
        <w:t>–</w:t>
      </w:r>
      <w:r w:rsidRPr="00374C60">
        <w:rPr>
          <w:rFonts w:eastAsiaTheme="minorHAnsi"/>
          <w:b/>
          <w:bCs/>
          <w:iCs/>
        </w:rPr>
        <w:t>7</w:t>
      </w:r>
      <w:r w:rsidRPr="00374C60">
        <w:rPr>
          <w:rFonts w:eastAsiaTheme="minorHAnsi"/>
          <w:bCs/>
          <w:iCs/>
        </w:rPr>
        <w:t>). The NMR data reported in the literature for angeloyl gomisin H (</w:t>
      </w:r>
      <w:r w:rsidRPr="00374C60">
        <w:rPr>
          <w:rFonts w:eastAsiaTheme="minorHAnsi"/>
          <w:b/>
          <w:bCs/>
          <w:iCs/>
        </w:rPr>
        <w:t>5</w:t>
      </w:r>
      <w:r w:rsidRPr="00374C60">
        <w:rPr>
          <w:rFonts w:eastAsiaTheme="minorHAnsi"/>
          <w:bCs/>
          <w:iCs/>
        </w:rPr>
        <w:t>) were shown to be incorrect. We unambiguously identified the compounds based on detailed analysis of the 1D and 2D NMR data, especially from HMBC and NOESY experiments. In addition, MTT assays and cell viability experiments verified the cytotoxicity of the isolated dibenzocyclooctadiene lignans against the human cancer cell lines AGS, HeLa, and HT-29.</w:t>
      </w:r>
    </w:p>
    <w:p w14:paraId="05349DB3" w14:textId="6E68B01D" w:rsidR="00374C60" w:rsidRDefault="00374C60" w:rsidP="00374C60">
      <w:pPr>
        <w:wordWrap/>
        <w:adjustRightInd w:val="0"/>
        <w:jc w:val="left"/>
        <w:rPr>
          <w:rFonts w:eastAsiaTheme="minorHAnsi"/>
          <w:bCs/>
          <w:iCs/>
        </w:rPr>
      </w:pPr>
    </w:p>
    <w:p w14:paraId="40099B80" w14:textId="2A3A1C90" w:rsidR="00374C60" w:rsidRDefault="00374C60" w:rsidP="00374C60">
      <w:pPr>
        <w:wordWrap/>
        <w:adjustRightInd w:val="0"/>
        <w:jc w:val="left"/>
        <w:rPr>
          <w:rFonts w:eastAsiaTheme="minorHAnsi"/>
          <w:b/>
          <w:iCs/>
        </w:rPr>
      </w:pPr>
      <w:proofErr w:type="gramStart"/>
      <w:r w:rsidRPr="00374C60">
        <w:rPr>
          <w:rFonts w:eastAsiaTheme="minorHAnsi"/>
          <w:b/>
          <w:iCs/>
          <w:lang w:val="en"/>
        </w:rPr>
        <w:t>Jeong-A Lim, Nari Lee, Hyang-Sook Chun</w:t>
      </w:r>
      <w:r>
        <w:rPr>
          <w:rFonts w:eastAsiaTheme="minorHAnsi"/>
          <w:b/>
          <w:iCs/>
          <w:lang w:val="en"/>
        </w:rPr>
        <w:t>,</w:t>
      </w:r>
      <w:r w:rsidRPr="00374C60">
        <w:rPr>
          <w:rFonts w:eastAsiaTheme="minorHAnsi"/>
          <w:b/>
          <w:iCs/>
          <w:lang w:val="en"/>
        </w:rPr>
        <w:t xml:space="preserve"> Hyun-Joo Chang</w:t>
      </w:r>
      <w:r>
        <w:rPr>
          <w:rFonts w:eastAsiaTheme="minorHAnsi"/>
          <w:b/>
          <w:iCs/>
          <w:lang w:val="en"/>
        </w:rPr>
        <w:t>.</w:t>
      </w:r>
      <w:proofErr w:type="gramEnd"/>
      <w:r w:rsidRPr="00662988">
        <w:rPr>
          <w:rFonts w:eastAsiaTheme="minorHAnsi"/>
          <w:b/>
          <w:iCs/>
          <w:lang w:val="en"/>
        </w:rPr>
        <w:t xml:space="preserve"> </w:t>
      </w:r>
      <w:proofErr w:type="gramStart"/>
      <w:r w:rsidRPr="00374C60">
        <w:rPr>
          <w:rFonts w:eastAsiaTheme="minorHAnsi"/>
          <w:b/>
          <w:iCs/>
        </w:rPr>
        <w:t>Characterization of a novel endolysin from bacteriophage infecting </w:t>
      </w:r>
      <w:r w:rsidRPr="00374C60">
        <w:rPr>
          <w:rFonts w:eastAsiaTheme="minorHAnsi"/>
          <w:b/>
          <w:i/>
          <w:iCs/>
        </w:rPr>
        <w:t>Vibrio parahaemolyticus,</w:t>
      </w:r>
      <w:r w:rsidRPr="00374C60">
        <w:rPr>
          <w:rFonts w:eastAsiaTheme="minorHAnsi"/>
          <w:b/>
          <w:iCs/>
        </w:rPr>
        <w:t> vB_VpaP_KF2</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40</w:t>
      </w:r>
    </w:p>
    <w:p w14:paraId="77F705CD" w14:textId="13B1BDD0" w:rsidR="00374C60" w:rsidRDefault="00374C60" w:rsidP="00374C60">
      <w:pPr>
        <w:wordWrap/>
        <w:adjustRightInd w:val="0"/>
        <w:jc w:val="left"/>
        <w:rPr>
          <w:rFonts w:eastAsiaTheme="minorHAnsi"/>
          <w:bCs/>
          <w:iCs/>
        </w:rPr>
      </w:pPr>
      <w:r w:rsidRPr="00374C60">
        <w:rPr>
          <w:rFonts w:eastAsiaTheme="minorHAnsi"/>
          <w:bCs/>
          <w:iCs/>
        </w:rPr>
        <w:t>The antimicrobial resistance of food-borne pathogenic bacteria, including </w:t>
      </w:r>
      <w:r w:rsidRPr="00374C60">
        <w:rPr>
          <w:rFonts w:eastAsiaTheme="minorHAnsi"/>
          <w:bCs/>
          <w:i/>
          <w:iCs/>
        </w:rPr>
        <w:t>Vibrio parahaemolyticus,</w:t>
      </w:r>
      <w:r w:rsidRPr="00374C60">
        <w:rPr>
          <w:rFonts w:eastAsiaTheme="minorHAnsi"/>
          <w:bCs/>
          <w:iCs/>
        </w:rPr>
        <w:t> has been reported globally, warranting the need to identify promising alternative antibiotics such as endolysins that originate from bacteriophages. In our previous study, we characterized a bacteriophage infecting </w:t>
      </w:r>
      <w:r w:rsidRPr="00374C60">
        <w:rPr>
          <w:rFonts w:eastAsiaTheme="minorHAnsi"/>
          <w:bCs/>
          <w:i/>
          <w:iCs/>
        </w:rPr>
        <w:t>V. parahaemolyticus</w:t>
      </w:r>
      <w:r w:rsidRPr="00374C60">
        <w:rPr>
          <w:rFonts w:eastAsiaTheme="minorHAnsi"/>
          <w:bCs/>
          <w:iCs/>
        </w:rPr>
        <w:t>, vB_VpaP_KF2, at the molecular level. In this study, an open reading frame encoding putative endolysin was cloned from the complete genome data and expressed in the </w:t>
      </w:r>
      <w:r w:rsidRPr="00374C60">
        <w:rPr>
          <w:rFonts w:eastAsiaTheme="minorHAnsi"/>
          <w:bCs/>
          <w:i/>
          <w:iCs/>
        </w:rPr>
        <w:t>Escherichia coli</w:t>
      </w:r>
      <w:r w:rsidRPr="00374C60">
        <w:rPr>
          <w:rFonts w:eastAsiaTheme="minorHAnsi"/>
          <w:bCs/>
          <w:iCs/>
        </w:rPr>
        <w:t> expression system. The recombinant endolysin, vB_VpaP_KF2_Lys, exhibited a novel lytic property against Gram-negative bacteria regardless of pretreatment with an outer-membrane permeabilizer. It was also stable over a wide range of temperatures, pH, and NaCl concentrations, and its hydrolytic spectrum was broader than that of the parent bacteriophage. From the results, vB_VpaP_KF2_Lys could be used as a biocontrol agent against food-borne pathogens in the field of food safety.</w:t>
      </w:r>
    </w:p>
    <w:p w14:paraId="41C8C5EC" w14:textId="4E5DCC8B" w:rsidR="00374C60" w:rsidRDefault="00374C60" w:rsidP="00374C60">
      <w:pPr>
        <w:wordWrap/>
        <w:adjustRightInd w:val="0"/>
        <w:jc w:val="left"/>
        <w:rPr>
          <w:rFonts w:eastAsiaTheme="minorHAnsi"/>
          <w:bCs/>
          <w:iCs/>
        </w:rPr>
      </w:pPr>
    </w:p>
    <w:p w14:paraId="78D4F7B5" w14:textId="3AADED4D" w:rsidR="00374C60" w:rsidRDefault="00374C60" w:rsidP="00374C60">
      <w:pPr>
        <w:wordWrap/>
        <w:adjustRightInd w:val="0"/>
        <w:jc w:val="left"/>
        <w:rPr>
          <w:rFonts w:eastAsiaTheme="minorHAnsi"/>
          <w:b/>
          <w:iCs/>
        </w:rPr>
      </w:pPr>
      <w:r w:rsidRPr="00374C60">
        <w:rPr>
          <w:rFonts w:eastAsiaTheme="minorHAnsi"/>
          <w:b/>
          <w:iCs/>
          <w:lang w:val="en"/>
        </w:rPr>
        <w:t>Martha Guillermina Romero-Garay, Emmanuel Martínez-Montaño, Adrián Hernández-Mendoza, Belinda Vallejo-Cordoba, Aarón Fernando González-Córdova, Efigenia Montalvo-González</w:t>
      </w:r>
      <w:r>
        <w:rPr>
          <w:rFonts w:eastAsiaTheme="minorHAnsi"/>
          <w:b/>
          <w:iCs/>
          <w:lang w:val="en"/>
        </w:rPr>
        <w:t>,</w:t>
      </w:r>
      <w:r w:rsidRPr="00374C60">
        <w:rPr>
          <w:rFonts w:eastAsiaTheme="minorHAnsi"/>
          <w:b/>
          <w:iCs/>
          <w:lang w:val="en"/>
        </w:rPr>
        <w:t xml:space="preserve"> María de Lourdes García-Magaña</w:t>
      </w:r>
      <w:r>
        <w:rPr>
          <w:rFonts w:eastAsiaTheme="minorHAnsi"/>
          <w:b/>
          <w:iCs/>
          <w:lang w:val="en"/>
        </w:rPr>
        <w:t>.</w:t>
      </w:r>
      <w:r w:rsidRPr="00662988">
        <w:rPr>
          <w:rFonts w:eastAsiaTheme="minorHAnsi"/>
          <w:b/>
          <w:iCs/>
          <w:lang w:val="en"/>
        </w:rPr>
        <w:t xml:space="preserve"> </w:t>
      </w:r>
      <w:r w:rsidRPr="00374C60">
        <w:rPr>
          <w:rFonts w:eastAsiaTheme="minorHAnsi"/>
          <w:b/>
          <w:i/>
          <w:iCs/>
        </w:rPr>
        <w:t>Bromelia karatas</w:t>
      </w:r>
      <w:r w:rsidRPr="00374C60">
        <w:rPr>
          <w:rFonts w:eastAsiaTheme="minorHAnsi"/>
          <w:b/>
          <w:iCs/>
        </w:rPr>
        <w:t> and </w:t>
      </w:r>
      <w:r w:rsidRPr="00374C60">
        <w:rPr>
          <w:rFonts w:eastAsiaTheme="minorHAnsi"/>
          <w:b/>
          <w:i/>
          <w:iCs/>
        </w:rPr>
        <w:t>Bromelia pinguin</w:t>
      </w:r>
      <w:r w:rsidRPr="00374C60">
        <w:rPr>
          <w:rFonts w:eastAsiaTheme="minorHAnsi"/>
          <w:b/>
          <w:iCs/>
        </w:rPr>
        <w:t>: sources of plant proteases used for obtaining antioxidant hydrolysates from chicken and fish by-products</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41</w:t>
      </w:r>
    </w:p>
    <w:p w14:paraId="06AA995F" w14:textId="66E4683B" w:rsidR="00374C60" w:rsidRDefault="00374C60" w:rsidP="00374C60">
      <w:pPr>
        <w:wordWrap/>
        <w:adjustRightInd w:val="0"/>
        <w:jc w:val="left"/>
        <w:rPr>
          <w:rFonts w:eastAsiaTheme="minorHAnsi"/>
          <w:bCs/>
          <w:iCs/>
        </w:rPr>
      </w:pPr>
      <w:r w:rsidRPr="00374C60">
        <w:rPr>
          <w:rFonts w:eastAsiaTheme="minorHAnsi"/>
          <w:bCs/>
          <w:iCs/>
        </w:rPr>
        <w:t>In the present study, we evaluated new sources of plant proteases from fruits of </w:t>
      </w:r>
      <w:r w:rsidRPr="00374C60">
        <w:rPr>
          <w:rFonts w:eastAsiaTheme="minorHAnsi"/>
          <w:bCs/>
          <w:i/>
          <w:iCs/>
        </w:rPr>
        <w:t>Bromelia karatas</w:t>
      </w:r>
      <w:r w:rsidRPr="00374C60">
        <w:rPr>
          <w:rFonts w:eastAsiaTheme="minorHAnsi"/>
          <w:bCs/>
          <w:iCs/>
        </w:rPr>
        <w:t> (BK) and </w:t>
      </w:r>
      <w:r w:rsidRPr="00374C60">
        <w:rPr>
          <w:rFonts w:eastAsiaTheme="minorHAnsi"/>
          <w:bCs/>
          <w:i/>
          <w:iCs/>
        </w:rPr>
        <w:t>Bromelia pinguin</w:t>
      </w:r>
      <w:r w:rsidRPr="00374C60">
        <w:rPr>
          <w:rFonts w:eastAsiaTheme="minorHAnsi"/>
          <w:bCs/>
          <w:iCs/>
        </w:rPr>
        <w:t xml:space="preserve"> (BP) to obtain antioxidant hydrolyzates/bioactive peptides (BPs) derived from chicken by-products (CH) and fish by-products (FH). The profile of the peptides was identified by reverse-phase high-resolution liquid chromatography (RP-HPLC) and the size weight distribution by molecular exclusion chromatography (SEC). The hydrolysates obtained with BK in both sources of by-products showed greater antioxidant capacity compared to those obtained </w:t>
      </w:r>
      <w:r w:rsidRPr="00374C60">
        <w:rPr>
          <w:rFonts w:eastAsiaTheme="minorHAnsi"/>
          <w:bCs/>
          <w:iCs/>
        </w:rPr>
        <w:lastRenderedPageBreak/>
        <w:t>with BP, presenting similar or higher values when compared to a commercial plant enzyme. The use of new sources of plant proteases allowed to obtain hydrolysates of hydrophilic character with a high percentage (&gt;</w:t>
      </w:r>
      <w:r w:rsidRPr="00374C60">
        <w:rPr>
          <w:rFonts w:ascii="MS Mincho" w:eastAsia="MS Mincho" w:hAnsi="MS Mincho" w:cs="MS Mincho" w:hint="eastAsia"/>
          <w:bCs/>
          <w:iCs/>
        </w:rPr>
        <w:t> </w:t>
      </w:r>
      <w:r w:rsidRPr="00374C60">
        <w:rPr>
          <w:rFonts w:eastAsiaTheme="minorHAnsi"/>
          <w:bCs/>
          <w:iCs/>
        </w:rPr>
        <w:t>50%) of peptides with molecular weights</w:t>
      </w:r>
      <w:r w:rsidRPr="00374C60">
        <w:rPr>
          <w:rFonts w:ascii="MS Mincho" w:eastAsia="MS Mincho" w:hAnsi="MS Mincho" w:cs="MS Mincho" w:hint="eastAsia"/>
          <w:bCs/>
          <w:iCs/>
        </w:rPr>
        <w:t> </w:t>
      </w:r>
      <w:r w:rsidRPr="00374C60">
        <w:rPr>
          <w:rFonts w:eastAsiaTheme="minorHAnsi"/>
          <w:bCs/>
          <w:iCs/>
        </w:rPr>
        <w:t>&lt;</w:t>
      </w:r>
      <w:r w:rsidRPr="00374C60">
        <w:rPr>
          <w:rFonts w:ascii="MS Mincho" w:eastAsia="MS Mincho" w:hAnsi="MS Mincho" w:cs="MS Mincho" w:hint="eastAsia"/>
          <w:bCs/>
          <w:iCs/>
        </w:rPr>
        <w:t> </w:t>
      </w:r>
      <w:r w:rsidRPr="00374C60">
        <w:rPr>
          <w:rFonts w:eastAsiaTheme="minorHAnsi"/>
          <w:bCs/>
          <w:iCs/>
        </w:rPr>
        <w:t>17.5</w:t>
      </w:r>
      <w:r w:rsidRPr="00374C60">
        <w:rPr>
          <w:rFonts w:ascii="맑은 고딕" w:eastAsiaTheme="minorHAnsi" w:hAnsi="맑은 고딕" w:cs="맑은 고딕"/>
          <w:bCs/>
          <w:iCs/>
        </w:rPr>
        <w:t> </w:t>
      </w:r>
      <w:r w:rsidRPr="00374C60">
        <w:rPr>
          <w:rFonts w:eastAsiaTheme="minorHAnsi"/>
          <w:bCs/>
          <w:iCs/>
        </w:rPr>
        <w:t>kDa from chicken and fish by-products. Therefore, based on the results obtained in antioxidant capacity it is possible to consider the hydrolysates as potential ingredients, food additives, and pharmaceutical products.</w:t>
      </w:r>
    </w:p>
    <w:p w14:paraId="4A2026CA" w14:textId="4E7CE115" w:rsidR="00374C60" w:rsidRDefault="00374C60" w:rsidP="00374C60">
      <w:pPr>
        <w:wordWrap/>
        <w:adjustRightInd w:val="0"/>
        <w:jc w:val="left"/>
        <w:rPr>
          <w:rFonts w:eastAsiaTheme="minorHAnsi"/>
          <w:bCs/>
          <w:iCs/>
        </w:rPr>
      </w:pPr>
    </w:p>
    <w:p w14:paraId="1D9521A7" w14:textId="1D2433BF" w:rsidR="00103C54" w:rsidRPr="00103C54" w:rsidRDefault="00103C54" w:rsidP="00103C54">
      <w:pPr>
        <w:wordWrap/>
        <w:adjustRightInd w:val="0"/>
        <w:jc w:val="left"/>
        <w:rPr>
          <w:rFonts w:eastAsiaTheme="minorHAnsi"/>
          <w:b/>
          <w:i/>
          <w:iCs/>
        </w:rPr>
      </w:pPr>
      <w:proofErr w:type="gramStart"/>
      <w:r w:rsidRPr="00103C54">
        <w:rPr>
          <w:rFonts w:eastAsiaTheme="minorHAnsi"/>
          <w:b/>
          <w:iCs/>
          <w:lang w:val="en"/>
        </w:rPr>
        <w:t>Young Kyu Hong, Jin Wook K</w:t>
      </w:r>
      <w:r>
        <w:rPr>
          <w:rFonts w:eastAsiaTheme="minorHAnsi"/>
          <w:b/>
          <w:iCs/>
          <w:lang w:val="en"/>
        </w:rPr>
        <w:t>im, Sang Phil Lee, Jae E. Yang</w:t>
      </w:r>
      <w:r>
        <w:rPr>
          <w:rFonts w:eastAsiaTheme="minorHAnsi" w:hint="eastAsia"/>
          <w:b/>
          <w:iCs/>
          <w:lang w:val="en"/>
        </w:rPr>
        <w:t>,</w:t>
      </w:r>
      <w:r w:rsidRPr="00103C54">
        <w:rPr>
          <w:rFonts w:eastAsiaTheme="minorHAnsi"/>
          <w:b/>
          <w:iCs/>
          <w:lang w:val="en"/>
        </w:rPr>
        <w:t xml:space="preserve"> Sung Chul Kim</w:t>
      </w:r>
      <w:r w:rsidRPr="00374C60">
        <w:rPr>
          <w:rFonts w:eastAsiaTheme="minorHAnsi"/>
          <w:b/>
          <w:iCs/>
          <w:lang w:val="en"/>
        </w:rPr>
        <w:t>, Efigenia Montalvo-González</w:t>
      </w:r>
      <w:r>
        <w:rPr>
          <w:rFonts w:eastAsiaTheme="minorHAnsi"/>
          <w:b/>
          <w:iCs/>
          <w:lang w:val="en"/>
        </w:rPr>
        <w:t>,</w:t>
      </w:r>
      <w:r w:rsidRPr="00374C60">
        <w:rPr>
          <w:rFonts w:eastAsiaTheme="minorHAnsi"/>
          <w:b/>
          <w:iCs/>
          <w:lang w:val="en"/>
        </w:rPr>
        <w:t xml:space="preserve"> María de Lourdes García-Magaña</w:t>
      </w:r>
      <w:r>
        <w:rPr>
          <w:rFonts w:eastAsiaTheme="minorHAnsi"/>
          <w:b/>
          <w:iCs/>
          <w:lang w:val="en"/>
        </w:rPr>
        <w:t>.</w:t>
      </w:r>
      <w:proofErr w:type="gramEnd"/>
      <w:r w:rsidRPr="00662988">
        <w:rPr>
          <w:rFonts w:eastAsiaTheme="minorHAnsi"/>
          <w:b/>
          <w:iCs/>
          <w:lang w:val="en"/>
        </w:rPr>
        <w:t xml:space="preserve"> </w:t>
      </w:r>
      <w:proofErr w:type="gramStart"/>
      <w:r w:rsidRPr="00103C54">
        <w:rPr>
          <w:rFonts w:eastAsiaTheme="minorHAnsi"/>
          <w:b/>
          <w:iCs/>
        </w:rPr>
        <w:t>Heavy metal remediation in soil with chemical amendments and its impact on activity of antioxidant enzymes in Lettuce (</w:t>
      </w:r>
      <w:r w:rsidRPr="00103C54">
        <w:rPr>
          <w:rFonts w:eastAsiaTheme="minorHAnsi"/>
          <w:b/>
          <w:i/>
          <w:iCs/>
        </w:rPr>
        <w:t>Lactuca sativa</w:t>
      </w:r>
      <w:r w:rsidRPr="00103C54">
        <w:rPr>
          <w:rFonts w:eastAsiaTheme="minorHAnsi"/>
          <w:b/>
          <w:iCs/>
        </w:rPr>
        <w:t>) and soil enzymes</w:t>
      </w:r>
      <w:r w:rsidRPr="00103C54">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4</w:t>
      </w:r>
      <w:r>
        <w:rPr>
          <w:rFonts w:eastAsiaTheme="minorHAnsi" w:hint="eastAsia"/>
          <w:b/>
          <w:iCs/>
          <w:lang w:val="en"/>
        </w:rPr>
        <w:t>2</w:t>
      </w:r>
    </w:p>
    <w:p w14:paraId="2A412EEF" w14:textId="3C6CF9E3" w:rsidR="00374C60" w:rsidRDefault="00103C54" w:rsidP="00374C60">
      <w:pPr>
        <w:wordWrap/>
        <w:adjustRightInd w:val="0"/>
        <w:jc w:val="left"/>
        <w:rPr>
          <w:rFonts w:eastAsiaTheme="minorHAnsi"/>
          <w:bCs/>
          <w:iCs/>
        </w:rPr>
      </w:pPr>
      <w:r w:rsidRPr="00103C54">
        <w:rPr>
          <w:rFonts w:eastAsiaTheme="minorHAnsi"/>
          <w:bCs/>
          <w:iCs/>
        </w:rPr>
        <w:t>Chemical amendments have been used to remediate soils contaminated with heavy metals. However, there is little understanding on the impacts of these amendments on the physiological and biochemical functions of plants and soil. This study used in situ microcosm experiment to understand the effect of chemical amendments on antioxidant and soil enzyme activity in plant and soil with respect to heavy metal reduction. Three chemical amendments—acid mine drainage sludge (AMDS), limestone (LS), and steel slag (SS)—were applied to soil at 3, 5, and 10% mixing ratios, and lettuce (</w:t>
      </w:r>
      <w:r w:rsidRPr="00103C54">
        <w:rPr>
          <w:rFonts w:eastAsiaTheme="minorHAnsi"/>
          <w:bCs/>
          <w:i/>
          <w:iCs/>
        </w:rPr>
        <w:t>Lactuca sativa</w:t>
      </w:r>
      <w:r w:rsidRPr="00103C54">
        <w:rPr>
          <w:rFonts w:eastAsiaTheme="minorHAnsi"/>
          <w:bCs/>
          <w:iCs/>
        </w:rPr>
        <w:t xml:space="preserve">) was cultivated in that soil for 30 days. The results showed that bioavailable Cd and Pb in soil was reduced by 9.8–40.5% and 4.2–92.5%, respectively. The most efficient amendment for heavy metal reduction was AMDS. </w:t>
      </w:r>
      <w:proofErr w:type="gramStart"/>
      <w:r w:rsidRPr="00103C54">
        <w:rPr>
          <w:rFonts w:eastAsiaTheme="minorHAnsi"/>
          <w:bCs/>
          <w:iCs/>
        </w:rPr>
        <w:t>The uptake of Cd and Pb also decreased by 0.5–66.1 and 21.6–79.5%, respectively, depending on the amendment type and application ratio.</w:t>
      </w:r>
      <w:proofErr w:type="gramEnd"/>
      <w:r w:rsidRPr="00103C54">
        <w:rPr>
          <w:rFonts w:eastAsiaTheme="minorHAnsi"/>
          <w:bCs/>
          <w:iCs/>
        </w:rPr>
        <w:t xml:space="preserve"> The activity of three antioxidants—catalase (CAT), ascorbate peroxidase (APX), and glutathione reductase (GR)—was generally higher than the control with no amendments. This result indicated that there was minimal inhibition of antioxidant activity due to the reduction of heavy metal uptake. Also, no significant difference was observed in chemical amendments applied soil compared to control in terms of soil enzyme activity. However, correlation analysis between heavy metal concentration in soil and two soil enzyme activities showed that significantly negative correlation (p</w:t>
      </w:r>
      <w:r w:rsidRPr="00103C54">
        <w:rPr>
          <w:rFonts w:ascii="MS Mincho" w:eastAsia="MS Mincho" w:hAnsi="MS Mincho" w:cs="MS Mincho" w:hint="eastAsia"/>
          <w:bCs/>
          <w:iCs/>
        </w:rPr>
        <w:t> </w:t>
      </w:r>
      <w:r w:rsidRPr="00103C54">
        <w:rPr>
          <w:rFonts w:eastAsiaTheme="minorHAnsi"/>
          <w:bCs/>
          <w:iCs/>
        </w:rPr>
        <w:t>&lt;</w:t>
      </w:r>
      <w:r w:rsidRPr="00103C54">
        <w:rPr>
          <w:rFonts w:ascii="MS Mincho" w:eastAsia="MS Mincho" w:hAnsi="MS Mincho" w:cs="MS Mincho" w:hint="eastAsia"/>
          <w:bCs/>
          <w:iCs/>
        </w:rPr>
        <w:t> </w:t>
      </w:r>
      <w:r w:rsidRPr="00103C54">
        <w:rPr>
          <w:rFonts w:eastAsiaTheme="minorHAnsi"/>
          <w:bCs/>
          <w:iCs/>
        </w:rPr>
        <w:t>0.01) was observed between bioavailable Pb in soil and acid-phosphatase activity. This result might indicate that impact of bioavailable Pb was much higher than Cd in terms of inhibition of soil enzyme activity. Overall, the application of chemical amendments to heavy metal polluted had a positive effect on plant physiological function and soil enzyme activity with a reduction in bioavailable heavy metals in soil and plants.</w:t>
      </w:r>
    </w:p>
    <w:p w14:paraId="5369C8F9" w14:textId="1C4FD047" w:rsidR="00374C60" w:rsidRDefault="00374C60" w:rsidP="00374C60">
      <w:pPr>
        <w:wordWrap/>
        <w:adjustRightInd w:val="0"/>
        <w:jc w:val="left"/>
        <w:rPr>
          <w:rFonts w:eastAsiaTheme="minorHAnsi"/>
          <w:bCs/>
          <w:iCs/>
        </w:rPr>
      </w:pPr>
    </w:p>
    <w:p w14:paraId="2416D6B5" w14:textId="77777777" w:rsidR="00103C54" w:rsidRPr="00103C54" w:rsidRDefault="00103C54" w:rsidP="00103C54">
      <w:pPr>
        <w:wordWrap/>
        <w:adjustRightInd w:val="0"/>
        <w:jc w:val="left"/>
        <w:rPr>
          <w:rFonts w:eastAsiaTheme="minorHAnsi"/>
          <w:b/>
          <w:iCs/>
        </w:rPr>
      </w:pPr>
      <w:r w:rsidRPr="00103C54">
        <w:rPr>
          <w:rFonts w:eastAsiaTheme="minorHAnsi"/>
          <w:b/>
          <w:iCs/>
          <w:lang w:val="en"/>
        </w:rPr>
        <w:t>Sijia Zhao, Xiaoduo Zhao, Qingbo Liu, Yujun Jiang, Yanhu</w:t>
      </w:r>
      <w:r>
        <w:rPr>
          <w:rFonts w:eastAsiaTheme="minorHAnsi"/>
          <w:b/>
          <w:iCs/>
          <w:lang w:val="en"/>
        </w:rPr>
        <w:t>a Li, Wenxiao Feng, Honghua Xu</w:t>
      </w:r>
      <w:r>
        <w:rPr>
          <w:rFonts w:eastAsiaTheme="minorHAnsi" w:hint="eastAsia"/>
          <w:b/>
          <w:iCs/>
          <w:lang w:val="en"/>
        </w:rPr>
        <w:t>,</w:t>
      </w:r>
      <w:r w:rsidRPr="00103C54">
        <w:rPr>
          <w:rFonts w:eastAsiaTheme="minorHAnsi"/>
          <w:b/>
          <w:iCs/>
          <w:lang w:val="en"/>
        </w:rPr>
        <w:t xml:space="preserve"> Meili Shao</w:t>
      </w:r>
      <w:r>
        <w:rPr>
          <w:rFonts w:eastAsiaTheme="minorHAnsi"/>
          <w:b/>
          <w:iCs/>
          <w:lang w:val="en"/>
        </w:rPr>
        <w:t>.</w:t>
      </w:r>
      <w:r w:rsidRPr="00662988">
        <w:rPr>
          <w:rFonts w:eastAsiaTheme="minorHAnsi"/>
          <w:b/>
          <w:iCs/>
          <w:lang w:val="en"/>
        </w:rPr>
        <w:t xml:space="preserve"> </w:t>
      </w:r>
      <w:proofErr w:type="gramStart"/>
      <w:r w:rsidRPr="00103C54">
        <w:rPr>
          <w:rFonts w:eastAsiaTheme="minorHAnsi"/>
          <w:b/>
          <w:iCs/>
        </w:rPr>
        <w:t>Protective effect of </w:t>
      </w:r>
      <w:r w:rsidRPr="00103C54">
        <w:rPr>
          <w:rFonts w:eastAsiaTheme="minorHAnsi"/>
          <w:b/>
          <w:i/>
          <w:iCs/>
        </w:rPr>
        <w:t>Lactobacillus plantarum</w:t>
      </w:r>
      <w:r w:rsidRPr="00103C54">
        <w:rPr>
          <w:rFonts w:eastAsiaTheme="minorHAnsi"/>
          <w:b/>
          <w:iCs/>
        </w:rPr>
        <w:t> ATCC8014 on acrylamide-induced oxidative damage in rats</w:t>
      </w:r>
      <w:r w:rsidRPr="00103C54">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4</w:t>
      </w:r>
      <w:r>
        <w:rPr>
          <w:rFonts w:eastAsiaTheme="minorHAnsi" w:hint="eastAsia"/>
          <w:b/>
          <w:iCs/>
          <w:lang w:val="en"/>
        </w:rPr>
        <w:t>3</w:t>
      </w:r>
    </w:p>
    <w:p w14:paraId="14B1862D" w14:textId="091E2BBA" w:rsidR="00103C54" w:rsidRDefault="007652B6" w:rsidP="00374C60">
      <w:pPr>
        <w:wordWrap/>
        <w:adjustRightInd w:val="0"/>
        <w:jc w:val="left"/>
        <w:rPr>
          <w:rFonts w:eastAsiaTheme="minorHAnsi" w:hint="eastAsia"/>
          <w:bCs/>
          <w:iCs/>
        </w:rPr>
      </w:pPr>
      <w:r w:rsidRPr="007652B6">
        <w:rPr>
          <w:rFonts w:eastAsiaTheme="minorHAnsi"/>
          <w:bCs/>
          <w:iCs/>
        </w:rPr>
        <w:t>Acrylamide (AA), which is mainly found in fried foods, causes neurotoxicity, genetic toxicity, carcinogenic effects, and DNA damage. This study confirms that a strain of lactic acid bacteria (</w:t>
      </w:r>
      <w:r w:rsidRPr="007652B6">
        <w:rPr>
          <w:rFonts w:eastAsiaTheme="minorHAnsi"/>
          <w:bCs/>
          <w:i/>
          <w:iCs/>
        </w:rPr>
        <w:t>Lactobacillus plantarum</w:t>
      </w:r>
      <w:r w:rsidRPr="007652B6">
        <w:rPr>
          <w:rFonts w:eastAsiaTheme="minorHAnsi"/>
          <w:bCs/>
          <w:iCs/>
        </w:rPr>
        <w:t xml:space="preserve"> ATCC8014) could alleviate the toxicity of rats by inhibiting the AA-induced oxidative damage. Forty-eight adult male SD rats were randomly divided into eight </w:t>
      </w:r>
      <w:r w:rsidRPr="007652B6">
        <w:rPr>
          <w:rFonts w:eastAsiaTheme="minorHAnsi"/>
          <w:bCs/>
          <w:iCs/>
        </w:rPr>
        <w:lastRenderedPageBreak/>
        <w:t>groups: control group, AA group (40 mg/kg), three different doses (1</w:t>
      </w:r>
      <w:r w:rsidRPr="007652B6">
        <w:rPr>
          <w:rFonts w:ascii="MS Mincho" w:eastAsia="MS Mincho" w:hAnsi="MS Mincho" w:cs="MS Mincho" w:hint="eastAsia"/>
          <w:bCs/>
          <w:iCs/>
        </w:rPr>
        <w:t> </w:t>
      </w:r>
      <w:r w:rsidRPr="007652B6">
        <w:rPr>
          <w:rFonts w:ascii="맑은 고딕" w:eastAsia="맑은 고딕" w:hAnsi="맑은 고딕" w:cs="맑은 고딕" w:hint="eastAsia"/>
          <w:bCs/>
          <w:iCs/>
        </w:rPr>
        <w:t>×</w:t>
      </w:r>
      <w:r w:rsidRPr="007652B6">
        <w:rPr>
          <w:rFonts w:ascii="MS Mincho" w:eastAsia="MS Mincho" w:hAnsi="MS Mincho" w:cs="MS Mincho" w:hint="eastAsia"/>
          <w:bCs/>
          <w:iCs/>
        </w:rPr>
        <w:t> </w:t>
      </w:r>
      <w:r w:rsidRPr="007652B6">
        <w:rPr>
          <w:rFonts w:eastAsiaTheme="minorHAnsi"/>
          <w:bCs/>
          <w:iCs/>
        </w:rPr>
        <w:t>10</w:t>
      </w:r>
      <w:r w:rsidRPr="007652B6">
        <w:rPr>
          <w:rFonts w:eastAsiaTheme="minorHAnsi"/>
          <w:bCs/>
          <w:iCs/>
          <w:vertAlign w:val="superscript"/>
        </w:rPr>
        <w:t>7</w:t>
      </w:r>
      <w:r w:rsidRPr="007652B6">
        <w:rPr>
          <w:rFonts w:eastAsiaTheme="minorHAnsi"/>
          <w:bCs/>
          <w:iCs/>
        </w:rPr>
        <w:t> CFU/ml, 1</w:t>
      </w:r>
      <w:r w:rsidRPr="007652B6">
        <w:rPr>
          <w:rFonts w:ascii="MS Mincho" w:eastAsia="MS Mincho" w:hAnsi="MS Mincho" w:cs="MS Mincho" w:hint="eastAsia"/>
          <w:bCs/>
          <w:iCs/>
        </w:rPr>
        <w:t> </w:t>
      </w:r>
      <w:r w:rsidRPr="007652B6">
        <w:rPr>
          <w:rFonts w:ascii="맑은 고딕" w:eastAsia="맑은 고딕" w:hAnsi="맑은 고딕" w:cs="맑은 고딕" w:hint="eastAsia"/>
          <w:bCs/>
          <w:iCs/>
        </w:rPr>
        <w:t>×</w:t>
      </w:r>
      <w:r w:rsidRPr="007652B6">
        <w:rPr>
          <w:rFonts w:ascii="MS Mincho" w:eastAsia="MS Mincho" w:hAnsi="MS Mincho" w:cs="MS Mincho" w:hint="eastAsia"/>
          <w:bCs/>
          <w:iCs/>
        </w:rPr>
        <w:t> </w:t>
      </w:r>
      <w:r w:rsidRPr="007652B6">
        <w:rPr>
          <w:rFonts w:eastAsiaTheme="minorHAnsi"/>
          <w:bCs/>
          <w:iCs/>
        </w:rPr>
        <w:t>10</w:t>
      </w:r>
      <w:r w:rsidRPr="007652B6">
        <w:rPr>
          <w:rFonts w:eastAsiaTheme="minorHAnsi"/>
          <w:bCs/>
          <w:iCs/>
          <w:vertAlign w:val="superscript"/>
        </w:rPr>
        <w:t>8</w:t>
      </w:r>
      <w:r w:rsidRPr="007652B6">
        <w:rPr>
          <w:rFonts w:eastAsiaTheme="minorHAnsi"/>
          <w:bCs/>
          <w:iCs/>
        </w:rPr>
        <w:t> CFU/ml, 1</w:t>
      </w:r>
      <w:r w:rsidRPr="007652B6">
        <w:rPr>
          <w:rFonts w:ascii="MS Mincho" w:eastAsia="MS Mincho" w:hAnsi="MS Mincho" w:cs="MS Mincho" w:hint="eastAsia"/>
          <w:bCs/>
          <w:iCs/>
        </w:rPr>
        <w:t> </w:t>
      </w:r>
      <w:r w:rsidRPr="007652B6">
        <w:rPr>
          <w:rFonts w:ascii="맑은 고딕" w:eastAsia="맑은 고딕" w:hAnsi="맑은 고딕" w:cs="맑은 고딕" w:hint="eastAsia"/>
          <w:bCs/>
          <w:iCs/>
        </w:rPr>
        <w:t>×</w:t>
      </w:r>
      <w:r w:rsidRPr="007652B6">
        <w:rPr>
          <w:rFonts w:ascii="MS Mincho" w:eastAsia="MS Mincho" w:hAnsi="MS Mincho" w:cs="MS Mincho" w:hint="eastAsia"/>
          <w:bCs/>
          <w:iCs/>
        </w:rPr>
        <w:t> </w:t>
      </w:r>
      <w:r w:rsidRPr="007652B6">
        <w:rPr>
          <w:rFonts w:eastAsiaTheme="minorHAnsi"/>
          <w:bCs/>
          <w:iCs/>
        </w:rPr>
        <w:t>10</w:t>
      </w:r>
      <w:r w:rsidRPr="007652B6">
        <w:rPr>
          <w:rFonts w:eastAsiaTheme="minorHAnsi"/>
          <w:bCs/>
          <w:iCs/>
          <w:vertAlign w:val="superscript"/>
        </w:rPr>
        <w:t>9</w:t>
      </w:r>
      <w:r w:rsidRPr="007652B6">
        <w:rPr>
          <w:rFonts w:eastAsiaTheme="minorHAnsi"/>
          <w:bCs/>
          <w:iCs/>
        </w:rPr>
        <w:t> CFU/ml of </w:t>
      </w:r>
      <w:r w:rsidRPr="007652B6">
        <w:rPr>
          <w:rFonts w:eastAsiaTheme="minorHAnsi"/>
          <w:bCs/>
          <w:i/>
          <w:iCs/>
        </w:rPr>
        <w:t>Lactobacillus plantarum</w:t>
      </w:r>
      <w:r w:rsidRPr="007652B6">
        <w:rPr>
          <w:rFonts w:eastAsiaTheme="minorHAnsi"/>
          <w:bCs/>
          <w:iCs/>
        </w:rPr>
        <w:t> ATCC8014) of prevention groups and therapeutic groups, respectively. At the end of three-week experiment, AA treatment produced a significant reduction in the rate of weight gain along with the symptoms of hind limb splay and ataxia. Histological examinations revealed various degrees of injury in five tissues. Levels of superoxide dismutase (SOD), catalase (CAT), and glutathione (GSH) in group AA rats were significantly decreased, but the level of lipid peroxidation (LPO) was significantly increased (p</w:t>
      </w:r>
      <w:r w:rsidRPr="007652B6">
        <w:rPr>
          <w:rFonts w:ascii="MS Mincho" w:eastAsia="MS Mincho" w:hAnsi="MS Mincho" w:cs="MS Mincho" w:hint="eastAsia"/>
          <w:bCs/>
          <w:iCs/>
        </w:rPr>
        <w:t> </w:t>
      </w:r>
      <w:r w:rsidRPr="007652B6">
        <w:rPr>
          <w:rFonts w:eastAsiaTheme="minorHAnsi"/>
          <w:bCs/>
          <w:iCs/>
        </w:rPr>
        <w:t>&lt;</w:t>
      </w:r>
      <w:r w:rsidRPr="007652B6">
        <w:rPr>
          <w:rFonts w:ascii="MS Mincho" w:eastAsia="MS Mincho" w:hAnsi="MS Mincho" w:cs="MS Mincho" w:hint="eastAsia"/>
          <w:bCs/>
          <w:iCs/>
        </w:rPr>
        <w:t> </w:t>
      </w:r>
      <w:r w:rsidRPr="007652B6">
        <w:rPr>
          <w:rFonts w:eastAsiaTheme="minorHAnsi"/>
          <w:bCs/>
          <w:iCs/>
        </w:rPr>
        <w:t>0.05). Both prevention and therapeutic groups with 1</w:t>
      </w:r>
      <w:r w:rsidRPr="007652B6">
        <w:rPr>
          <w:rFonts w:ascii="MS Mincho" w:eastAsia="MS Mincho" w:hAnsi="MS Mincho" w:cs="MS Mincho" w:hint="eastAsia"/>
          <w:bCs/>
          <w:iCs/>
        </w:rPr>
        <w:t> </w:t>
      </w:r>
      <w:r w:rsidRPr="007652B6">
        <w:rPr>
          <w:rFonts w:ascii="맑은 고딕" w:eastAsia="맑은 고딕" w:hAnsi="맑은 고딕" w:cs="맑은 고딕" w:hint="eastAsia"/>
          <w:bCs/>
          <w:iCs/>
        </w:rPr>
        <w:t>×</w:t>
      </w:r>
      <w:r w:rsidRPr="007652B6">
        <w:rPr>
          <w:rFonts w:ascii="MS Mincho" w:eastAsia="MS Mincho" w:hAnsi="MS Mincho" w:cs="MS Mincho" w:hint="eastAsia"/>
          <w:bCs/>
          <w:iCs/>
        </w:rPr>
        <w:t> </w:t>
      </w:r>
      <w:r w:rsidRPr="007652B6">
        <w:rPr>
          <w:rFonts w:eastAsiaTheme="minorHAnsi"/>
          <w:bCs/>
          <w:iCs/>
        </w:rPr>
        <w:t>10</w:t>
      </w:r>
      <w:r w:rsidRPr="007652B6">
        <w:rPr>
          <w:rFonts w:eastAsiaTheme="minorHAnsi"/>
          <w:bCs/>
          <w:iCs/>
          <w:vertAlign w:val="superscript"/>
        </w:rPr>
        <w:t>9</w:t>
      </w:r>
      <w:r w:rsidRPr="007652B6">
        <w:rPr>
          <w:rFonts w:eastAsiaTheme="minorHAnsi"/>
          <w:bCs/>
          <w:iCs/>
        </w:rPr>
        <w:t> CFU/ml of </w:t>
      </w:r>
      <w:r w:rsidRPr="007652B6">
        <w:rPr>
          <w:rFonts w:eastAsiaTheme="minorHAnsi"/>
          <w:bCs/>
          <w:i/>
          <w:iCs/>
        </w:rPr>
        <w:t>Lactobacillus plantarum</w:t>
      </w:r>
      <w:r w:rsidRPr="007652B6">
        <w:rPr>
          <w:rFonts w:eastAsiaTheme="minorHAnsi"/>
          <w:bCs/>
          <w:iCs/>
        </w:rPr>
        <w:t> ATCC8014 could effectively reduce the injury of AA to the body. However, reductions in both groups were not statistically significant.</w:t>
      </w:r>
    </w:p>
    <w:p w14:paraId="797535B3" w14:textId="77777777" w:rsidR="00103C54" w:rsidRDefault="00103C54" w:rsidP="00374C60">
      <w:pPr>
        <w:wordWrap/>
        <w:adjustRightInd w:val="0"/>
        <w:jc w:val="left"/>
        <w:rPr>
          <w:rFonts w:eastAsiaTheme="minorHAnsi" w:hint="eastAsia"/>
          <w:bCs/>
          <w:iCs/>
        </w:rPr>
      </w:pPr>
    </w:p>
    <w:p w14:paraId="2DC52E1C" w14:textId="70989EA2" w:rsidR="007652B6" w:rsidRPr="00103C54" w:rsidRDefault="007652B6" w:rsidP="007652B6">
      <w:pPr>
        <w:wordWrap/>
        <w:adjustRightInd w:val="0"/>
        <w:jc w:val="left"/>
        <w:rPr>
          <w:rFonts w:eastAsiaTheme="minorHAnsi"/>
          <w:b/>
          <w:iCs/>
        </w:rPr>
      </w:pPr>
      <w:r w:rsidRPr="007652B6">
        <w:rPr>
          <w:rFonts w:eastAsiaTheme="minorHAnsi"/>
          <w:b/>
          <w:iCs/>
          <w:lang w:val="en"/>
        </w:rPr>
        <w:t>Venkatesa Prabhu Sundramurthy, Baskar Rajoo</w:t>
      </w:r>
      <w:r>
        <w:rPr>
          <w:rFonts w:eastAsiaTheme="minorHAnsi"/>
          <w:b/>
          <w:iCs/>
          <w:lang w:val="en"/>
        </w:rPr>
        <w:t>, Natesan Rajendran Srinivasan</w:t>
      </w:r>
      <w:r>
        <w:rPr>
          <w:rFonts w:eastAsiaTheme="minorHAnsi" w:hint="eastAsia"/>
          <w:b/>
          <w:iCs/>
          <w:lang w:val="en"/>
        </w:rPr>
        <w:t>,</w:t>
      </w:r>
      <w:r w:rsidRPr="007652B6">
        <w:rPr>
          <w:rFonts w:eastAsiaTheme="minorHAnsi"/>
          <w:b/>
          <w:iCs/>
          <w:lang w:val="en"/>
        </w:rPr>
        <w:t xml:space="preserve"> Rajan Kavitha</w:t>
      </w:r>
      <w:r>
        <w:rPr>
          <w:rFonts w:eastAsiaTheme="minorHAnsi"/>
          <w:b/>
          <w:iCs/>
          <w:lang w:val="en"/>
        </w:rPr>
        <w:t>.</w:t>
      </w:r>
      <w:r w:rsidRPr="00662988">
        <w:rPr>
          <w:rFonts w:eastAsiaTheme="minorHAnsi"/>
          <w:b/>
          <w:iCs/>
          <w:lang w:val="en"/>
        </w:rPr>
        <w:t xml:space="preserve"> </w:t>
      </w:r>
      <w:r w:rsidRPr="007652B6">
        <w:rPr>
          <w:rFonts w:eastAsiaTheme="minorHAnsi"/>
          <w:b/>
          <w:iCs/>
        </w:rPr>
        <w:t>Bioleaching of Zn from sphalerite using </w:t>
      </w:r>
      <w:r w:rsidRPr="007652B6">
        <w:rPr>
          <w:rFonts w:eastAsiaTheme="minorHAnsi"/>
          <w:b/>
          <w:i/>
          <w:iCs/>
        </w:rPr>
        <w:t>Leptospirillum ferriphilum</w:t>
      </w:r>
      <w:r w:rsidRPr="007652B6">
        <w:rPr>
          <w:rFonts w:eastAsiaTheme="minorHAnsi"/>
          <w:b/>
          <w:iCs/>
        </w:rPr>
        <w:t> isolate: effect of temperature and kinetic aspects</w:t>
      </w:r>
      <w:r w:rsidRPr="00103C54">
        <w:rPr>
          <w:rFonts w:eastAsiaTheme="minorHAnsi" w:hint="eastAsia"/>
          <w:b/>
          <w:iCs/>
          <w:lang w:val="en"/>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4</w:t>
      </w:r>
      <w:r>
        <w:rPr>
          <w:rFonts w:eastAsiaTheme="minorHAnsi" w:hint="eastAsia"/>
          <w:b/>
          <w:iCs/>
          <w:lang w:val="en"/>
        </w:rPr>
        <w:t>4</w:t>
      </w:r>
    </w:p>
    <w:p w14:paraId="5107189D" w14:textId="365FF340" w:rsidR="00103C54" w:rsidRDefault="007652B6" w:rsidP="00374C60">
      <w:pPr>
        <w:wordWrap/>
        <w:adjustRightInd w:val="0"/>
        <w:jc w:val="left"/>
        <w:rPr>
          <w:rFonts w:eastAsiaTheme="minorHAnsi" w:hint="eastAsia"/>
          <w:bCs/>
          <w:iCs/>
        </w:rPr>
      </w:pPr>
      <w:r w:rsidRPr="007652B6">
        <w:rPr>
          <w:rFonts w:eastAsiaTheme="minorHAnsi"/>
          <w:bCs/>
          <w:iCs/>
        </w:rPr>
        <w:t xml:space="preserve">Biological methods for leaching of nonferrous and noble metals from its sulfide ores are widely applied at industrial enterprises of different countries. This process is based on the use of the oxidative activity of acidophilic microorganisms. Since all bio systems are quite sensitive to the temperature, bacterial leaching process also significantly effects. In the present study, the impact of temperature on bacterial leaching of Zn from its sulphide ore, </w:t>
      </w:r>
      <w:proofErr w:type="gramStart"/>
      <w:r w:rsidRPr="007652B6">
        <w:rPr>
          <w:rFonts w:eastAsiaTheme="minorHAnsi"/>
          <w:bCs/>
          <w:iCs/>
        </w:rPr>
        <w:t>sphalerite,</w:t>
      </w:r>
      <w:proofErr w:type="gramEnd"/>
      <w:r w:rsidRPr="007652B6">
        <w:rPr>
          <w:rFonts w:eastAsiaTheme="minorHAnsi"/>
          <w:bCs/>
          <w:iCs/>
        </w:rPr>
        <w:t xml:space="preserve"> was investigated using ore adapted iron oxidizing bacteria. The bacteria were isolated from mine drainage samples and subjected to gene sequencing. The acquired nucleotide sequence revealed that the isolate was </w:t>
      </w:r>
      <w:r w:rsidRPr="007652B6">
        <w:rPr>
          <w:rFonts w:eastAsiaTheme="minorHAnsi"/>
          <w:bCs/>
          <w:i/>
          <w:iCs/>
        </w:rPr>
        <w:t>Leptospirillum ferriphilum</w:t>
      </w:r>
      <w:r w:rsidRPr="007652B6">
        <w:rPr>
          <w:rFonts w:eastAsiaTheme="minorHAnsi"/>
          <w:bCs/>
          <w:iCs/>
        </w:rPr>
        <w:t>. The nucleotide sequence of </w:t>
      </w:r>
      <w:r w:rsidRPr="007652B6">
        <w:rPr>
          <w:rFonts w:eastAsiaTheme="minorHAnsi"/>
          <w:bCs/>
          <w:i/>
          <w:iCs/>
        </w:rPr>
        <w:t>L. ferriphilum</w:t>
      </w:r>
      <w:r w:rsidRPr="007652B6">
        <w:rPr>
          <w:rFonts w:eastAsiaTheme="minorHAnsi"/>
          <w:bCs/>
          <w:iCs/>
        </w:rPr>
        <w:t> isolate was submitted to National Center for Biotechnology Information (NCBI) and accession number KF743135 was assigned. Using the isolate, the Zn leaching data were collected in the 298–318 K temperature range. The results showed that leaching of Zn increases with temperature until optimum temperature of 313 K and achieves highest leaching efficiency of 96.96% within 20 days. Since bioleaching of minerals have become increasingly applied in different mining industries, there is immense important to analyze mechanistically-based kinetics for the design, optimization, operation, and control of biochemical processes. The kinetic study showed that the rate of Zn leaching was maximized at the optimum temperature. Further, the leaching data were analyzed using shrinking core model which revealed that the rate of leaching was inhibited by diffusion through product layer. Reaction kinetics is also to be contrasted with thermodynamics. Using Arrhenius law of thermodynamics, it was found that activation energy for Zn bioleaching reaction was 39.557 kJ mol</w:t>
      </w:r>
      <w:r w:rsidRPr="007652B6">
        <w:rPr>
          <w:rFonts w:ascii="바탕" w:eastAsia="바탕" w:hAnsi="바탕" w:cs="바탕" w:hint="eastAsia"/>
          <w:bCs/>
          <w:iCs/>
          <w:vertAlign w:val="superscript"/>
        </w:rPr>
        <w:t>−</w:t>
      </w:r>
      <w:r w:rsidRPr="007652B6">
        <w:rPr>
          <w:rFonts w:eastAsiaTheme="minorHAnsi"/>
          <w:bCs/>
          <w:iCs/>
          <w:vertAlign w:val="superscript"/>
        </w:rPr>
        <w:t>1</w:t>
      </w:r>
      <w:r w:rsidRPr="007652B6">
        <w:rPr>
          <w:rFonts w:eastAsiaTheme="minorHAnsi"/>
          <w:bCs/>
          <w:iCs/>
        </w:rPr>
        <w:t>. Such investigations will be necessitated for designing and implanting the ideal bioleaching system for metal bio-mining industries.</w:t>
      </w:r>
    </w:p>
    <w:p w14:paraId="18482DEF" w14:textId="77777777" w:rsidR="00103C54" w:rsidRDefault="00103C54" w:rsidP="00374C60">
      <w:pPr>
        <w:wordWrap/>
        <w:adjustRightInd w:val="0"/>
        <w:jc w:val="left"/>
        <w:rPr>
          <w:rFonts w:eastAsiaTheme="minorHAnsi" w:hint="eastAsia"/>
          <w:bCs/>
          <w:iCs/>
        </w:rPr>
      </w:pPr>
    </w:p>
    <w:p w14:paraId="7686ED11" w14:textId="4B9258AE" w:rsidR="007652B6" w:rsidRPr="00103C54" w:rsidRDefault="007652B6" w:rsidP="007652B6">
      <w:pPr>
        <w:wordWrap/>
        <w:adjustRightInd w:val="0"/>
        <w:jc w:val="left"/>
        <w:rPr>
          <w:rFonts w:eastAsiaTheme="minorHAnsi"/>
          <w:b/>
          <w:iCs/>
        </w:rPr>
      </w:pPr>
      <w:r w:rsidRPr="007652B6">
        <w:rPr>
          <w:rFonts w:eastAsiaTheme="minorHAnsi"/>
          <w:b/>
          <w:iCs/>
          <w:lang w:val="en"/>
        </w:rPr>
        <w:t>Kyung-A Kim, Chung Hyun Lee, Tae Kyeom Kang, Sung Jae Yang</w:t>
      </w:r>
      <w:r>
        <w:rPr>
          <w:rFonts w:eastAsiaTheme="minorHAnsi"/>
          <w:b/>
          <w:iCs/>
          <w:lang w:val="en"/>
        </w:rPr>
        <w:t>, Chang Yong Lee, Wook-Bin Lee</w:t>
      </w:r>
      <w:r>
        <w:rPr>
          <w:rFonts w:eastAsiaTheme="minorHAnsi" w:hint="eastAsia"/>
          <w:b/>
          <w:iCs/>
          <w:lang w:val="en"/>
        </w:rPr>
        <w:t>,</w:t>
      </w:r>
      <w:r w:rsidRPr="007652B6">
        <w:rPr>
          <w:rFonts w:eastAsiaTheme="minorHAnsi"/>
          <w:b/>
          <w:iCs/>
          <w:lang w:val="en"/>
        </w:rPr>
        <w:t xml:space="preserve"> Sang Hoon Jung</w:t>
      </w:r>
      <w:r>
        <w:rPr>
          <w:rFonts w:eastAsiaTheme="minorHAnsi"/>
          <w:b/>
          <w:iCs/>
          <w:lang w:val="en"/>
        </w:rPr>
        <w:t>.</w:t>
      </w:r>
      <w:r w:rsidRPr="00662988">
        <w:rPr>
          <w:rFonts w:eastAsiaTheme="minorHAnsi"/>
          <w:b/>
          <w:iCs/>
          <w:lang w:val="en"/>
        </w:rPr>
        <w:t xml:space="preserve"> </w:t>
      </w:r>
      <w:proofErr w:type="gramStart"/>
      <w:r w:rsidRPr="007652B6">
        <w:rPr>
          <w:rFonts w:eastAsiaTheme="minorHAnsi"/>
          <w:b/>
          <w:iCs/>
        </w:rPr>
        <w:t>Effect of persimmon leaves (</w:t>
      </w:r>
      <w:r w:rsidRPr="007652B6">
        <w:rPr>
          <w:rFonts w:eastAsiaTheme="minorHAnsi"/>
          <w:b/>
          <w:i/>
          <w:iCs/>
        </w:rPr>
        <w:t>Diospyros kaki</w:t>
      </w:r>
      <w:r w:rsidRPr="007652B6">
        <w:rPr>
          <w:rFonts w:eastAsiaTheme="minorHAnsi"/>
          <w:b/>
          <w:iCs/>
        </w:rPr>
        <w:t>) on goblet cell density and inflammation in experimental dry eye model</w:t>
      </w:r>
      <w:r w:rsidRPr="00103C54">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4</w:t>
      </w:r>
      <w:r>
        <w:rPr>
          <w:rFonts w:eastAsiaTheme="minorHAnsi" w:hint="eastAsia"/>
          <w:b/>
          <w:iCs/>
          <w:lang w:val="en"/>
        </w:rPr>
        <w:t>5</w:t>
      </w:r>
    </w:p>
    <w:p w14:paraId="081A0FAD" w14:textId="6BDD9EF9" w:rsidR="007652B6" w:rsidRDefault="007652B6" w:rsidP="00374C60">
      <w:pPr>
        <w:wordWrap/>
        <w:adjustRightInd w:val="0"/>
        <w:jc w:val="left"/>
        <w:rPr>
          <w:rFonts w:eastAsiaTheme="minorHAnsi" w:hint="eastAsia"/>
          <w:bCs/>
          <w:iCs/>
        </w:rPr>
      </w:pPr>
      <w:r w:rsidRPr="007652B6">
        <w:rPr>
          <w:rFonts w:eastAsiaTheme="minorHAnsi"/>
          <w:bCs/>
          <w:iCs/>
        </w:rPr>
        <w:lastRenderedPageBreak/>
        <w:t>The efficacy of ethanol extract of </w:t>
      </w:r>
      <w:r w:rsidRPr="007652B6">
        <w:rPr>
          <w:rFonts w:eastAsiaTheme="minorHAnsi"/>
          <w:bCs/>
          <w:i/>
          <w:iCs/>
        </w:rPr>
        <w:t>Diospyros kaki</w:t>
      </w:r>
      <w:r w:rsidRPr="007652B6">
        <w:rPr>
          <w:rFonts w:eastAsiaTheme="minorHAnsi"/>
          <w:bCs/>
          <w:iCs/>
        </w:rPr>
        <w:t> (EEDK) on dry eye (DE) was determined using an experimental mouse model. Experimental groups included three treated with various amounts of EEDK and one treated with omega-3 for 2 weeks. Damage to the ocular surface was evaluated, and the presence of conjunctival goblet cells was determined. Moreover, the inflammatory response was analyzed via RT-PCR analysis and a reporter gene assay. Fluorescein staining intensity decreased in the EEDK treatment group, and goblet cell density increased significantly in a dose-dependent manner. Pro-inflammatory cytokines were upregulated in human corneal epithelial cells treated with Pam3Cys-Ser-(Lys)-4. However, pro-inflammatory cytokines were downregulated at the mRNA level upon treatment with EEDK. Furthermore, EEDK regulated Pam3CSK4-induced gene expression through interferon regulatory factors. EEDK effectively improves the conjunctival goblet cell density and reduces the inflammatory response by reducing interferon regulatory factor activation downstream of Toll-like receptors in DE. Therefore, EEDK could be beneficial agents for preventing and treating DE.</w:t>
      </w:r>
    </w:p>
    <w:p w14:paraId="6AD816B1" w14:textId="77777777" w:rsidR="007652B6" w:rsidRDefault="007652B6" w:rsidP="00374C60">
      <w:pPr>
        <w:wordWrap/>
        <w:adjustRightInd w:val="0"/>
        <w:jc w:val="left"/>
        <w:rPr>
          <w:rFonts w:eastAsiaTheme="minorHAnsi" w:hint="eastAsia"/>
          <w:bCs/>
          <w:iCs/>
        </w:rPr>
      </w:pPr>
    </w:p>
    <w:p w14:paraId="3805F64A" w14:textId="32F2EDBD" w:rsidR="007652B6" w:rsidRPr="00103C54" w:rsidRDefault="007652B6" w:rsidP="007652B6">
      <w:pPr>
        <w:wordWrap/>
        <w:adjustRightInd w:val="0"/>
        <w:jc w:val="left"/>
        <w:rPr>
          <w:rFonts w:eastAsiaTheme="minorHAnsi"/>
          <w:b/>
          <w:iCs/>
        </w:rPr>
      </w:pPr>
      <w:r w:rsidRPr="007652B6">
        <w:rPr>
          <w:rFonts w:eastAsiaTheme="minorHAnsi"/>
          <w:b/>
          <w:iCs/>
          <w:lang w:val="en"/>
        </w:rPr>
        <w:t xml:space="preserve">Min Ji </w:t>
      </w:r>
      <w:proofErr w:type="gramStart"/>
      <w:r w:rsidRPr="007652B6">
        <w:rPr>
          <w:rFonts w:eastAsiaTheme="minorHAnsi"/>
          <w:b/>
          <w:iCs/>
          <w:lang w:val="en"/>
        </w:rPr>
        <w:t>G</w:t>
      </w:r>
      <w:r>
        <w:rPr>
          <w:rFonts w:eastAsiaTheme="minorHAnsi"/>
          <w:b/>
          <w:iCs/>
          <w:lang w:val="en"/>
        </w:rPr>
        <w:t>u</w:t>
      </w:r>
      <w:proofErr w:type="gramEnd"/>
      <w:r>
        <w:rPr>
          <w:rFonts w:eastAsiaTheme="minorHAnsi"/>
          <w:b/>
          <w:iCs/>
          <w:lang w:val="en"/>
        </w:rPr>
        <w:t>, Pyeongjae Lee, Sang Keun Ha</w:t>
      </w:r>
      <w:r>
        <w:rPr>
          <w:rFonts w:eastAsiaTheme="minorHAnsi" w:hint="eastAsia"/>
          <w:b/>
          <w:iCs/>
          <w:lang w:val="en"/>
        </w:rPr>
        <w:t>,</w:t>
      </w:r>
      <w:r w:rsidRPr="007652B6">
        <w:rPr>
          <w:rFonts w:eastAsiaTheme="minorHAnsi"/>
          <w:b/>
          <w:iCs/>
          <w:lang w:val="en"/>
        </w:rPr>
        <w:t xml:space="preserve"> Jinyoung Hur</w:t>
      </w:r>
      <w:r>
        <w:rPr>
          <w:rFonts w:eastAsiaTheme="minorHAnsi"/>
          <w:b/>
          <w:iCs/>
          <w:lang w:val="en"/>
        </w:rPr>
        <w:t>.</w:t>
      </w:r>
      <w:r w:rsidRPr="00662988">
        <w:rPr>
          <w:rFonts w:eastAsiaTheme="minorHAnsi"/>
          <w:b/>
          <w:iCs/>
          <w:lang w:val="en"/>
        </w:rPr>
        <w:t xml:space="preserve"> </w:t>
      </w:r>
      <w:r w:rsidRPr="007652B6">
        <w:rPr>
          <w:rFonts w:eastAsiaTheme="minorHAnsi"/>
          <w:b/>
          <w:iCs/>
        </w:rPr>
        <w:t>Zerumbone attenuates lipopolysaccharide-induced activation of BV-2 microglial cells via NF-κB signaling</w:t>
      </w:r>
      <w:r w:rsidRPr="00103C54">
        <w:rPr>
          <w:rFonts w:eastAsiaTheme="minorHAnsi" w:hint="eastAsia"/>
          <w:b/>
          <w:iCs/>
          <w:lang w:val="en"/>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4</w:t>
      </w:r>
      <w:r>
        <w:rPr>
          <w:rFonts w:eastAsiaTheme="minorHAnsi" w:hint="eastAsia"/>
          <w:b/>
          <w:iCs/>
          <w:lang w:val="en"/>
        </w:rPr>
        <w:t>6</w:t>
      </w:r>
    </w:p>
    <w:p w14:paraId="27A4C0D8" w14:textId="47CDB725" w:rsidR="007652B6" w:rsidRDefault="007652B6" w:rsidP="007652B6">
      <w:pPr>
        <w:wordWrap/>
        <w:adjustRightInd w:val="0"/>
        <w:jc w:val="left"/>
        <w:rPr>
          <w:rFonts w:eastAsiaTheme="minorHAnsi" w:hint="eastAsia"/>
          <w:bCs/>
          <w:iCs/>
        </w:rPr>
      </w:pPr>
      <w:r w:rsidRPr="007652B6">
        <w:rPr>
          <w:rFonts w:eastAsiaTheme="minorHAnsi"/>
          <w:bCs/>
          <w:iCs/>
        </w:rPr>
        <w:t>The brain is considered an immune-privileged organ. However, it has been found that inflammation mediated by microglia, which were once believed to support the brain structure, plays important roles in neuronal cell survival and death. Whether activated microglia has beneficial or detrimental effects on neurons remain controversial. Activated microglia could contribute to maintaining homeostasis in the brain by removing damaged cells. Nonetheless, dysregulation of microglial activation leads to neuronal cell death. Therefore, much attention has been paid to compounds that regulate microglial activation. Zerumbone, a constituent of </w:t>
      </w:r>
      <w:r w:rsidRPr="007652B6">
        <w:rPr>
          <w:rFonts w:eastAsiaTheme="minorHAnsi"/>
          <w:bCs/>
          <w:i/>
          <w:iCs/>
        </w:rPr>
        <w:t>Zingiber zerumbet</w:t>
      </w:r>
      <w:r w:rsidRPr="007652B6">
        <w:rPr>
          <w:rFonts w:eastAsiaTheme="minorHAnsi"/>
          <w:bCs/>
          <w:iCs/>
        </w:rPr>
        <w:t>, has been reported to exert several biological activities such as anticancer, anti-bacterial, and anti-inflammatory effects. In this study, we aimed to determine the anti-inflammatory effect of zerumbone on lipopolysaccharide-induced activation of BV-2 microglial cells and elucidate the underlying mechanism of action. Zerumbone suppressed nitric oxide and prostaglandin E</w:t>
      </w:r>
      <w:r w:rsidRPr="007652B6">
        <w:rPr>
          <w:rFonts w:eastAsiaTheme="minorHAnsi"/>
          <w:bCs/>
          <w:iCs/>
          <w:vertAlign w:val="subscript"/>
        </w:rPr>
        <w:t>2</w:t>
      </w:r>
      <w:r w:rsidRPr="007652B6">
        <w:rPr>
          <w:rFonts w:eastAsiaTheme="minorHAnsi"/>
          <w:bCs/>
          <w:iCs/>
        </w:rPr>
        <w:t> production induced by lipopolysaccharides through inhibiting the expression of inducible nitric oxide synthase and cyclooxygenase-2. Blocking of mitogen-activated protein kinase and NF-κB activation, if not completely, is considered to be due to the anti-inflammatory effect of zerumbone against microglial activation.</w:t>
      </w:r>
    </w:p>
    <w:p w14:paraId="760D9432" w14:textId="77777777" w:rsidR="007652B6" w:rsidRDefault="007652B6" w:rsidP="007652B6">
      <w:pPr>
        <w:wordWrap/>
        <w:adjustRightInd w:val="0"/>
        <w:jc w:val="left"/>
        <w:rPr>
          <w:rFonts w:eastAsiaTheme="minorHAnsi" w:hint="eastAsia"/>
          <w:bCs/>
          <w:iCs/>
        </w:rPr>
      </w:pPr>
    </w:p>
    <w:p w14:paraId="24BC63A8" w14:textId="02057B80" w:rsidR="007652B6" w:rsidRPr="00103C54" w:rsidRDefault="007652B6" w:rsidP="007652B6">
      <w:pPr>
        <w:wordWrap/>
        <w:adjustRightInd w:val="0"/>
        <w:jc w:val="left"/>
        <w:rPr>
          <w:rFonts w:eastAsiaTheme="minorHAnsi"/>
          <w:b/>
          <w:iCs/>
        </w:rPr>
      </w:pPr>
      <w:r w:rsidRPr="007652B6">
        <w:rPr>
          <w:rFonts w:eastAsiaTheme="minorHAnsi"/>
          <w:b/>
          <w:iCs/>
          <w:lang w:val="en"/>
        </w:rPr>
        <w:t>Amira Ragab E</w:t>
      </w:r>
      <w:r>
        <w:rPr>
          <w:rFonts w:eastAsiaTheme="minorHAnsi"/>
          <w:b/>
          <w:iCs/>
          <w:lang w:val="en"/>
        </w:rPr>
        <w:t>L Barky, Tarek Mostafa Mohamed</w:t>
      </w:r>
      <w:r>
        <w:rPr>
          <w:rFonts w:eastAsiaTheme="minorHAnsi" w:hint="eastAsia"/>
          <w:b/>
          <w:iCs/>
          <w:lang w:val="en"/>
        </w:rPr>
        <w:t>,</w:t>
      </w:r>
      <w:r w:rsidRPr="007652B6">
        <w:rPr>
          <w:rFonts w:eastAsiaTheme="minorHAnsi"/>
          <w:b/>
          <w:iCs/>
          <w:lang w:val="en"/>
        </w:rPr>
        <w:t xml:space="preserve"> Ehab Mostafa Mohamed Ali</w:t>
      </w:r>
      <w:r>
        <w:rPr>
          <w:rFonts w:eastAsiaTheme="minorHAnsi"/>
          <w:b/>
          <w:iCs/>
          <w:lang w:val="en"/>
        </w:rPr>
        <w:t>.</w:t>
      </w:r>
      <w:r w:rsidRPr="00662988">
        <w:rPr>
          <w:rFonts w:eastAsiaTheme="minorHAnsi"/>
          <w:b/>
          <w:iCs/>
          <w:lang w:val="en"/>
        </w:rPr>
        <w:t xml:space="preserve"> </w:t>
      </w:r>
      <w:r w:rsidRPr="007652B6">
        <w:rPr>
          <w:rFonts w:eastAsiaTheme="minorHAnsi"/>
          <w:b/>
          <w:iCs/>
        </w:rPr>
        <w:t>Detoxifying and antioxidant effect of ellagic acid nano particles in rats intoxicated with sodium nitrites</w:t>
      </w:r>
      <w:r w:rsidRPr="00103C54">
        <w:rPr>
          <w:rFonts w:eastAsiaTheme="minorHAnsi" w:hint="eastAsia"/>
          <w:b/>
          <w:iCs/>
          <w:lang w:val="en"/>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4</w:t>
      </w:r>
      <w:r>
        <w:rPr>
          <w:rFonts w:eastAsiaTheme="minorHAnsi" w:hint="eastAsia"/>
          <w:b/>
          <w:iCs/>
          <w:lang w:val="en"/>
        </w:rPr>
        <w:t>7</w:t>
      </w:r>
    </w:p>
    <w:p w14:paraId="1D2B58F9" w14:textId="2D726978" w:rsidR="007652B6" w:rsidRDefault="007652B6" w:rsidP="007652B6">
      <w:pPr>
        <w:wordWrap/>
        <w:adjustRightInd w:val="0"/>
        <w:jc w:val="left"/>
        <w:rPr>
          <w:rFonts w:eastAsiaTheme="minorHAnsi" w:hint="eastAsia"/>
          <w:bCs/>
          <w:iCs/>
        </w:rPr>
      </w:pPr>
      <w:r w:rsidRPr="007652B6">
        <w:rPr>
          <w:rFonts w:eastAsiaTheme="minorHAnsi"/>
          <w:bCs/>
          <w:iCs/>
        </w:rPr>
        <w:t xml:space="preserve">Sodium nitrite is used as a preservative in food products to stabilize color and reduce rancidity. Its absorption into the body causes many diseases. Ellagic acid is a natural polyphenol that contains powerful antioxidants, but it is taken as a poorly absorbed food. Therefore, chitosan-coated </w:t>
      </w:r>
      <w:r w:rsidRPr="007652B6">
        <w:rPr>
          <w:rFonts w:eastAsiaTheme="minorHAnsi"/>
          <w:bCs/>
          <w:iCs/>
        </w:rPr>
        <w:lastRenderedPageBreak/>
        <w:t xml:space="preserve">nanoparticles (EANP@CS) were loaded to enhance their bioactivity and bioavailability after oral administration. EANP@CS was administrated in rats given water containing sodium nitrite to reduce toxins. Ellagic acid was extracted from pomegranate and manufactured EANP@CS. EANP@CS was identified by FT-IR, UV, X-ray diffraction and TEM. Average EANP@CS size ranges from 20–62 nm. Rats were divided into five groups: </w:t>
      </w:r>
      <w:proofErr w:type="gramStart"/>
      <w:r w:rsidRPr="007652B6">
        <w:rPr>
          <w:rFonts w:eastAsiaTheme="minorHAnsi"/>
          <w:bCs/>
          <w:iCs/>
        </w:rPr>
        <w:t>normal,</w:t>
      </w:r>
      <w:proofErr w:type="gramEnd"/>
      <w:r w:rsidRPr="007652B6">
        <w:rPr>
          <w:rFonts w:eastAsiaTheme="minorHAnsi"/>
          <w:bCs/>
          <w:iCs/>
        </w:rPr>
        <w:t xml:space="preserve"> treated using EANP@CS; rats were receiving nitrite for 8 weeks, and the last two groups were treated with EANP@CS. Serum and liver NO, MDA, and DNA fragmentation were reduced. Liver thiol and GSH levels, and Gpx, catalase and GST activities increased in rats treated with EANP@CS rats compared to rats drinking nitrites. Liver NOS activity was reduced 7 and 4.9 times in rats treated with EANP@CS during or after discontinuation of nitrite administration, respectively. Liver arginase activity was raised in rats that drink nitrite or were treated using EANP@CS. Inflammatory infiltrations of the liver, kidney, and spleen were observed in the tissues of rats that received nitrites and improved when the rats were given EANP@CS. EANP@CS improved oral bioavailability and reduce the risk of sodium nitrite in rats. EANP@CS can be used as a therapeutic goal to detoxify any unwanted toxic substance in food.</w:t>
      </w:r>
    </w:p>
    <w:p w14:paraId="23010441" w14:textId="77777777" w:rsidR="007652B6" w:rsidRDefault="007652B6" w:rsidP="007652B6">
      <w:pPr>
        <w:wordWrap/>
        <w:adjustRightInd w:val="0"/>
        <w:jc w:val="left"/>
        <w:rPr>
          <w:rFonts w:eastAsiaTheme="minorHAnsi" w:hint="eastAsia"/>
          <w:bCs/>
          <w:iCs/>
        </w:rPr>
      </w:pPr>
    </w:p>
    <w:p w14:paraId="05B9F66B" w14:textId="2358B0C6" w:rsidR="007652B6" w:rsidRPr="00103C54" w:rsidRDefault="007652B6" w:rsidP="007652B6">
      <w:pPr>
        <w:wordWrap/>
        <w:adjustRightInd w:val="0"/>
        <w:jc w:val="left"/>
        <w:rPr>
          <w:rFonts w:eastAsiaTheme="minorHAnsi"/>
          <w:b/>
          <w:iCs/>
        </w:rPr>
      </w:pPr>
      <w:r w:rsidRPr="007652B6">
        <w:rPr>
          <w:rFonts w:eastAsiaTheme="minorHAnsi"/>
          <w:b/>
          <w:iCs/>
          <w:lang w:val="en"/>
        </w:rPr>
        <w:t xml:space="preserve">Sang Gyu Lee, Hyeri Lee, Byung Cheon Lee, Hojoung Lee, Jun </w:t>
      </w:r>
      <w:r w:rsidR="00EB2E22">
        <w:rPr>
          <w:rFonts w:eastAsiaTheme="minorHAnsi"/>
          <w:b/>
          <w:iCs/>
          <w:lang w:val="en"/>
        </w:rPr>
        <w:t>Cheol Moon, Changhyun Choi</w:t>
      </w:r>
      <w:r w:rsidR="00EB2E22">
        <w:rPr>
          <w:rFonts w:eastAsiaTheme="minorHAnsi" w:hint="eastAsia"/>
          <w:b/>
          <w:iCs/>
          <w:lang w:val="en"/>
        </w:rPr>
        <w:t>,</w:t>
      </w:r>
      <w:r w:rsidRPr="007652B6">
        <w:rPr>
          <w:rFonts w:eastAsiaTheme="minorHAnsi"/>
          <w:b/>
          <w:iCs/>
          <w:lang w:val="en"/>
        </w:rPr>
        <w:t xml:space="preserve"> Namhyun Chung</w:t>
      </w:r>
      <w:r>
        <w:rPr>
          <w:rFonts w:eastAsiaTheme="minorHAnsi"/>
          <w:b/>
          <w:iCs/>
          <w:lang w:val="en"/>
        </w:rPr>
        <w:t>.</w:t>
      </w:r>
      <w:r w:rsidRPr="00662988">
        <w:rPr>
          <w:rFonts w:eastAsiaTheme="minorHAnsi"/>
          <w:b/>
          <w:iCs/>
          <w:lang w:val="en"/>
        </w:rPr>
        <w:t xml:space="preserve"> </w:t>
      </w:r>
      <w:proofErr w:type="gramStart"/>
      <w:r w:rsidR="00EB2E22" w:rsidRPr="00EB2E22">
        <w:rPr>
          <w:rFonts w:eastAsiaTheme="minorHAnsi"/>
          <w:b/>
          <w:iCs/>
        </w:rPr>
        <w:t>Effect of sodium silicate on early growth stages of wheat under drought stress</w:t>
      </w:r>
      <w:r w:rsidRPr="00103C54">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4</w:t>
      </w:r>
      <w:r>
        <w:rPr>
          <w:rFonts w:eastAsiaTheme="minorHAnsi" w:hint="eastAsia"/>
          <w:b/>
          <w:iCs/>
          <w:lang w:val="en"/>
        </w:rPr>
        <w:t>8</w:t>
      </w:r>
    </w:p>
    <w:p w14:paraId="01E530B1" w14:textId="680D1C2F" w:rsidR="007652B6" w:rsidRDefault="00EB2E22" w:rsidP="007652B6">
      <w:pPr>
        <w:wordWrap/>
        <w:adjustRightInd w:val="0"/>
        <w:jc w:val="left"/>
        <w:rPr>
          <w:rFonts w:eastAsiaTheme="minorHAnsi" w:hint="eastAsia"/>
          <w:bCs/>
          <w:iCs/>
        </w:rPr>
      </w:pPr>
      <w:r w:rsidRPr="00EB2E22">
        <w:rPr>
          <w:rFonts w:eastAsiaTheme="minorHAnsi"/>
          <w:bCs/>
          <w:iCs/>
        </w:rPr>
        <w:t>Wheat yield is decreasing due to climate change, and a method to prevent decreasing yield during drought stress is desirable. In this study, wheat cultivars (Koso and Jokyung) were treated with 15% polyethylene glycol-6000 (PEG) and PEG</w:t>
      </w:r>
      <w:r w:rsidRPr="00EB2E22">
        <w:rPr>
          <w:rFonts w:ascii="MS Mincho" w:eastAsia="MS Mincho" w:hAnsi="MS Mincho" w:cs="MS Mincho" w:hint="eastAsia"/>
          <w:bCs/>
          <w:iCs/>
        </w:rPr>
        <w:t> </w:t>
      </w:r>
      <w:r w:rsidRPr="00EB2E22">
        <w:rPr>
          <w:rFonts w:eastAsiaTheme="minorHAnsi"/>
          <w:bCs/>
          <w:iCs/>
        </w:rPr>
        <w:t>+</w:t>
      </w:r>
      <w:r w:rsidRPr="00EB2E22">
        <w:rPr>
          <w:rFonts w:ascii="MS Mincho" w:eastAsia="MS Mincho" w:hAnsi="MS Mincho" w:cs="MS Mincho" w:hint="eastAsia"/>
          <w:bCs/>
          <w:iCs/>
        </w:rPr>
        <w:t> </w:t>
      </w:r>
      <w:r w:rsidRPr="00EB2E22">
        <w:rPr>
          <w:rFonts w:eastAsiaTheme="minorHAnsi"/>
          <w:bCs/>
          <w:iCs/>
        </w:rPr>
        <w:t>Si solution (6.5, 8.7, 13.1 and 26.1 mM). The effect of Si treatment on the alleviation of drought stress was measured using the germination test, shoot relative water content (RWC), seedling stage observation, and quantitative real time polymerase chain reaction (qRT-PCR). The results of root/shoot length ratio and shoot length ratio showed that Si treatment induced the alleviation of drought stress in Jokyung cultivar. The result of qRT-PCR showed the alleviation of drought stress in Koso cultivar. In addition, the results with shoot RWC and seedling stage observation showed that the alleviation effects of Si treatment was observed with both Koso and Jokyung cultivar at the high concentration of Si (26.1 mM). All these results suggest that Si treatment at a high concentration could be employed to alleviate drought stress in wheat.</w:t>
      </w:r>
    </w:p>
    <w:p w14:paraId="5089A248" w14:textId="77777777" w:rsidR="007652B6" w:rsidRDefault="007652B6" w:rsidP="007652B6">
      <w:pPr>
        <w:wordWrap/>
        <w:adjustRightInd w:val="0"/>
        <w:jc w:val="left"/>
        <w:rPr>
          <w:rFonts w:eastAsiaTheme="minorHAnsi" w:hint="eastAsia"/>
          <w:bCs/>
          <w:iCs/>
        </w:rPr>
      </w:pPr>
    </w:p>
    <w:p w14:paraId="4EE81D14" w14:textId="7AEBE580" w:rsidR="00EB2E22" w:rsidRPr="00103C54" w:rsidRDefault="00EB2E22" w:rsidP="00EB2E22">
      <w:pPr>
        <w:wordWrap/>
        <w:adjustRightInd w:val="0"/>
        <w:jc w:val="left"/>
        <w:rPr>
          <w:rFonts w:eastAsiaTheme="minorHAnsi"/>
          <w:b/>
          <w:iCs/>
        </w:rPr>
      </w:pPr>
      <w:r w:rsidRPr="00EB2E22">
        <w:rPr>
          <w:rFonts w:eastAsiaTheme="minorHAnsi"/>
          <w:b/>
          <w:iCs/>
          <w:lang w:val="en"/>
        </w:rPr>
        <w:t>Fang Li, Hailan Sun, Guangjun Ran, Xinhong Liu, Ruokun Yi, Fang Tan, Xin Zhao</w:t>
      </w:r>
      <w:r>
        <w:rPr>
          <w:rFonts w:eastAsiaTheme="minorHAnsi" w:hint="eastAsia"/>
          <w:b/>
          <w:iCs/>
          <w:lang w:val="en"/>
        </w:rPr>
        <w:t>,</w:t>
      </w:r>
      <w:r w:rsidRPr="00EB2E22">
        <w:rPr>
          <w:rFonts w:eastAsiaTheme="minorHAnsi"/>
          <w:b/>
          <w:iCs/>
          <w:lang w:val="en"/>
        </w:rPr>
        <w:t xml:space="preserve"> Huazhi Liu</w:t>
      </w:r>
      <w:r>
        <w:rPr>
          <w:rFonts w:eastAsiaTheme="minorHAnsi"/>
          <w:b/>
          <w:iCs/>
          <w:lang w:val="en"/>
        </w:rPr>
        <w:t>.</w:t>
      </w:r>
      <w:r w:rsidRPr="00662988">
        <w:rPr>
          <w:rFonts w:eastAsiaTheme="minorHAnsi"/>
          <w:b/>
          <w:iCs/>
          <w:lang w:val="en"/>
        </w:rPr>
        <w:t xml:space="preserve"> </w:t>
      </w:r>
      <w:proofErr w:type="gramStart"/>
      <w:r w:rsidRPr="00EB2E22">
        <w:rPr>
          <w:rFonts w:eastAsiaTheme="minorHAnsi"/>
          <w:b/>
          <w:iCs/>
        </w:rPr>
        <w:t>Preventive effect of </w:t>
      </w:r>
      <w:r w:rsidRPr="00EB2E22">
        <w:rPr>
          <w:rFonts w:eastAsiaTheme="minorHAnsi"/>
          <w:b/>
          <w:i/>
          <w:iCs/>
        </w:rPr>
        <w:t>Lactobacillus plantarum</w:t>
      </w:r>
      <w:r w:rsidRPr="00EB2E22">
        <w:rPr>
          <w:rFonts w:eastAsiaTheme="minorHAnsi"/>
          <w:b/>
          <w:iCs/>
        </w:rPr>
        <w:t> HFY09 on HCl/ethanol-induced gastric injury in mice</w:t>
      </w:r>
      <w:r w:rsidRPr="00103C54">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b/>
          <w:iCs/>
          <w:lang w:val="en"/>
        </w:rPr>
        <w:t>4</w:t>
      </w:r>
      <w:r>
        <w:rPr>
          <w:rFonts w:eastAsiaTheme="minorHAnsi" w:hint="eastAsia"/>
          <w:b/>
          <w:iCs/>
          <w:lang w:val="en"/>
        </w:rPr>
        <w:t>9</w:t>
      </w:r>
    </w:p>
    <w:p w14:paraId="72292881" w14:textId="37BDE5D6" w:rsidR="007652B6" w:rsidRDefault="00EB2E22" w:rsidP="007652B6">
      <w:pPr>
        <w:wordWrap/>
        <w:adjustRightInd w:val="0"/>
        <w:jc w:val="left"/>
        <w:rPr>
          <w:rFonts w:eastAsiaTheme="minorHAnsi" w:hint="eastAsia"/>
          <w:bCs/>
          <w:iCs/>
        </w:rPr>
      </w:pPr>
      <w:r w:rsidRPr="00EB2E22">
        <w:rPr>
          <w:rFonts w:eastAsiaTheme="minorHAnsi"/>
          <w:bCs/>
          <w:iCs/>
        </w:rPr>
        <w:t>The aim of this study was to investigate the effect of </w:t>
      </w:r>
      <w:r w:rsidRPr="00EB2E22">
        <w:rPr>
          <w:rFonts w:eastAsiaTheme="minorHAnsi"/>
          <w:bCs/>
          <w:i/>
          <w:iCs/>
        </w:rPr>
        <w:t>Lactobacillus plantarum</w:t>
      </w:r>
      <w:r w:rsidRPr="00EB2E22">
        <w:rPr>
          <w:rFonts w:eastAsiaTheme="minorHAnsi"/>
          <w:bCs/>
          <w:iCs/>
        </w:rPr>
        <w:t xml:space="preserve"> HFY09 on gastric injury induced by HCl/ethanol in Kunming mice. The results showed that HFY09-H inhibited any increases in gastric juice volume, maintained the normal pH value of gastric acid, and reduced the damage caused to the gastric mucosa and gastric </w:t>
      </w:r>
      <w:proofErr w:type="gramStart"/>
      <w:r w:rsidRPr="00EB2E22">
        <w:rPr>
          <w:rFonts w:eastAsiaTheme="minorHAnsi"/>
          <w:bCs/>
          <w:iCs/>
        </w:rPr>
        <w:t>wall,</w:t>
      </w:r>
      <w:proofErr w:type="gramEnd"/>
      <w:r w:rsidRPr="00EB2E22">
        <w:rPr>
          <w:rFonts w:eastAsiaTheme="minorHAnsi"/>
          <w:bCs/>
          <w:iCs/>
        </w:rPr>
        <w:t xml:space="preserve"> the inhibition rate on the injury area </w:t>
      </w:r>
      <w:r w:rsidRPr="00EB2E22">
        <w:rPr>
          <w:rFonts w:eastAsiaTheme="minorHAnsi"/>
          <w:bCs/>
          <w:iCs/>
        </w:rPr>
        <w:lastRenderedPageBreak/>
        <w:t>reaches 63.70%. Compared with the negative control group, HFY09 increased the levels of serum somatostatin (SS) and vasoactive intestinal peptide (VIP), and also decreased the levels of substance P (SP), endothelin-1 (ET-1), interleukin-6 (IL-6), interleukin-12 (IL-12), tumor necrosis factor-α (TNF-α), and interferon-γ (IFN-γ). In addition, real time fluorescent quantitative PCR (Q-PCR) also confirmed that high-dose HFY09 (10</w:t>
      </w:r>
      <w:r w:rsidRPr="00EB2E22">
        <w:rPr>
          <w:rFonts w:eastAsiaTheme="minorHAnsi"/>
          <w:bCs/>
          <w:iCs/>
          <w:vertAlign w:val="superscript"/>
        </w:rPr>
        <w:t>9</w:t>
      </w:r>
      <w:r w:rsidRPr="00EB2E22">
        <w:rPr>
          <w:rFonts w:eastAsiaTheme="minorHAnsi"/>
          <w:bCs/>
          <w:iCs/>
        </w:rPr>
        <w:t> CFU/kg/day) upregulated the mRNA expression of copper/zinc superoxide dismutase (Cu/Zn-SOD), manganese superoxide dismutase (Mn-SOD), catalase (CAT), endothelial nitric oxide synthase (eNOS), and neuronal nitric oxide synthase (nNOS), and downregulated the expression of inducible nitric oxide synthase (iNOS) and cyclooxygenase-2 (COX-2). At the same time, the results of the HFY09 treatment group were similar to those of the ranitidine treatment group. These results indicate that HFY09 can prevent gastric injury induced by HCl/ethanol in vivo. Therefore, HFY09 may play a potential role in the treatment of gastric diseases.</w:t>
      </w:r>
    </w:p>
    <w:p w14:paraId="3003D6B3" w14:textId="77777777" w:rsidR="007652B6" w:rsidRDefault="007652B6" w:rsidP="007652B6">
      <w:pPr>
        <w:wordWrap/>
        <w:adjustRightInd w:val="0"/>
        <w:jc w:val="left"/>
        <w:rPr>
          <w:rFonts w:eastAsiaTheme="minorHAnsi" w:hint="eastAsia"/>
          <w:bCs/>
          <w:iCs/>
        </w:rPr>
      </w:pPr>
    </w:p>
    <w:p w14:paraId="54B4BBD7" w14:textId="6AD01C0D" w:rsidR="00EB2E22" w:rsidRPr="00103C54" w:rsidRDefault="00EB2E22" w:rsidP="00EB2E22">
      <w:pPr>
        <w:wordWrap/>
        <w:adjustRightInd w:val="0"/>
        <w:jc w:val="left"/>
        <w:rPr>
          <w:rFonts w:eastAsiaTheme="minorHAnsi"/>
          <w:b/>
          <w:iCs/>
        </w:rPr>
      </w:pPr>
      <w:proofErr w:type="gramStart"/>
      <w:r>
        <w:rPr>
          <w:rFonts w:eastAsiaTheme="minorHAnsi"/>
          <w:b/>
          <w:iCs/>
          <w:lang w:val="en"/>
        </w:rPr>
        <w:t>Hyunjeong Park, Young-Jun Kim</w:t>
      </w:r>
      <w:r>
        <w:rPr>
          <w:rFonts w:eastAsiaTheme="minorHAnsi" w:hint="eastAsia"/>
          <w:b/>
          <w:iCs/>
          <w:lang w:val="en"/>
        </w:rPr>
        <w:t>,</w:t>
      </w:r>
      <w:r w:rsidRPr="00EB2E22">
        <w:rPr>
          <w:rFonts w:eastAsiaTheme="minorHAnsi"/>
          <w:b/>
          <w:iCs/>
          <w:lang w:val="en"/>
        </w:rPr>
        <w:t xml:space="preserve"> Youngjae Shin</w:t>
      </w:r>
      <w:r>
        <w:rPr>
          <w:rFonts w:eastAsiaTheme="minorHAnsi"/>
          <w:b/>
          <w:iCs/>
          <w:lang w:val="en"/>
        </w:rPr>
        <w:t>.</w:t>
      </w:r>
      <w:proofErr w:type="gramEnd"/>
      <w:r w:rsidRPr="00662988">
        <w:rPr>
          <w:rFonts w:eastAsiaTheme="minorHAnsi"/>
          <w:b/>
          <w:iCs/>
          <w:lang w:val="en"/>
        </w:rPr>
        <w:t xml:space="preserve"> </w:t>
      </w:r>
      <w:proofErr w:type="gramStart"/>
      <w:r w:rsidRPr="00EB2E22">
        <w:rPr>
          <w:rFonts w:eastAsiaTheme="minorHAnsi"/>
          <w:b/>
          <w:iCs/>
        </w:rPr>
        <w:t>Estimation of daily intake of lycopene, antioxidant contents and activities from tomatoes, watermelons, and their processed products in Korea</w:t>
      </w:r>
      <w:r w:rsidRPr="00103C54">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50</w:t>
      </w:r>
    </w:p>
    <w:p w14:paraId="0A608385" w14:textId="7E52129B" w:rsidR="007652B6" w:rsidRDefault="00EB2E22" w:rsidP="007652B6">
      <w:pPr>
        <w:wordWrap/>
        <w:adjustRightInd w:val="0"/>
        <w:jc w:val="left"/>
        <w:rPr>
          <w:rFonts w:eastAsiaTheme="minorHAnsi" w:hint="eastAsia"/>
          <w:bCs/>
          <w:iCs/>
        </w:rPr>
      </w:pPr>
      <w:r w:rsidRPr="00EB2E22">
        <w:rPr>
          <w:rFonts w:eastAsiaTheme="minorHAnsi"/>
          <w:bCs/>
          <w:iCs/>
        </w:rPr>
        <w:t>Tomatoes, watermelons, and processed tomato products contain abundant antioxidant compounds, including lycopene. In spite of the interest in the role of lycopene, little is known about the contribution of tomatoes and tomato products commonly consumed in Korea to the intake of lycopene. In this study, the daily per capita intake values of lycopene and antioxidant compounds and activities of tomatoes, watermelons, and their processed products in Korea were estimated. The daily per capita intake values of lycopene from raw tomatoes, watermelons, tomato ketchup, and tomato juice were measured to be 1.07, 0.54, 0.26, and 0.08 mg/capita/day, respectively. The average lycopene intake of male and female were 1.98 and 1.92 mg/capita/day, respectively. The daily per capita intake value of total phenolics was highest in raw tomatoes (7.21 mg/capita/day), followed by watermelons (1.72 mg/capita/day), tomato ketchup (1.41 mg/capita/day), and tomato juice (0.80 mg/capita/day). The daily per capita intake value of total antioxidant activities also showed a similar pattern to total phenolic results. The overall daily per capita intake of antioxidant content and activities was affected by both the daily per capita intake of each product and the levels of antioxidant content and activities of each product. The daily per capita intake of these products in Korea is currently considerably low, compared to the U.S. and Europe. Thus, an adequate consumption of lycopene-rich products is recommended.</w:t>
      </w:r>
    </w:p>
    <w:p w14:paraId="33A233B3" w14:textId="77777777" w:rsidR="007652B6" w:rsidRDefault="007652B6" w:rsidP="007652B6">
      <w:pPr>
        <w:wordWrap/>
        <w:adjustRightInd w:val="0"/>
        <w:jc w:val="left"/>
        <w:rPr>
          <w:rFonts w:eastAsiaTheme="minorHAnsi" w:hint="eastAsia"/>
          <w:bCs/>
          <w:iCs/>
        </w:rPr>
      </w:pPr>
    </w:p>
    <w:p w14:paraId="3A137197" w14:textId="2DA518D6" w:rsidR="00EB2E22" w:rsidRPr="00103C54" w:rsidRDefault="00EB2E22" w:rsidP="00EB2E22">
      <w:pPr>
        <w:wordWrap/>
        <w:adjustRightInd w:val="0"/>
        <w:jc w:val="left"/>
        <w:rPr>
          <w:rFonts w:eastAsiaTheme="minorHAnsi"/>
          <w:b/>
          <w:iCs/>
        </w:rPr>
      </w:pPr>
      <w:r w:rsidRPr="00EB2E22">
        <w:rPr>
          <w:rFonts w:eastAsiaTheme="minorHAnsi"/>
          <w:b/>
          <w:iCs/>
          <w:lang w:val="en"/>
        </w:rPr>
        <w:t>Hu-Zhe Zhen</w:t>
      </w:r>
      <w:r>
        <w:rPr>
          <w:rFonts w:eastAsiaTheme="minorHAnsi"/>
          <w:b/>
          <w:iCs/>
          <w:lang w:val="en"/>
        </w:rPr>
        <w:t>g, Chun-Lan Cui, Woo-Sik Jeong</w:t>
      </w:r>
      <w:r>
        <w:rPr>
          <w:rFonts w:eastAsiaTheme="minorHAnsi" w:hint="eastAsia"/>
          <w:b/>
          <w:iCs/>
          <w:lang w:val="en"/>
        </w:rPr>
        <w:t>,</w:t>
      </w:r>
      <w:r w:rsidRPr="00EB2E22">
        <w:rPr>
          <w:rFonts w:eastAsiaTheme="minorHAnsi"/>
          <w:b/>
          <w:iCs/>
          <w:lang w:val="en"/>
        </w:rPr>
        <w:t xml:space="preserve"> Shin-Kyo Chung</w:t>
      </w:r>
      <w:r>
        <w:rPr>
          <w:rFonts w:eastAsiaTheme="minorHAnsi"/>
          <w:b/>
          <w:iCs/>
          <w:lang w:val="en"/>
        </w:rPr>
        <w:t>.</w:t>
      </w:r>
      <w:r w:rsidRPr="00662988">
        <w:rPr>
          <w:rFonts w:eastAsiaTheme="minorHAnsi"/>
          <w:b/>
          <w:iCs/>
          <w:lang w:val="en"/>
        </w:rPr>
        <w:t xml:space="preserve"> </w:t>
      </w:r>
      <w:proofErr w:type="gramStart"/>
      <w:r w:rsidRPr="00EB2E22">
        <w:rPr>
          <w:rFonts w:eastAsiaTheme="minorHAnsi"/>
          <w:b/>
          <w:iCs/>
        </w:rPr>
        <w:t>Anti-inflammatory effect of unripe apple polyphenols-chitooligosaccharides microcapsule against LPS-induced RAW 264.7 cells</w:t>
      </w:r>
      <w:r w:rsidRPr="00103C54">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51</w:t>
      </w:r>
    </w:p>
    <w:p w14:paraId="2FE1E2B2" w14:textId="29BA2592" w:rsidR="007652B6" w:rsidRDefault="00EB2E22" w:rsidP="007652B6">
      <w:pPr>
        <w:wordWrap/>
        <w:adjustRightInd w:val="0"/>
        <w:jc w:val="left"/>
        <w:rPr>
          <w:rFonts w:eastAsiaTheme="minorHAnsi" w:hint="eastAsia"/>
          <w:bCs/>
          <w:iCs/>
        </w:rPr>
      </w:pPr>
      <w:r w:rsidRPr="00EB2E22">
        <w:rPr>
          <w:rFonts w:eastAsiaTheme="minorHAnsi"/>
          <w:bCs/>
          <w:iCs/>
        </w:rPr>
        <w:t xml:space="preserve">In order to improve the synergistic effect of unripe apple polyphenols (APP) and chitooligosaccharides (COS), apple polyphenols-chitooligosaccharides </w:t>
      </w:r>
      <w:proofErr w:type="gramStart"/>
      <w:r w:rsidRPr="00EB2E22">
        <w:rPr>
          <w:rFonts w:eastAsiaTheme="minorHAnsi"/>
          <w:bCs/>
          <w:iCs/>
        </w:rPr>
        <w:t>microcapsule (APCM) were</w:t>
      </w:r>
      <w:proofErr w:type="gramEnd"/>
      <w:r w:rsidRPr="00EB2E22">
        <w:rPr>
          <w:rFonts w:eastAsiaTheme="minorHAnsi"/>
          <w:bCs/>
          <w:iCs/>
        </w:rPr>
        <w:t xml:space="preserve"> prepared by spray-drying method. The effects of APCM on the release of polyphenols in </w:t>
      </w:r>
      <w:r w:rsidRPr="00EB2E22">
        <w:rPr>
          <w:rFonts w:eastAsiaTheme="minorHAnsi"/>
          <w:bCs/>
          <w:iCs/>
        </w:rPr>
        <w:lastRenderedPageBreak/>
        <w:t>simulated gastrointestinal digestion model, as well as the anti-inflammatory effect against LPS-induced RAW264.7 cells were also evaluated. Scanning electron microscope (SEM) and HPLC analysis of APP and APCM showed that during the spray-drying process, most of the polyphenols are successfully encapsulated in COS. The simulated gastrointestinal digestion model results showed that about 98% of polyphenols released from APCM within 60 min. Anti-inflammatory effect of APCM on LPS induced RAW 264.7 cells showed that although APP showed a strong inhibitory effect on cell viability at 0.6 mg/mL, the effect of APCM on cell viability was less and could maintain a high level at the same concentration. In addition, APCM significantly inhibited nitric oxide (NO) and TNF-α production via the elevation of cytokine IL-10 as the concentration increases, respectively. The results suggest that APCM alleviate the intensity of inflammatory processes by inhibiting the production of pro-inflammatory cytokines TNF-α, as well as additionally by promoting the production of anti-inflammatory cytokines IL-10. These findings provide scientific and theoretical support for the claim that traditional medicine treats inflammation-related diseases.</w:t>
      </w:r>
    </w:p>
    <w:p w14:paraId="07C2A1DB" w14:textId="77777777" w:rsidR="007652B6" w:rsidRDefault="007652B6" w:rsidP="007652B6">
      <w:pPr>
        <w:wordWrap/>
        <w:adjustRightInd w:val="0"/>
        <w:jc w:val="left"/>
        <w:rPr>
          <w:rFonts w:eastAsiaTheme="minorHAnsi" w:hint="eastAsia"/>
          <w:bCs/>
          <w:iCs/>
        </w:rPr>
      </w:pPr>
    </w:p>
    <w:p w14:paraId="7894D743" w14:textId="0CDE49A4" w:rsidR="00EB2E22" w:rsidRPr="00103C54" w:rsidRDefault="00EB2E22" w:rsidP="00EB2E22">
      <w:pPr>
        <w:wordWrap/>
        <w:adjustRightInd w:val="0"/>
        <w:jc w:val="left"/>
        <w:rPr>
          <w:rFonts w:eastAsiaTheme="minorHAnsi"/>
          <w:b/>
          <w:iCs/>
        </w:rPr>
      </w:pPr>
      <w:r w:rsidRPr="00EB2E22">
        <w:rPr>
          <w:rFonts w:eastAsiaTheme="minorHAnsi"/>
          <w:b/>
          <w:iCs/>
          <w:lang w:val="en"/>
        </w:rPr>
        <w:t>Deogratius Luyima, Jwakyung Sung, Jae-Han Lee,</w:t>
      </w:r>
      <w:r>
        <w:rPr>
          <w:rFonts w:eastAsiaTheme="minorHAnsi"/>
          <w:b/>
          <w:iCs/>
          <w:lang w:val="en"/>
        </w:rPr>
        <w:t xml:space="preserve"> Seong-Ah Woo, Seong-Jin Park</w:t>
      </w:r>
      <w:r>
        <w:rPr>
          <w:rFonts w:eastAsiaTheme="minorHAnsi" w:hint="eastAsia"/>
          <w:b/>
          <w:iCs/>
          <w:lang w:val="en"/>
        </w:rPr>
        <w:t>,</w:t>
      </w:r>
      <w:r>
        <w:rPr>
          <w:rFonts w:eastAsiaTheme="minorHAnsi"/>
          <w:b/>
          <w:iCs/>
          <w:lang w:val="en"/>
        </w:rPr>
        <w:t xml:space="preserve"> </w:t>
      </w:r>
      <w:r w:rsidRPr="00EB2E22">
        <w:rPr>
          <w:rFonts w:eastAsiaTheme="minorHAnsi"/>
          <w:b/>
          <w:iCs/>
          <w:lang w:val="en"/>
        </w:rPr>
        <w:t>Taek-Keun Oh</w:t>
      </w:r>
      <w:r>
        <w:rPr>
          <w:rFonts w:eastAsiaTheme="minorHAnsi"/>
          <w:b/>
          <w:iCs/>
          <w:lang w:val="en"/>
        </w:rPr>
        <w:t>.</w:t>
      </w:r>
      <w:r w:rsidRPr="00662988">
        <w:rPr>
          <w:rFonts w:eastAsiaTheme="minorHAnsi"/>
          <w:b/>
          <w:iCs/>
          <w:lang w:val="en"/>
        </w:rPr>
        <w:t xml:space="preserve"> </w:t>
      </w:r>
      <w:r w:rsidRPr="00EB2E22">
        <w:rPr>
          <w:rFonts w:eastAsiaTheme="minorHAnsi"/>
          <w:b/>
          <w:iCs/>
        </w:rPr>
        <w:t>Sorption of urea hydrogen peroxide by co-pyrolysed bone meal and cow dung slowed-down phosphorus and nitrogen releases but boosted agronomic efficiency</w:t>
      </w:r>
      <w:r w:rsidRPr="00103C54">
        <w:rPr>
          <w:rFonts w:eastAsiaTheme="minorHAnsi" w:hint="eastAsia"/>
          <w:b/>
          <w:iCs/>
          <w:lang w:val="en"/>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52</w:t>
      </w:r>
    </w:p>
    <w:p w14:paraId="5448E6F1" w14:textId="05BC1B95" w:rsidR="00EB2E22" w:rsidRDefault="00EB2E22" w:rsidP="007652B6">
      <w:pPr>
        <w:wordWrap/>
        <w:adjustRightInd w:val="0"/>
        <w:jc w:val="left"/>
        <w:rPr>
          <w:rFonts w:eastAsiaTheme="minorHAnsi" w:hint="eastAsia"/>
          <w:bCs/>
          <w:iCs/>
        </w:rPr>
      </w:pPr>
      <w:r w:rsidRPr="00EB2E22">
        <w:rPr>
          <w:rFonts w:eastAsiaTheme="minorHAnsi"/>
          <w:bCs/>
          <w:iCs/>
        </w:rPr>
        <w:t>Co-pyrolysis of animal manure biomass with bone meal (BM) and soaking of the resultant biochar in urea containing solutions may offer a sustainable and cheap way of formulating slow-release nitrogen (N) and phosphorus (P) fertilisers. This method can lead to optimisation of the carbon sequestration capacity of the biochar, abatement of environmental pollution by P and N and alleviation of the severity of the projected future scarcity of P. A few studies have indicated that sorption can create efficient slow-release fertilisers although all of them utilised charged moieties such as ammonium ions to formulate them and as a result, there is a paucity of data concerning the efficiency of fertilisers formulated using uncharged compounds like urea. It’s against that background that we examined the possibility of leveraging co-pyrolysis and sorption with urea containing solutions to formulate slow-release N and P fertilisers along with assessing the agronomic efficiency of the formulated fertilisers through cultivating lettuce in pots for two seasons. Both urea-hydrogen peroxide (UHP) and urea were utilised as N sources. UHP (CDBM-UHP) and urea (CDBM-Urea) containing biochars averagely released 64.40% and 87.00% of the added N, respectively over the 28-day incubation period with the amount of N released decreasing with increasing concentrations of BM in the biochar. Lettuce yields and nutrient use efficiencies of N and P were higher in the CDBM-UHP than in the CDBM-Urea treatments. It’s therefore clear that sorption of UHP by BM containing biochar concomitantly slows-down releases of N and P and boosts the agronomic efficiency of the fertilisers.</w:t>
      </w:r>
    </w:p>
    <w:p w14:paraId="2FA488B0" w14:textId="77777777" w:rsidR="00EB2E22" w:rsidRDefault="00EB2E22" w:rsidP="007652B6">
      <w:pPr>
        <w:wordWrap/>
        <w:adjustRightInd w:val="0"/>
        <w:jc w:val="left"/>
        <w:rPr>
          <w:rFonts w:eastAsiaTheme="minorHAnsi" w:hint="eastAsia"/>
          <w:bCs/>
          <w:iCs/>
        </w:rPr>
      </w:pPr>
    </w:p>
    <w:p w14:paraId="2ECE2D4C" w14:textId="0CDF1D9C" w:rsidR="00EB2E22" w:rsidRPr="00103C54" w:rsidRDefault="00EB2E22" w:rsidP="00EB2E22">
      <w:pPr>
        <w:wordWrap/>
        <w:adjustRightInd w:val="0"/>
        <w:jc w:val="left"/>
        <w:rPr>
          <w:rFonts w:eastAsiaTheme="minorHAnsi"/>
          <w:b/>
          <w:iCs/>
        </w:rPr>
      </w:pPr>
      <w:r w:rsidRPr="00EB2E22">
        <w:rPr>
          <w:rFonts w:eastAsiaTheme="minorHAnsi"/>
          <w:b/>
          <w:iCs/>
          <w:lang w:val="en"/>
        </w:rPr>
        <w:t xml:space="preserve">Nguyen Bao Hung, Woon-Ra Park, Bohyun Yun, Dong Cheol Seo, Won-Il </w:t>
      </w:r>
      <w:r>
        <w:rPr>
          <w:rFonts w:eastAsiaTheme="minorHAnsi"/>
          <w:b/>
          <w:iCs/>
          <w:lang w:val="en"/>
        </w:rPr>
        <w:t xml:space="preserve">Kim, Hyun-Ju Kim, </w:t>
      </w:r>
      <w:r>
        <w:rPr>
          <w:rFonts w:eastAsiaTheme="minorHAnsi"/>
          <w:b/>
          <w:iCs/>
          <w:lang w:val="en"/>
        </w:rPr>
        <w:lastRenderedPageBreak/>
        <w:t>Sanghyun Han</w:t>
      </w:r>
      <w:r>
        <w:rPr>
          <w:rFonts w:eastAsiaTheme="minorHAnsi" w:hint="eastAsia"/>
          <w:b/>
          <w:iCs/>
          <w:lang w:val="en"/>
        </w:rPr>
        <w:t>,</w:t>
      </w:r>
      <w:r w:rsidRPr="00EB2E22">
        <w:rPr>
          <w:rFonts w:eastAsiaTheme="minorHAnsi"/>
          <w:b/>
          <w:iCs/>
          <w:lang w:val="en"/>
        </w:rPr>
        <w:t xml:space="preserve"> Se-Ri Kim</w:t>
      </w:r>
      <w:r>
        <w:rPr>
          <w:rFonts w:eastAsiaTheme="minorHAnsi"/>
          <w:b/>
          <w:iCs/>
          <w:lang w:val="en"/>
        </w:rPr>
        <w:t>.</w:t>
      </w:r>
      <w:r w:rsidRPr="00662988">
        <w:rPr>
          <w:rFonts w:eastAsiaTheme="minorHAnsi"/>
          <w:b/>
          <w:iCs/>
          <w:lang w:val="en"/>
        </w:rPr>
        <w:t xml:space="preserve"> </w:t>
      </w:r>
      <w:proofErr w:type="gramStart"/>
      <w:r w:rsidRPr="00EB2E22">
        <w:rPr>
          <w:rFonts w:eastAsiaTheme="minorHAnsi"/>
          <w:b/>
          <w:iCs/>
        </w:rPr>
        <w:t>Effect of sequential presoaking and chlorine dioxide treatment on the inactivation of pathogenic </w:t>
      </w:r>
      <w:r w:rsidRPr="00EB2E22">
        <w:rPr>
          <w:rFonts w:eastAsiaTheme="minorHAnsi"/>
          <w:b/>
          <w:i/>
          <w:iCs/>
        </w:rPr>
        <w:t>Escherichia coli</w:t>
      </w:r>
      <w:r w:rsidRPr="00EB2E22">
        <w:rPr>
          <w:rFonts w:eastAsiaTheme="minorHAnsi"/>
          <w:b/>
          <w:iCs/>
        </w:rPr>
        <w:t> and </w:t>
      </w:r>
      <w:r w:rsidRPr="00EB2E22">
        <w:rPr>
          <w:rFonts w:eastAsiaTheme="minorHAnsi"/>
          <w:b/>
          <w:i/>
          <w:iCs/>
        </w:rPr>
        <w:t>Salmonella</w:t>
      </w:r>
      <w:r w:rsidRPr="00EB2E22">
        <w:rPr>
          <w:rFonts w:eastAsiaTheme="minorHAnsi"/>
          <w:b/>
          <w:iCs/>
        </w:rPr>
        <w:t> spp. on sprout seeds</w:t>
      </w:r>
      <w:r w:rsidRPr="00103C54">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53</w:t>
      </w:r>
    </w:p>
    <w:p w14:paraId="22F8A6A8" w14:textId="2D6A0C24" w:rsidR="00EB2E22" w:rsidRDefault="00EB2E22" w:rsidP="007652B6">
      <w:pPr>
        <w:wordWrap/>
        <w:adjustRightInd w:val="0"/>
        <w:jc w:val="left"/>
        <w:rPr>
          <w:rFonts w:eastAsiaTheme="minorHAnsi" w:hint="eastAsia"/>
          <w:bCs/>
          <w:iCs/>
        </w:rPr>
      </w:pPr>
      <w:r w:rsidRPr="00EB2E22">
        <w:rPr>
          <w:rFonts w:eastAsiaTheme="minorHAnsi"/>
          <w:bCs/>
          <w:iCs/>
        </w:rPr>
        <w:t>This study was conducted to evaluate the effect of sequential presoaking and chlorine dioxide (ClO</w:t>
      </w:r>
      <w:r w:rsidRPr="00EB2E22">
        <w:rPr>
          <w:rFonts w:eastAsiaTheme="minorHAnsi"/>
          <w:bCs/>
          <w:iCs/>
          <w:vertAlign w:val="subscript"/>
        </w:rPr>
        <w:t>2</w:t>
      </w:r>
      <w:r w:rsidRPr="00EB2E22">
        <w:rPr>
          <w:rFonts w:eastAsiaTheme="minorHAnsi"/>
          <w:bCs/>
          <w:iCs/>
        </w:rPr>
        <w:t>) on the reduction of pathogenic </w:t>
      </w:r>
      <w:r w:rsidRPr="00EB2E22">
        <w:rPr>
          <w:rFonts w:eastAsiaTheme="minorHAnsi"/>
          <w:bCs/>
          <w:i/>
          <w:iCs/>
        </w:rPr>
        <w:t>Escherichia coli</w:t>
      </w:r>
      <w:r w:rsidRPr="00EB2E22">
        <w:rPr>
          <w:rFonts w:eastAsiaTheme="minorHAnsi"/>
          <w:bCs/>
          <w:iCs/>
        </w:rPr>
        <w:t> and </w:t>
      </w:r>
      <w:r w:rsidRPr="00EB2E22">
        <w:rPr>
          <w:rFonts w:eastAsiaTheme="minorHAnsi"/>
          <w:bCs/>
          <w:i/>
          <w:iCs/>
        </w:rPr>
        <w:t>Salmonella</w:t>
      </w:r>
      <w:r w:rsidRPr="00EB2E22">
        <w:rPr>
          <w:rFonts w:eastAsiaTheme="minorHAnsi"/>
          <w:bCs/>
          <w:iCs/>
        </w:rPr>
        <w:t> spp. in alfalfa. When unsoaked and presoaked alfalfa were exposed to 200 ppm ClO</w:t>
      </w:r>
      <w:r w:rsidRPr="00EB2E22">
        <w:rPr>
          <w:rFonts w:eastAsiaTheme="minorHAnsi"/>
          <w:bCs/>
          <w:iCs/>
          <w:vertAlign w:val="subscript"/>
        </w:rPr>
        <w:t>2</w:t>
      </w:r>
      <w:r w:rsidRPr="00EB2E22">
        <w:rPr>
          <w:rFonts w:eastAsiaTheme="minorHAnsi"/>
          <w:bCs/>
          <w:iCs/>
        </w:rPr>
        <w:t> for 15 min, the population of </w:t>
      </w:r>
      <w:r w:rsidRPr="00EB2E22">
        <w:rPr>
          <w:rFonts w:eastAsiaTheme="minorHAnsi"/>
          <w:bCs/>
          <w:i/>
          <w:iCs/>
        </w:rPr>
        <w:t>E. coli</w:t>
      </w:r>
      <w:r w:rsidRPr="00EB2E22">
        <w:rPr>
          <w:rFonts w:eastAsiaTheme="minorHAnsi"/>
          <w:bCs/>
          <w:iCs/>
        </w:rPr>
        <w:t> and </w:t>
      </w:r>
      <w:r w:rsidRPr="00EB2E22">
        <w:rPr>
          <w:rFonts w:eastAsiaTheme="minorHAnsi"/>
          <w:bCs/>
          <w:i/>
          <w:iCs/>
        </w:rPr>
        <w:t>Salmonella</w:t>
      </w:r>
      <w:r w:rsidRPr="00EB2E22">
        <w:rPr>
          <w:rFonts w:eastAsiaTheme="minorHAnsi"/>
          <w:bCs/>
          <w:iCs/>
        </w:rPr>
        <w:t> spp. on presoaked seeds reduced more than those on unsoaked seeds by 2.07 and 1.43 log CFU g</w:t>
      </w:r>
      <w:r w:rsidRPr="00EB2E22">
        <w:rPr>
          <w:rFonts w:ascii="바탕" w:eastAsia="바탕" w:hAnsi="바탕" w:cs="바탕" w:hint="eastAsia"/>
          <w:bCs/>
          <w:iCs/>
          <w:vertAlign w:val="superscript"/>
        </w:rPr>
        <w:t>−</w:t>
      </w:r>
      <w:r w:rsidRPr="00EB2E22">
        <w:rPr>
          <w:rFonts w:eastAsiaTheme="minorHAnsi"/>
          <w:bCs/>
          <w:iCs/>
          <w:vertAlign w:val="superscript"/>
        </w:rPr>
        <w:t>1</w:t>
      </w:r>
      <w:r w:rsidRPr="00EB2E22">
        <w:rPr>
          <w:rFonts w:eastAsiaTheme="minorHAnsi"/>
          <w:bCs/>
          <w:iCs/>
        </w:rPr>
        <w:t> (</w:t>
      </w:r>
      <w:r w:rsidRPr="00EB2E22">
        <w:rPr>
          <w:rFonts w:eastAsiaTheme="minorHAnsi"/>
          <w:bCs/>
          <w:i/>
          <w:iCs/>
        </w:rPr>
        <w:t>p</w:t>
      </w:r>
      <w:r w:rsidRPr="00EB2E22">
        <w:rPr>
          <w:rFonts w:ascii="MS Mincho" w:eastAsia="MS Mincho" w:hAnsi="MS Mincho" w:cs="MS Mincho" w:hint="eastAsia"/>
          <w:bCs/>
          <w:i/>
          <w:iCs/>
        </w:rPr>
        <w:t> </w:t>
      </w:r>
      <w:r w:rsidRPr="00EB2E22">
        <w:rPr>
          <w:rFonts w:eastAsiaTheme="minorHAnsi"/>
          <w:bCs/>
          <w:iCs/>
        </w:rPr>
        <w:t>&lt;</w:t>
      </w:r>
      <w:r w:rsidRPr="00EB2E22">
        <w:rPr>
          <w:rFonts w:ascii="MS Mincho" w:eastAsia="MS Mincho" w:hAnsi="MS Mincho" w:cs="MS Mincho" w:hint="eastAsia"/>
          <w:bCs/>
          <w:iCs/>
        </w:rPr>
        <w:t> </w:t>
      </w:r>
      <w:r w:rsidRPr="00EB2E22">
        <w:rPr>
          <w:rFonts w:eastAsiaTheme="minorHAnsi"/>
          <w:bCs/>
          <w:iCs/>
        </w:rPr>
        <w:t>0.05), respectively. To determine the optimal concentration and treatment time to reduce pathogenic </w:t>
      </w:r>
      <w:r w:rsidRPr="00EB2E22">
        <w:rPr>
          <w:rFonts w:eastAsiaTheme="minorHAnsi"/>
          <w:bCs/>
          <w:i/>
          <w:iCs/>
        </w:rPr>
        <w:t>E. coli</w:t>
      </w:r>
      <w:r w:rsidRPr="00EB2E22">
        <w:rPr>
          <w:rFonts w:eastAsiaTheme="minorHAnsi"/>
          <w:bCs/>
          <w:iCs/>
        </w:rPr>
        <w:t> and </w:t>
      </w:r>
      <w:r w:rsidRPr="00EB2E22">
        <w:rPr>
          <w:rFonts w:eastAsiaTheme="minorHAnsi"/>
          <w:bCs/>
          <w:i/>
          <w:iCs/>
        </w:rPr>
        <w:t>Salmonella</w:t>
      </w:r>
      <w:r w:rsidRPr="00EB2E22">
        <w:rPr>
          <w:rFonts w:eastAsiaTheme="minorHAnsi"/>
          <w:bCs/>
          <w:iCs/>
        </w:rPr>
        <w:t> spp. in alfalfa seeds immersed in water for 5 h, presoaked seeds were exposed to four different concentrations of ClO</w:t>
      </w:r>
      <w:r w:rsidRPr="00EB2E22">
        <w:rPr>
          <w:rFonts w:eastAsiaTheme="minorHAnsi"/>
          <w:bCs/>
          <w:iCs/>
          <w:vertAlign w:val="subscript"/>
        </w:rPr>
        <w:t>2</w:t>
      </w:r>
      <w:r w:rsidRPr="00EB2E22">
        <w:rPr>
          <w:rFonts w:eastAsiaTheme="minorHAnsi"/>
          <w:bCs/>
          <w:iCs/>
        </w:rPr>
        <w:t> (50, 100, 150, and 200 ppm) for 15, 30, 45, and 60 min. The most effective condition to eliminate </w:t>
      </w:r>
      <w:r w:rsidRPr="00EB2E22">
        <w:rPr>
          <w:rFonts w:eastAsiaTheme="minorHAnsi"/>
          <w:bCs/>
          <w:i/>
          <w:iCs/>
        </w:rPr>
        <w:t>E. coli</w:t>
      </w:r>
      <w:r w:rsidRPr="00EB2E22">
        <w:rPr>
          <w:rFonts w:eastAsiaTheme="minorHAnsi"/>
          <w:bCs/>
          <w:iCs/>
        </w:rPr>
        <w:t> and </w:t>
      </w:r>
      <w:r w:rsidRPr="00EB2E22">
        <w:rPr>
          <w:rFonts w:eastAsiaTheme="minorHAnsi"/>
          <w:bCs/>
          <w:i/>
          <w:iCs/>
        </w:rPr>
        <w:t>Salmonella</w:t>
      </w:r>
      <w:r w:rsidRPr="00EB2E22">
        <w:rPr>
          <w:rFonts w:eastAsiaTheme="minorHAnsi"/>
          <w:bCs/>
          <w:iCs/>
        </w:rPr>
        <w:t> spp. from alfalfa seeds was sequential immersion in water for 5 h and 200 ppm ClO</w:t>
      </w:r>
      <w:r w:rsidRPr="00EB2E22">
        <w:rPr>
          <w:rFonts w:eastAsiaTheme="minorHAnsi"/>
          <w:bCs/>
          <w:iCs/>
          <w:vertAlign w:val="subscript"/>
        </w:rPr>
        <w:t>2</w:t>
      </w:r>
      <w:r w:rsidRPr="00EB2E22">
        <w:rPr>
          <w:rFonts w:eastAsiaTheme="minorHAnsi"/>
          <w:bCs/>
          <w:iCs/>
        </w:rPr>
        <w:t> treatment for 1 h. After the optimal condition was applied to eight kinds of sprout seeds, the pathogens were completely inactivated in all seeds, except radish seeds. Growth of pathogenic </w:t>
      </w:r>
      <w:r w:rsidRPr="00EB2E22">
        <w:rPr>
          <w:rFonts w:eastAsiaTheme="minorHAnsi"/>
          <w:bCs/>
          <w:i/>
          <w:iCs/>
        </w:rPr>
        <w:t>E. coli</w:t>
      </w:r>
      <w:r w:rsidRPr="00EB2E22">
        <w:rPr>
          <w:rFonts w:eastAsiaTheme="minorHAnsi"/>
          <w:bCs/>
          <w:iCs/>
        </w:rPr>
        <w:t> and </w:t>
      </w:r>
      <w:r w:rsidRPr="00EB2E22">
        <w:rPr>
          <w:rFonts w:eastAsiaTheme="minorHAnsi"/>
          <w:bCs/>
          <w:i/>
          <w:iCs/>
        </w:rPr>
        <w:t>Salmonella</w:t>
      </w:r>
      <w:r w:rsidRPr="00EB2E22">
        <w:rPr>
          <w:rFonts w:eastAsiaTheme="minorHAnsi"/>
          <w:bCs/>
          <w:iCs/>
        </w:rPr>
        <w:t> spp. during sprouting after ClO</w:t>
      </w:r>
      <w:r w:rsidRPr="00EB2E22">
        <w:rPr>
          <w:rFonts w:eastAsiaTheme="minorHAnsi"/>
          <w:bCs/>
          <w:iCs/>
          <w:vertAlign w:val="subscript"/>
        </w:rPr>
        <w:t>2</w:t>
      </w:r>
      <w:r w:rsidRPr="00EB2E22">
        <w:rPr>
          <w:rFonts w:eastAsiaTheme="minorHAnsi"/>
          <w:bCs/>
          <w:iCs/>
        </w:rPr>
        <w:t> treatment of alfalfa seeds was also completely inactivated. However, the germination rate of seeds did not significantly decrease after ClO</w:t>
      </w:r>
      <w:r w:rsidRPr="00EB2E22">
        <w:rPr>
          <w:rFonts w:eastAsiaTheme="minorHAnsi"/>
          <w:bCs/>
          <w:iCs/>
          <w:vertAlign w:val="subscript"/>
        </w:rPr>
        <w:t>2</w:t>
      </w:r>
      <w:r w:rsidRPr="00EB2E22">
        <w:rPr>
          <w:rFonts w:eastAsiaTheme="minorHAnsi"/>
          <w:bCs/>
          <w:iCs/>
        </w:rPr>
        <w:t> treatment. In addition, ClO</w:t>
      </w:r>
      <w:r w:rsidRPr="00EB2E22">
        <w:rPr>
          <w:rFonts w:eastAsiaTheme="minorHAnsi"/>
          <w:bCs/>
          <w:iCs/>
          <w:vertAlign w:val="subscript"/>
        </w:rPr>
        <w:t>2</w:t>
      </w:r>
      <w:r w:rsidRPr="00EB2E22">
        <w:rPr>
          <w:rFonts w:eastAsiaTheme="minorHAnsi"/>
          <w:bCs/>
          <w:iCs/>
        </w:rPr>
        <w:t> residues were not present in any sprout during 3 days of cultivation. These results demonstrated that sequential presoaking and 200 ppm ClO</w:t>
      </w:r>
      <w:r w:rsidRPr="00EB2E22">
        <w:rPr>
          <w:rFonts w:eastAsiaTheme="minorHAnsi"/>
          <w:bCs/>
          <w:iCs/>
          <w:vertAlign w:val="subscript"/>
        </w:rPr>
        <w:t>2</w:t>
      </w:r>
      <w:r w:rsidRPr="00EB2E22">
        <w:rPr>
          <w:rFonts w:eastAsiaTheme="minorHAnsi"/>
          <w:bCs/>
          <w:iCs/>
        </w:rPr>
        <w:t> treatment is the optimal seed disinfection treatment to prevent foodborne diseases associated with sprout consumption.</w:t>
      </w:r>
    </w:p>
    <w:p w14:paraId="381E49EE" w14:textId="77777777" w:rsidR="00EB2E22" w:rsidRDefault="00EB2E22" w:rsidP="007652B6">
      <w:pPr>
        <w:wordWrap/>
        <w:adjustRightInd w:val="0"/>
        <w:jc w:val="left"/>
        <w:rPr>
          <w:rFonts w:eastAsiaTheme="minorHAnsi" w:hint="eastAsia"/>
          <w:bCs/>
          <w:iCs/>
        </w:rPr>
      </w:pPr>
    </w:p>
    <w:p w14:paraId="196237F0" w14:textId="66D85CB2" w:rsidR="00EB2E22" w:rsidRPr="00103C54" w:rsidRDefault="00EB2E22" w:rsidP="00EB2E22">
      <w:pPr>
        <w:wordWrap/>
        <w:adjustRightInd w:val="0"/>
        <w:jc w:val="left"/>
        <w:rPr>
          <w:rFonts w:eastAsiaTheme="minorHAnsi"/>
          <w:b/>
          <w:iCs/>
        </w:rPr>
      </w:pPr>
      <w:r w:rsidRPr="00EB2E22">
        <w:rPr>
          <w:rFonts w:eastAsiaTheme="minorHAnsi"/>
          <w:b/>
          <w:iCs/>
          <w:lang w:val="en"/>
        </w:rPr>
        <w:t>Jung-Tae Kim, Gibum Yi, Mi-Jung Kim, Beom-Young Son, Hwan-Hee Bae, Young Sam Go, Sun-Lim Kim, Seong-Bum Baek, Seung-Hyun Kim</w:t>
      </w:r>
      <w:r>
        <w:rPr>
          <w:rFonts w:eastAsiaTheme="minorHAnsi" w:hint="eastAsia"/>
          <w:b/>
          <w:iCs/>
          <w:lang w:val="en"/>
        </w:rPr>
        <w:t>,</w:t>
      </w:r>
      <w:r w:rsidRPr="00EB2E22">
        <w:rPr>
          <w:rFonts w:eastAsiaTheme="minorHAnsi"/>
          <w:b/>
          <w:iCs/>
          <w:lang w:val="en"/>
        </w:rPr>
        <w:t xml:space="preserve"> Ill-Min Chung</w:t>
      </w:r>
      <w:r>
        <w:rPr>
          <w:rFonts w:eastAsiaTheme="minorHAnsi"/>
          <w:b/>
          <w:iCs/>
          <w:lang w:val="en"/>
        </w:rPr>
        <w:t>.</w:t>
      </w:r>
      <w:r w:rsidRPr="00662988">
        <w:rPr>
          <w:rFonts w:eastAsiaTheme="minorHAnsi"/>
          <w:b/>
          <w:iCs/>
          <w:lang w:val="en"/>
        </w:rPr>
        <w:t xml:space="preserve"> </w:t>
      </w:r>
      <w:r w:rsidRPr="00EB2E22">
        <w:rPr>
          <w:rFonts w:eastAsiaTheme="minorHAnsi"/>
          <w:b/>
          <w:iCs/>
        </w:rPr>
        <w:t>Glycolysis stimulation and storage protein accumulation are hallmarks of maize (</w:t>
      </w:r>
      <w:r w:rsidRPr="00EB2E22">
        <w:rPr>
          <w:rFonts w:eastAsiaTheme="minorHAnsi"/>
          <w:b/>
          <w:i/>
          <w:iCs/>
        </w:rPr>
        <w:t>Zea mays</w:t>
      </w:r>
      <w:r w:rsidRPr="00EB2E22">
        <w:rPr>
          <w:rFonts w:eastAsiaTheme="minorHAnsi"/>
          <w:b/>
          <w:iCs/>
        </w:rPr>
        <w:t> L.) grain filling</w:t>
      </w:r>
      <w:r w:rsidRPr="00103C54">
        <w:rPr>
          <w:rFonts w:eastAsiaTheme="minorHAnsi" w:hint="eastAsia"/>
          <w:b/>
          <w:iCs/>
          <w:lang w:val="en"/>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54</w:t>
      </w:r>
    </w:p>
    <w:p w14:paraId="7D071390" w14:textId="6DB3FB7B" w:rsidR="00EB2E22" w:rsidRDefault="00EB2E22" w:rsidP="007652B6">
      <w:pPr>
        <w:wordWrap/>
        <w:adjustRightInd w:val="0"/>
        <w:jc w:val="left"/>
        <w:rPr>
          <w:rFonts w:eastAsiaTheme="minorHAnsi" w:hint="eastAsia"/>
          <w:bCs/>
          <w:iCs/>
        </w:rPr>
      </w:pPr>
      <w:r w:rsidRPr="00EB2E22">
        <w:rPr>
          <w:rFonts w:eastAsiaTheme="minorHAnsi"/>
          <w:bCs/>
          <w:iCs/>
        </w:rPr>
        <w:t>Maize (</w:t>
      </w:r>
      <w:r w:rsidRPr="00EB2E22">
        <w:rPr>
          <w:rFonts w:eastAsiaTheme="minorHAnsi"/>
          <w:bCs/>
          <w:i/>
          <w:iCs/>
        </w:rPr>
        <w:t>Zea mays</w:t>
      </w:r>
      <w:r w:rsidRPr="00EB2E22">
        <w:rPr>
          <w:rFonts w:eastAsiaTheme="minorHAnsi"/>
          <w:bCs/>
          <w:iCs/>
        </w:rPr>
        <w:t xml:space="preserve"> L.) is a major dietary source of human caloric intake. Grain filling, the developmental stage of the seed during which starch and proteins accumulate, is of great interest in plant biology and agronomy. However, proteomic datasets covering maize seed development, especially during grain filling, are much scarcer than transcriptomic datasets, largely due to the labor-intensive and costly nature of the large-scale analysis required for proteomics. Here, we searched for proteins that showed changes in abundance during four time-points covering the middle stages of grain filling by two-dimensional electrophoresis, MALDI-TOF, and database searches. We detected 1384 protein spots, of which 48 exhibited differential </w:t>
      </w:r>
      <w:proofErr w:type="gramStart"/>
      <w:r w:rsidRPr="00EB2E22">
        <w:rPr>
          <w:rFonts w:eastAsiaTheme="minorHAnsi"/>
          <w:bCs/>
          <w:iCs/>
        </w:rPr>
        <w:t>accumulation</w:t>
      </w:r>
      <w:proofErr w:type="gramEnd"/>
      <w:r w:rsidRPr="00EB2E22">
        <w:rPr>
          <w:rFonts w:eastAsiaTheme="minorHAnsi"/>
          <w:bCs/>
          <w:iCs/>
        </w:rPr>
        <w:t xml:space="preserve"> during grain filling. Of those, we identified the underlying protein for 32 spots: they included enzymes of carbohydrate metabolism, stress-related proteins, and storage proteins, the latter of which represented 34% of all changing proteins during grain filling. Proteins related to carbohydrate metabolism reached their maximum accumulation around 15–20 days after pollination (DAP) and subsequently dropped until 30 DAP. The rise of stress-related proteins such as heat shock proteins demonstrated their involvement in grain filling and seed maturation. This study catalogues the </w:t>
      </w:r>
      <w:r w:rsidRPr="00EB2E22">
        <w:rPr>
          <w:rFonts w:eastAsiaTheme="minorHAnsi"/>
          <w:bCs/>
          <w:iCs/>
        </w:rPr>
        <w:lastRenderedPageBreak/>
        <w:t>proteome changes during grain filling and provides basic but critical information regarding the biological changes during maize kernel development.</w:t>
      </w:r>
    </w:p>
    <w:p w14:paraId="13866EEE" w14:textId="77777777" w:rsidR="00EB2E22" w:rsidRDefault="00EB2E22" w:rsidP="007652B6">
      <w:pPr>
        <w:wordWrap/>
        <w:adjustRightInd w:val="0"/>
        <w:jc w:val="left"/>
        <w:rPr>
          <w:rFonts w:eastAsiaTheme="minorHAnsi" w:hint="eastAsia"/>
          <w:bCs/>
          <w:iCs/>
        </w:rPr>
      </w:pPr>
    </w:p>
    <w:p w14:paraId="65395B5B" w14:textId="4D6DC97B" w:rsidR="00EB2E22" w:rsidRPr="00103C54" w:rsidRDefault="00EB2E22" w:rsidP="00EB2E22">
      <w:pPr>
        <w:wordWrap/>
        <w:adjustRightInd w:val="0"/>
        <w:jc w:val="left"/>
        <w:rPr>
          <w:rFonts w:eastAsiaTheme="minorHAnsi"/>
          <w:b/>
          <w:iCs/>
        </w:rPr>
      </w:pPr>
      <w:r>
        <w:rPr>
          <w:rFonts w:eastAsiaTheme="minorHAnsi"/>
          <w:b/>
          <w:iCs/>
          <w:lang w:val="en"/>
        </w:rPr>
        <w:t xml:space="preserve">Seung Hoon </w:t>
      </w:r>
      <w:proofErr w:type="gramStart"/>
      <w:r>
        <w:rPr>
          <w:rFonts w:eastAsiaTheme="minorHAnsi"/>
          <w:b/>
          <w:iCs/>
          <w:lang w:val="en"/>
        </w:rPr>
        <w:t>An</w:t>
      </w:r>
      <w:proofErr w:type="gramEnd"/>
      <w:r>
        <w:rPr>
          <w:rFonts w:eastAsiaTheme="minorHAnsi"/>
          <w:b/>
          <w:iCs/>
          <w:lang w:val="en"/>
        </w:rPr>
        <w:t>, Gyu-Sik Choi</w:t>
      </w:r>
      <w:r>
        <w:rPr>
          <w:rFonts w:eastAsiaTheme="minorHAnsi" w:hint="eastAsia"/>
          <w:b/>
          <w:iCs/>
          <w:lang w:val="en"/>
        </w:rPr>
        <w:t>,</w:t>
      </w:r>
      <w:r w:rsidRPr="00EB2E22">
        <w:rPr>
          <w:rFonts w:eastAsiaTheme="minorHAnsi"/>
          <w:b/>
          <w:iCs/>
          <w:lang w:val="en"/>
        </w:rPr>
        <w:t xml:space="preserve"> Joong-Hoon Ahn</w:t>
      </w:r>
      <w:r>
        <w:rPr>
          <w:rFonts w:eastAsiaTheme="minorHAnsi"/>
          <w:b/>
          <w:iCs/>
          <w:lang w:val="en"/>
        </w:rPr>
        <w:t>.</w:t>
      </w:r>
      <w:r w:rsidRPr="00662988">
        <w:rPr>
          <w:rFonts w:eastAsiaTheme="minorHAnsi"/>
          <w:b/>
          <w:iCs/>
          <w:lang w:val="en"/>
        </w:rPr>
        <w:t xml:space="preserve"> </w:t>
      </w:r>
      <w:r w:rsidRPr="00EB2E22">
        <w:rPr>
          <w:rFonts w:eastAsiaTheme="minorHAnsi"/>
          <w:b/>
          <w:iCs/>
        </w:rPr>
        <w:t>Biosynthesis of fraxetin from three different substrates using engineered </w:t>
      </w:r>
      <w:r w:rsidRPr="00EB2E22">
        <w:rPr>
          <w:rFonts w:eastAsiaTheme="minorHAnsi"/>
          <w:b/>
          <w:i/>
          <w:iCs/>
        </w:rPr>
        <w:t>Escherichia coli</w:t>
      </w:r>
      <w:r w:rsidRPr="00103C54">
        <w:rPr>
          <w:rFonts w:eastAsiaTheme="minorHAnsi" w:hint="eastAsia"/>
          <w:b/>
          <w:iCs/>
          <w:lang w:val="en"/>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55</w:t>
      </w:r>
    </w:p>
    <w:p w14:paraId="5891AAE6" w14:textId="07D7B306" w:rsidR="00EB2E22" w:rsidRDefault="00EB2E22" w:rsidP="007652B6">
      <w:pPr>
        <w:wordWrap/>
        <w:adjustRightInd w:val="0"/>
        <w:jc w:val="left"/>
        <w:rPr>
          <w:rFonts w:eastAsiaTheme="minorHAnsi" w:hint="eastAsia"/>
          <w:bCs/>
          <w:iCs/>
        </w:rPr>
      </w:pPr>
      <w:r w:rsidRPr="00EB2E22">
        <w:rPr>
          <w:rFonts w:eastAsiaTheme="minorHAnsi"/>
          <w:bCs/>
          <w:iCs/>
        </w:rPr>
        <w:t>Fraxetin, which is a simple coumarin, is a phytochemical present in medicinal plants, such as </w:t>
      </w:r>
      <w:r w:rsidRPr="00EB2E22">
        <w:rPr>
          <w:rFonts w:eastAsiaTheme="minorHAnsi"/>
          <w:bCs/>
          <w:i/>
          <w:iCs/>
        </w:rPr>
        <w:t>Fraxinus rhynchophylla</w:t>
      </w:r>
      <w:r w:rsidRPr="00EB2E22">
        <w:rPr>
          <w:rFonts w:eastAsiaTheme="minorHAnsi"/>
          <w:bCs/>
          <w:iCs/>
        </w:rPr>
        <w:t>, and </w:t>
      </w:r>
      <w:r w:rsidRPr="00EB2E22">
        <w:rPr>
          <w:rFonts w:eastAsiaTheme="minorHAnsi"/>
          <w:bCs/>
          <w:i/>
          <w:iCs/>
        </w:rPr>
        <w:t>Cortex Fraxini</w:t>
      </w:r>
      <w:r w:rsidRPr="00EB2E22">
        <w:rPr>
          <w:rFonts w:eastAsiaTheme="minorHAnsi"/>
          <w:bCs/>
          <w:iCs/>
        </w:rPr>
        <w:t xml:space="preserve">. In plants, it serves as a controller of iron homeostasis. The health-enhancing activities of fraxetin, such as anticancer, neuroprotective and antibacterial </w:t>
      </w:r>
      <w:proofErr w:type="gramStart"/>
      <w:r w:rsidRPr="00EB2E22">
        <w:rPr>
          <w:rFonts w:eastAsiaTheme="minorHAnsi"/>
          <w:bCs/>
          <w:iCs/>
        </w:rPr>
        <w:t>activities,</w:t>
      </w:r>
      <w:proofErr w:type="gramEnd"/>
      <w:r w:rsidRPr="00EB2E22">
        <w:rPr>
          <w:rFonts w:eastAsiaTheme="minorHAnsi"/>
          <w:bCs/>
          <w:iCs/>
        </w:rPr>
        <w:t xml:space="preserve"> are known. Scopoletin 8-hydroxylase (S8H) is a key enzyme involved in the synthesis of fraxetin from scopoletin. Scopoletin can be synthesized either from esculetin by </w:t>
      </w:r>
      <w:r w:rsidRPr="00EB2E22">
        <w:rPr>
          <w:rFonts w:eastAsiaTheme="minorHAnsi"/>
          <w:bCs/>
          <w:i/>
          <w:iCs/>
        </w:rPr>
        <w:t>O</w:t>
      </w:r>
      <w:r w:rsidRPr="00EB2E22">
        <w:rPr>
          <w:rFonts w:eastAsiaTheme="minorHAnsi"/>
          <w:bCs/>
          <w:iCs/>
        </w:rPr>
        <w:t>-methylation or from ferulic acid by feruloyl CoA 6′-hydroxylase (F6′H) and 4-coumaric acid CoA ligase (4CL). To enable fraxetin synthesis, the fraxetin biosynthesis pathway was introduced into </w:t>
      </w:r>
      <w:r w:rsidRPr="00EB2E22">
        <w:rPr>
          <w:rFonts w:eastAsiaTheme="minorHAnsi"/>
          <w:bCs/>
          <w:i/>
          <w:iCs/>
        </w:rPr>
        <w:t>Escherichia coli</w:t>
      </w:r>
      <w:r w:rsidRPr="00EB2E22">
        <w:rPr>
          <w:rFonts w:eastAsiaTheme="minorHAnsi"/>
          <w:bCs/>
          <w:iCs/>
        </w:rPr>
        <w:t>. Three distinct routes, from ferulic acid, esculetin, and scopoletin, were designed for the synthesis of fraxetin. In the first approach, </w:t>
      </w:r>
      <w:r w:rsidRPr="00EB2E22">
        <w:rPr>
          <w:rFonts w:eastAsiaTheme="minorHAnsi"/>
          <w:bCs/>
          <w:i/>
          <w:iCs/>
        </w:rPr>
        <w:t>E. coli</w:t>
      </w:r>
      <w:r w:rsidRPr="00EB2E22">
        <w:rPr>
          <w:rFonts w:eastAsiaTheme="minorHAnsi"/>
          <w:bCs/>
          <w:iCs/>
        </w:rPr>
        <w:t> strain harboring S8H was used and found to synthesize 84.8 μM fraxetin from 100 μM scopoletin. Two </w:t>
      </w:r>
      <w:r w:rsidRPr="00EB2E22">
        <w:rPr>
          <w:rFonts w:eastAsiaTheme="minorHAnsi"/>
          <w:bCs/>
          <w:i/>
          <w:iCs/>
        </w:rPr>
        <w:t>E. coli</w:t>
      </w:r>
      <w:r w:rsidRPr="00EB2E22">
        <w:rPr>
          <w:rFonts w:eastAsiaTheme="minorHAnsi"/>
          <w:bCs/>
          <w:iCs/>
        </w:rPr>
        <w:t> strains were used for the other two approaches because these approaches required at least two enzymatic reactions. Through this approach, 41.4 μM fraxetin was synthesized from 100 μM esculetin, while 33.3 μM fraxetin was synthesized from 100 μM ferulic acid.</w:t>
      </w:r>
    </w:p>
    <w:p w14:paraId="3DBA5F7E" w14:textId="77777777" w:rsidR="00F25A60" w:rsidRDefault="00F25A60" w:rsidP="007652B6">
      <w:pPr>
        <w:wordWrap/>
        <w:adjustRightInd w:val="0"/>
        <w:jc w:val="left"/>
        <w:rPr>
          <w:rFonts w:eastAsiaTheme="minorHAnsi" w:hint="eastAsia"/>
          <w:bCs/>
          <w:iCs/>
        </w:rPr>
      </w:pPr>
    </w:p>
    <w:p w14:paraId="1D82CC16" w14:textId="622C6A42" w:rsidR="00F25A60" w:rsidRPr="00103C54" w:rsidRDefault="00F25A60" w:rsidP="00F25A60">
      <w:pPr>
        <w:wordWrap/>
        <w:adjustRightInd w:val="0"/>
        <w:jc w:val="left"/>
        <w:rPr>
          <w:rFonts w:eastAsiaTheme="minorHAnsi"/>
          <w:b/>
          <w:iCs/>
        </w:rPr>
      </w:pPr>
      <w:r w:rsidRPr="00F25A60">
        <w:rPr>
          <w:rFonts w:eastAsiaTheme="minorHAnsi"/>
          <w:b/>
          <w:iCs/>
          <w:lang w:val="en"/>
        </w:rPr>
        <w:t>Chi-Eun Oh, Gap-Jin Kim, Seung-Jin Park, Seunghoon Choi, Min-Joo</w:t>
      </w:r>
      <w:r>
        <w:rPr>
          <w:rFonts w:eastAsiaTheme="minorHAnsi"/>
          <w:b/>
          <w:iCs/>
          <w:lang w:val="en"/>
        </w:rPr>
        <w:t xml:space="preserve"> Park, O-Mi Lee, Jeong-Woo Seo</w:t>
      </w:r>
      <w:r>
        <w:rPr>
          <w:rFonts w:eastAsiaTheme="minorHAnsi" w:hint="eastAsia"/>
          <w:b/>
          <w:iCs/>
          <w:lang w:val="en"/>
        </w:rPr>
        <w:t>,</w:t>
      </w:r>
      <w:r w:rsidRPr="00F25A60">
        <w:rPr>
          <w:rFonts w:eastAsiaTheme="minorHAnsi"/>
          <w:b/>
          <w:iCs/>
          <w:lang w:val="en"/>
        </w:rPr>
        <w:t xml:space="preserve"> Hong-Joo Son</w:t>
      </w:r>
      <w:r>
        <w:rPr>
          <w:rFonts w:eastAsiaTheme="minorHAnsi"/>
          <w:b/>
          <w:iCs/>
          <w:lang w:val="en"/>
        </w:rPr>
        <w:t>.</w:t>
      </w:r>
      <w:r w:rsidRPr="00662988">
        <w:rPr>
          <w:rFonts w:eastAsiaTheme="minorHAnsi"/>
          <w:b/>
          <w:iCs/>
          <w:lang w:val="en"/>
        </w:rPr>
        <w:t xml:space="preserve"> </w:t>
      </w:r>
      <w:proofErr w:type="gramStart"/>
      <w:r w:rsidRPr="00F25A60">
        <w:rPr>
          <w:rFonts w:eastAsiaTheme="minorHAnsi"/>
          <w:b/>
          <w:iCs/>
        </w:rPr>
        <w:t>Purification of high purity docosahexaenoic acid from </w:t>
      </w:r>
      <w:r w:rsidRPr="00F25A60">
        <w:rPr>
          <w:rFonts w:eastAsiaTheme="minorHAnsi"/>
          <w:b/>
          <w:i/>
          <w:iCs/>
        </w:rPr>
        <w:t>Schizochytrium</w:t>
      </w:r>
      <w:r w:rsidRPr="00F25A60">
        <w:rPr>
          <w:rFonts w:eastAsiaTheme="minorHAnsi"/>
          <w:b/>
          <w:iCs/>
        </w:rPr>
        <w:t> sp. SH103 using preparative-scale HPLC</w:t>
      </w:r>
      <w:r>
        <w:rPr>
          <w:rFonts w:eastAsiaTheme="minorHAnsi" w:hint="eastAsia"/>
          <w:b/>
          <w:iCs/>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56</w:t>
      </w:r>
    </w:p>
    <w:p w14:paraId="31EE4967" w14:textId="321121B3" w:rsidR="00F25A60" w:rsidRDefault="00F25A60" w:rsidP="00F25A60">
      <w:pPr>
        <w:wordWrap/>
        <w:adjustRightInd w:val="0"/>
        <w:jc w:val="left"/>
        <w:rPr>
          <w:rFonts w:eastAsiaTheme="minorHAnsi" w:hint="eastAsia"/>
          <w:bCs/>
          <w:iCs/>
        </w:rPr>
      </w:pPr>
      <w:r w:rsidRPr="00F25A60">
        <w:rPr>
          <w:rFonts w:eastAsiaTheme="minorHAnsi"/>
          <w:bCs/>
          <w:iCs/>
        </w:rPr>
        <w:t>High purity polyunsaturated fatty acids (&gt;</w:t>
      </w:r>
      <w:r w:rsidRPr="00F25A60">
        <w:rPr>
          <w:rFonts w:ascii="MS Mincho" w:eastAsia="MS Mincho" w:hAnsi="MS Mincho" w:cs="MS Mincho" w:hint="eastAsia"/>
          <w:bCs/>
          <w:iCs/>
        </w:rPr>
        <w:t> </w:t>
      </w:r>
      <w:r w:rsidRPr="00F25A60">
        <w:rPr>
          <w:rFonts w:eastAsiaTheme="minorHAnsi"/>
          <w:bCs/>
          <w:iCs/>
        </w:rPr>
        <w:t>95%) are essential for the synthesis of specialized pro-resolving lipid mediators (SPMs), such as protectins, resolvins, and maresins, which are used for clinical application. To date, high purity (&gt;</w:t>
      </w:r>
      <w:r w:rsidRPr="00F25A60">
        <w:rPr>
          <w:rFonts w:ascii="MS Mincho" w:eastAsia="MS Mincho" w:hAnsi="MS Mincho" w:cs="MS Mincho" w:hint="eastAsia"/>
          <w:bCs/>
          <w:iCs/>
        </w:rPr>
        <w:t> </w:t>
      </w:r>
      <w:r w:rsidRPr="00F25A60">
        <w:rPr>
          <w:rFonts w:eastAsiaTheme="minorHAnsi"/>
          <w:bCs/>
          <w:iCs/>
        </w:rPr>
        <w:t>95%) eicosapentaenoic acid (EPA; C20</w:t>
      </w:r>
      <w:proofErr w:type="gramStart"/>
      <w:r w:rsidRPr="00F25A60">
        <w:rPr>
          <w:rFonts w:eastAsiaTheme="minorHAnsi"/>
          <w:bCs/>
          <w:iCs/>
        </w:rPr>
        <w:t>:5n3</w:t>
      </w:r>
      <w:proofErr w:type="gramEnd"/>
      <w:r w:rsidRPr="00F25A60">
        <w:rPr>
          <w:rFonts w:eastAsiaTheme="minorHAnsi"/>
          <w:bCs/>
          <w:iCs/>
        </w:rPr>
        <w:t>) and docosahexaenoic acid (DHA; C22:6n3) have been produced through various manufacturing steps using fish oil. In this study, we optimized preparative high performance liquid chromatography (HPLC) process to purify high-purity DHA ethyl ester (DHAee; &gt;</w:t>
      </w:r>
      <w:r w:rsidRPr="00F25A60">
        <w:rPr>
          <w:rFonts w:ascii="MS Mincho" w:eastAsia="MS Mincho" w:hAnsi="MS Mincho" w:cs="MS Mincho" w:hint="eastAsia"/>
          <w:bCs/>
          <w:iCs/>
        </w:rPr>
        <w:t> </w:t>
      </w:r>
      <w:r w:rsidRPr="00F25A60">
        <w:rPr>
          <w:rFonts w:eastAsiaTheme="minorHAnsi"/>
          <w:bCs/>
          <w:iCs/>
        </w:rPr>
        <w:t>98%) from oleaginous microalgae</w:t>
      </w:r>
      <w:r w:rsidRPr="00F25A60">
        <w:rPr>
          <w:rFonts w:ascii="맑은 고딕" w:eastAsia="맑은 고딕" w:hAnsi="맑은 고딕" w:cs="맑은 고딕" w:hint="eastAsia"/>
          <w:bCs/>
          <w:iCs/>
        </w:rPr>
        <w:t> </w:t>
      </w:r>
      <w:r w:rsidRPr="00F25A60">
        <w:rPr>
          <w:rFonts w:eastAsiaTheme="minorHAnsi"/>
          <w:bCs/>
          <w:i/>
          <w:iCs/>
        </w:rPr>
        <w:t>Shizochytrium</w:t>
      </w:r>
      <w:r w:rsidRPr="00F25A60">
        <w:rPr>
          <w:rFonts w:eastAsiaTheme="minorHAnsi"/>
          <w:bCs/>
          <w:iCs/>
        </w:rPr>
        <w:t> sp. SH103 containing at least 34% DHA content. The purity and yield of DHA were determined by reverse phase chromatography with changing the mobile phase velocity, loading amount, and mobile phase composition. On a semi-preparative scale, optimal DHA separation in isocratic elution was obtained with a mobile phase velocity of 0.5 mL/min, a loading amount of 10 mg/mL, and mobile phase composition of methanol/water (96:4, v/v), wherein the purity of DHA was 98.5%. This separation was scaled up to a preparative column, resulting in 99.0% DHA fraction with a yield of 79.8%. This result suggests that a large amount of high purity DHA can be produced from microalgae when scaling up a preparative column to an industrial column.</w:t>
      </w:r>
    </w:p>
    <w:p w14:paraId="6E03F16F" w14:textId="77777777" w:rsidR="00F25A60" w:rsidRDefault="00F25A60" w:rsidP="00F25A60">
      <w:pPr>
        <w:wordWrap/>
        <w:adjustRightInd w:val="0"/>
        <w:jc w:val="left"/>
        <w:rPr>
          <w:rFonts w:eastAsiaTheme="minorHAnsi" w:hint="eastAsia"/>
          <w:bCs/>
          <w:iCs/>
        </w:rPr>
      </w:pPr>
    </w:p>
    <w:p w14:paraId="4844426D" w14:textId="5306B434" w:rsidR="00F25A60" w:rsidRPr="00103C54" w:rsidRDefault="00F25A60" w:rsidP="00F25A60">
      <w:pPr>
        <w:wordWrap/>
        <w:adjustRightInd w:val="0"/>
        <w:jc w:val="left"/>
        <w:rPr>
          <w:rFonts w:eastAsiaTheme="minorHAnsi"/>
          <w:b/>
          <w:iCs/>
        </w:rPr>
      </w:pPr>
      <w:r w:rsidRPr="00F25A60">
        <w:rPr>
          <w:rFonts w:eastAsiaTheme="minorHAnsi"/>
          <w:b/>
          <w:iCs/>
          <w:lang w:val="en"/>
        </w:rPr>
        <w:t>Jinyoung Hur, Yeonmi Lee</w:t>
      </w:r>
      <w:r>
        <w:rPr>
          <w:rFonts w:eastAsiaTheme="minorHAnsi"/>
          <w:b/>
          <w:iCs/>
          <w:lang w:val="en"/>
        </w:rPr>
        <w:t>, Chang Jun Lee, Ho-Young Park</w:t>
      </w:r>
      <w:r>
        <w:rPr>
          <w:rFonts w:eastAsiaTheme="minorHAnsi" w:hint="eastAsia"/>
          <w:b/>
          <w:iCs/>
          <w:lang w:val="en"/>
        </w:rPr>
        <w:t>,</w:t>
      </w:r>
      <w:r w:rsidRPr="00F25A60">
        <w:rPr>
          <w:rFonts w:eastAsiaTheme="minorHAnsi"/>
          <w:b/>
          <w:iCs/>
          <w:lang w:val="en"/>
        </w:rPr>
        <w:t xml:space="preserve"> Sang Yoon Choi</w:t>
      </w:r>
      <w:r>
        <w:rPr>
          <w:rFonts w:eastAsiaTheme="minorHAnsi"/>
          <w:b/>
          <w:iCs/>
          <w:lang w:val="en"/>
        </w:rPr>
        <w:t>.</w:t>
      </w:r>
      <w:r w:rsidRPr="00662988">
        <w:rPr>
          <w:rFonts w:eastAsiaTheme="minorHAnsi"/>
          <w:b/>
          <w:iCs/>
          <w:lang w:val="en"/>
        </w:rPr>
        <w:t xml:space="preserve"> </w:t>
      </w:r>
      <w:r w:rsidRPr="00F25A60">
        <w:rPr>
          <w:rFonts w:eastAsiaTheme="minorHAnsi"/>
          <w:b/>
          <w:iCs/>
        </w:rPr>
        <w:t>6-shogaol suppresses oxidative damage in L6 muscle cells</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57</w:t>
      </w:r>
    </w:p>
    <w:p w14:paraId="0BAD72D8" w14:textId="5DE590BB" w:rsidR="00F25A60" w:rsidRDefault="00F25A60" w:rsidP="00F25A60">
      <w:pPr>
        <w:wordWrap/>
        <w:adjustRightInd w:val="0"/>
        <w:jc w:val="left"/>
        <w:rPr>
          <w:rFonts w:eastAsiaTheme="minorHAnsi" w:hint="eastAsia"/>
          <w:bCs/>
          <w:iCs/>
        </w:rPr>
      </w:pPr>
      <w:r w:rsidRPr="00F25A60">
        <w:rPr>
          <w:rFonts w:eastAsiaTheme="minorHAnsi"/>
          <w:bCs/>
          <w:iCs/>
        </w:rPr>
        <w:lastRenderedPageBreak/>
        <w:t>Ginger (</w:t>
      </w:r>
      <w:r w:rsidRPr="00F25A60">
        <w:rPr>
          <w:rFonts w:eastAsiaTheme="minorHAnsi"/>
          <w:bCs/>
          <w:i/>
          <w:iCs/>
        </w:rPr>
        <w:t>Zingiber Officinale Roscoe</w:t>
      </w:r>
      <w:r w:rsidRPr="00F25A60">
        <w:rPr>
          <w:rFonts w:eastAsiaTheme="minorHAnsi"/>
          <w:bCs/>
          <w:iCs/>
        </w:rPr>
        <w:t>) has been known reduce muscle pain after exercise, and 6-shogaol {(E)-1-(4-Hydroxy-3-methoxyphenyl</w:t>
      </w:r>
      <w:proofErr w:type="gramStart"/>
      <w:r w:rsidRPr="00F25A60">
        <w:rPr>
          <w:rFonts w:eastAsiaTheme="minorHAnsi"/>
          <w:bCs/>
          <w:iCs/>
        </w:rPr>
        <w:t>)dec</w:t>
      </w:r>
      <w:proofErr w:type="gramEnd"/>
      <w:r w:rsidRPr="00F25A60">
        <w:rPr>
          <w:rFonts w:eastAsiaTheme="minorHAnsi"/>
          <w:bCs/>
          <w:iCs/>
        </w:rPr>
        <w:t>-4-en-3-one)} is the major essential oil contained in ginger. In this study, the protective effect of 6-shogaol on L6 muscle cells against oxidative damage was measured. 6-shagol inhibited the damage of L6 cell induced by H</w:t>
      </w:r>
      <w:r w:rsidRPr="00F25A60">
        <w:rPr>
          <w:rFonts w:eastAsiaTheme="minorHAnsi"/>
          <w:bCs/>
          <w:iCs/>
          <w:vertAlign w:val="subscript"/>
        </w:rPr>
        <w:t>2</w:t>
      </w:r>
      <w:r w:rsidRPr="00F25A60">
        <w:rPr>
          <w:rFonts w:eastAsiaTheme="minorHAnsi"/>
          <w:bCs/>
          <w:iCs/>
        </w:rPr>
        <w:t>O</w:t>
      </w:r>
      <w:r w:rsidRPr="00F25A60">
        <w:rPr>
          <w:rFonts w:eastAsiaTheme="minorHAnsi"/>
          <w:bCs/>
          <w:iCs/>
          <w:vertAlign w:val="subscript"/>
        </w:rPr>
        <w:t>2</w:t>
      </w:r>
      <w:r w:rsidRPr="00F25A60">
        <w:rPr>
          <w:rFonts w:eastAsiaTheme="minorHAnsi"/>
          <w:bCs/>
          <w:iCs/>
        </w:rPr>
        <w:t>, and allowed the increase in mRNA and protein expression levels of intracellular HO-1 and NRF2. 6-shogaol also reduced the production of intracellular ROS. These results suggested that 6-shagol effectively inhibits oxidative damage of skeletal muscle cell.</w:t>
      </w:r>
    </w:p>
    <w:p w14:paraId="181B8E88" w14:textId="77777777" w:rsidR="00F25A60" w:rsidRDefault="00F25A60" w:rsidP="00F25A60">
      <w:pPr>
        <w:wordWrap/>
        <w:adjustRightInd w:val="0"/>
        <w:jc w:val="left"/>
        <w:rPr>
          <w:rFonts w:eastAsiaTheme="minorHAnsi" w:hint="eastAsia"/>
          <w:bCs/>
          <w:iCs/>
        </w:rPr>
      </w:pPr>
    </w:p>
    <w:p w14:paraId="04A05297" w14:textId="2187C432" w:rsidR="00F25A60" w:rsidRPr="00103C54" w:rsidRDefault="00F25A60" w:rsidP="00F25A60">
      <w:pPr>
        <w:wordWrap/>
        <w:adjustRightInd w:val="0"/>
        <w:jc w:val="left"/>
        <w:rPr>
          <w:rFonts w:eastAsiaTheme="minorHAnsi"/>
          <w:b/>
          <w:iCs/>
        </w:rPr>
      </w:pPr>
      <w:r w:rsidRPr="00F25A60">
        <w:rPr>
          <w:rFonts w:eastAsiaTheme="minorHAnsi"/>
          <w:b/>
          <w:iCs/>
          <w:lang w:val="en"/>
        </w:rPr>
        <w:t>Jia-qi Tan, Peng-ch</w:t>
      </w:r>
      <w:r>
        <w:rPr>
          <w:rFonts w:eastAsiaTheme="minorHAnsi"/>
          <w:b/>
          <w:iCs/>
          <w:lang w:val="en"/>
        </w:rPr>
        <w:t>eng Li, Qian Li, Jin-tian Tang</w:t>
      </w:r>
      <w:r>
        <w:rPr>
          <w:rFonts w:eastAsiaTheme="minorHAnsi" w:hint="eastAsia"/>
          <w:b/>
          <w:iCs/>
          <w:lang w:val="en"/>
        </w:rPr>
        <w:t>,</w:t>
      </w:r>
      <w:r w:rsidRPr="00F25A60">
        <w:rPr>
          <w:rFonts w:eastAsiaTheme="minorHAnsi"/>
          <w:b/>
          <w:iCs/>
          <w:lang w:val="en"/>
        </w:rPr>
        <w:t xml:space="preserve"> Hong-kun Xue</w:t>
      </w:r>
      <w:r>
        <w:rPr>
          <w:rFonts w:eastAsiaTheme="minorHAnsi"/>
          <w:b/>
          <w:iCs/>
          <w:lang w:val="en"/>
        </w:rPr>
        <w:t>.</w:t>
      </w:r>
      <w:r w:rsidRPr="00662988">
        <w:rPr>
          <w:rFonts w:eastAsiaTheme="minorHAnsi"/>
          <w:b/>
          <w:iCs/>
          <w:lang w:val="en"/>
        </w:rPr>
        <w:t xml:space="preserve"> </w:t>
      </w:r>
      <w:r w:rsidRPr="00F25A60">
        <w:rPr>
          <w:rFonts w:eastAsiaTheme="minorHAnsi"/>
          <w:b/>
          <w:iCs/>
        </w:rPr>
        <w:t>Protective effect of procyanidin B</w:t>
      </w:r>
      <w:r w:rsidRPr="00F25A60">
        <w:rPr>
          <w:rFonts w:eastAsiaTheme="minorHAnsi"/>
          <w:b/>
          <w:iCs/>
          <w:vertAlign w:val="subscript"/>
        </w:rPr>
        <w:t>2</w:t>
      </w:r>
      <w:r w:rsidRPr="00F25A60">
        <w:rPr>
          <w:rFonts w:eastAsiaTheme="minorHAnsi"/>
          <w:b/>
          <w:iCs/>
        </w:rPr>
        <w:t> on hydrogen peroxide (H</w:t>
      </w:r>
      <w:r w:rsidRPr="00F25A60">
        <w:rPr>
          <w:rFonts w:eastAsiaTheme="minorHAnsi"/>
          <w:b/>
          <w:iCs/>
          <w:vertAlign w:val="subscript"/>
        </w:rPr>
        <w:t>2</w:t>
      </w:r>
      <w:r w:rsidRPr="00F25A60">
        <w:rPr>
          <w:rFonts w:eastAsiaTheme="minorHAnsi"/>
          <w:b/>
          <w:iCs/>
        </w:rPr>
        <w:t>O</w:t>
      </w:r>
      <w:r w:rsidRPr="00F25A60">
        <w:rPr>
          <w:rFonts w:eastAsiaTheme="minorHAnsi"/>
          <w:b/>
          <w:iCs/>
          <w:vertAlign w:val="subscript"/>
        </w:rPr>
        <w:t>2</w:t>
      </w:r>
      <w:r w:rsidRPr="00F25A60">
        <w:rPr>
          <w:rFonts w:eastAsiaTheme="minorHAnsi"/>
          <w:b/>
          <w:iCs/>
        </w:rPr>
        <w:t>)-induced oxidative damage in MCF-7 cells</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58</w:t>
      </w:r>
    </w:p>
    <w:p w14:paraId="15AF1CC5" w14:textId="55FC7C30" w:rsidR="00F25A60" w:rsidRDefault="00F25A60" w:rsidP="00F25A60">
      <w:pPr>
        <w:wordWrap/>
        <w:adjustRightInd w:val="0"/>
        <w:jc w:val="left"/>
        <w:rPr>
          <w:rFonts w:eastAsiaTheme="minorHAnsi" w:hint="eastAsia"/>
          <w:bCs/>
          <w:iCs/>
        </w:rPr>
      </w:pPr>
      <w:r w:rsidRPr="00F25A60">
        <w:rPr>
          <w:rFonts w:eastAsiaTheme="minorHAnsi"/>
          <w:bCs/>
          <w:iCs/>
        </w:rPr>
        <w:t>The aim of this study is to assess the cytoprotection and potential molecular mechanisms of procyanidin B</w:t>
      </w:r>
      <w:r w:rsidRPr="00F25A60">
        <w:rPr>
          <w:rFonts w:eastAsiaTheme="minorHAnsi"/>
          <w:bCs/>
          <w:iCs/>
          <w:vertAlign w:val="subscript"/>
        </w:rPr>
        <w:t>2</w:t>
      </w:r>
      <w:r w:rsidRPr="00F25A60">
        <w:rPr>
          <w:rFonts w:eastAsiaTheme="minorHAnsi"/>
          <w:bCs/>
          <w:iCs/>
        </w:rPr>
        <w:t> (PCB</w:t>
      </w:r>
      <w:r w:rsidRPr="00F25A60">
        <w:rPr>
          <w:rFonts w:eastAsiaTheme="minorHAnsi"/>
          <w:bCs/>
          <w:iCs/>
          <w:vertAlign w:val="subscript"/>
        </w:rPr>
        <w:t>2</w:t>
      </w:r>
      <w:r w:rsidRPr="00F25A60">
        <w:rPr>
          <w:rFonts w:eastAsiaTheme="minorHAnsi"/>
          <w:bCs/>
          <w:iCs/>
        </w:rPr>
        <w:t>) on hydrogen peroxide (H</w:t>
      </w:r>
      <w:r w:rsidRPr="00F25A60">
        <w:rPr>
          <w:rFonts w:eastAsiaTheme="minorHAnsi"/>
          <w:bCs/>
          <w:iCs/>
          <w:vertAlign w:val="subscript"/>
        </w:rPr>
        <w:t>2</w:t>
      </w:r>
      <w:r w:rsidRPr="00F25A60">
        <w:rPr>
          <w:rFonts w:eastAsiaTheme="minorHAnsi"/>
          <w:bCs/>
          <w:iCs/>
        </w:rPr>
        <w:t>O</w:t>
      </w:r>
      <w:r w:rsidRPr="00F25A60">
        <w:rPr>
          <w:rFonts w:eastAsiaTheme="minorHAnsi"/>
          <w:bCs/>
          <w:iCs/>
          <w:vertAlign w:val="subscript"/>
        </w:rPr>
        <w:t>2</w:t>
      </w:r>
      <w:r w:rsidRPr="00F25A60">
        <w:rPr>
          <w:rFonts w:eastAsiaTheme="minorHAnsi"/>
          <w:bCs/>
          <w:iCs/>
        </w:rPr>
        <w:t>)-induced oxidative damage in MCF-7 cells. The 3-(4</w:t>
      </w:r>
      <w:proofErr w:type="gramStart"/>
      <w:r w:rsidRPr="00F25A60">
        <w:rPr>
          <w:rFonts w:eastAsiaTheme="minorHAnsi"/>
          <w:bCs/>
          <w:iCs/>
        </w:rPr>
        <w:t>,5</w:t>
      </w:r>
      <w:proofErr w:type="gramEnd"/>
      <w:r w:rsidRPr="00F25A60">
        <w:rPr>
          <w:rFonts w:eastAsiaTheme="minorHAnsi"/>
          <w:bCs/>
          <w:iCs/>
        </w:rPr>
        <w:t>-dimethylthiazol-2-yl)-2,5-diphenyltetrazolium bromide (MTT) assay was performed to determine the viability of MCF-7 cell exposure to H</w:t>
      </w:r>
      <w:r w:rsidRPr="00F25A60">
        <w:rPr>
          <w:rFonts w:eastAsiaTheme="minorHAnsi"/>
          <w:bCs/>
          <w:iCs/>
          <w:vertAlign w:val="subscript"/>
        </w:rPr>
        <w:t>2</w:t>
      </w:r>
      <w:r w:rsidRPr="00F25A60">
        <w:rPr>
          <w:rFonts w:eastAsiaTheme="minorHAnsi"/>
          <w:bCs/>
          <w:iCs/>
        </w:rPr>
        <w:t>O</w:t>
      </w:r>
      <w:r w:rsidRPr="00F25A60">
        <w:rPr>
          <w:rFonts w:eastAsiaTheme="minorHAnsi"/>
          <w:bCs/>
          <w:iCs/>
          <w:vertAlign w:val="subscript"/>
        </w:rPr>
        <w:t>2</w:t>
      </w:r>
      <w:r w:rsidRPr="00F25A60">
        <w:rPr>
          <w:rFonts w:eastAsiaTheme="minorHAnsi"/>
          <w:bCs/>
          <w:iCs/>
        </w:rPr>
        <w:t> or PCB</w:t>
      </w:r>
      <w:r w:rsidRPr="00F25A60">
        <w:rPr>
          <w:rFonts w:eastAsiaTheme="minorHAnsi"/>
          <w:bCs/>
          <w:iCs/>
          <w:vertAlign w:val="subscript"/>
        </w:rPr>
        <w:t>2</w:t>
      </w:r>
      <w:r w:rsidRPr="00F25A60">
        <w:rPr>
          <w:rFonts w:eastAsiaTheme="minorHAnsi"/>
          <w:bCs/>
          <w:iCs/>
        </w:rPr>
        <w:t>. We measured the antioxidant properties of PCB</w:t>
      </w:r>
      <w:r w:rsidRPr="00F25A60">
        <w:rPr>
          <w:rFonts w:eastAsiaTheme="minorHAnsi"/>
          <w:bCs/>
          <w:iCs/>
          <w:vertAlign w:val="subscript"/>
        </w:rPr>
        <w:t>2</w:t>
      </w:r>
      <w:r w:rsidRPr="00F25A60">
        <w:rPr>
          <w:rFonts w:eastAsiaTheme="minorHAnsi"/>
          <w:bCs/>
          <w:iCs/>
        </w:rPr>
        <w:t> by determining the activities of SOD, GSH-Px, LDH and MDA levels, and evaluated apoptosis and intracellular reactive oxygen species (ROS) levels. The related proteins expression levels were monitored by Western blot. MCF-7 cells induced with H</w:t>
      </w:r>
      <w:r w:rsidRPr="00F25A60">
        <w:rPr>
          <w:rFonts w:eastAsiaTheme="minorHAnsi"/>
          <w:bCs/>
          <w:iCs/>
          <w:vertAlign w:val="subscript"/>
        </w:rPr>
        <w:t>2</w:t>
      </w:r>
      <w:r w:rsidRPr="00F25A60">
        <w:rPr>
          <w:rFonts w:eastAsiaTheme="minorHAnsi"/>
          <w:bCs/>
          <w:iCs/>
        </w:rPr>
        <w:t>O</w:t>
      </w:r>
      <w:r w:rsidRPr="00F25A60">
        <w:rPr>
          <w:rFonts w:eastAsiaTheme="minorHAnsi"/>
          <w:bCs/>
          <w:iCs/>
          <w:vertAlign w:val="subscript"/>
        </w:rPr>
        <w:t>2</w:t>
      </w:r>
      <w:r w:rsidRPr="00F25A60">
        <w:rPr>
          <w:rFonts w:eastAsiaTheme="minorHAnsi"/>
          <w:bCs/>
          <w:iCs/>
        </w:rPr>
        <w:t> had a remarkable decrease in cell viability that was suppressed when it was interfered with PCB</w:t>
      </w:r>
      <w:r w:rsidRPr="00F25A60">
        <w:rPr>
          <w:rFonts w:eastAsiaTheme="minorHAnsi"/>
          <w:bCs/>
          <w:iCs/>
          <w:vertAlign w:val="subscript"/>
        </w:rPr>
        <w:t>2</w:t>
      </w:r>
      <w:r w:rsidRPr="00F25A60">
        <w:rPr>
          <w:rFonts w:eastAsiaTheme="minorHAnsi"/>
          <w:bCs/>
          <w:iCs/>
        </w:rPr>
        <w:t> (0.1–10.0 μM). PCB</w:t>
      </w:r>
      <w:r w:rsidRPr="00F25A60">
        <w:rPr>
          <w:rFonts w:eastAsiaTheme="minorHAnsi"/>
          <w:bCs/>
          <w:iCs/>
          <w:vertAlign w:val="subscript"/>
        </w:rPr>
        <w:t>2</w:t>
      </w:r>
      <w:r w:rsidRPr="00F25A60">
        <w:rPr>
          <w:rFonts w:eastAsiaTheme="minorHAnsi"/>
          <w:bCs/>
          <w:iCs/>
        </w:rPr>
        <w:t> interference memorably and dose-dependently inhibited H</w:t>
      </w:r>
      <w:r w:rsidRPr="00F25A60">
        <w:rPr>
          <w:rFonts w:eastAsiaTheme="minorHAnsi"/>
          <w:bCs/>
          <w:iCs/>
          <w:vertAlign w:val="subscript"/>
        </w:rPr>
        <w:t>2</w:t>
      </w:r>
      <w:r w:rsidRPr="00F25A60">
        <w:rPr>
          <w:rFonts w:eastAsiaTheme="minorHAnsi"/>
          <w:bCs/>
          <w:iCs/>
        </w:rPr>
        <w:t>O</w:t>
      </w:r>
      <w:r w:rsidRPr="00F25A60">
        <w:rPr>
          <w:rFonts w:eastAsiaTheme="minorHAnsi"/>
          <w:bCs/>
          <w:iCs/>
          <w:vertAlign w:val="subscript"/>
        </w:rPr>
        <w:t>2</w:t>
      </w:r>
      <w:r w:rsidRPr="00F25A60">
        <w:rPr>
          <w:rFonts w:eastAsiaTheme="minorHAnsi"/>
          <w:bCs/>
          <w:iCs/>
        </w:rPr>
        <w:t>-induced LDH leakage, ROS and MDA overproduction, while PCB</w:t>
      </w:r>
      <w:r w:rsidRPr="00F25A60">
        <w:rPr>
          <w:rFonts w:eastAsiaTheme="minorHAnsi"/>
          <w:bCs/>
          <w:iCs/>
          <w:vertAlign w:val="subscript"/>
        </w:rPr>
        <w:t>2</w:t>
      </w:r>
      <w:r w:rsidRPr="00F25A60">
        <w:rPr>
          <w:rFonts w:eastAsiaTheme="minorHAnsi"/>
          <w:bCs/>
          <w:iCs/>
        </w:rPr>
        <w:t> markedly increased H</w:t>
      </w:r>
      <w:r w:rsidRPr="00F25A60">
        <w:rPr>
          <w:rFonts w:eastAsiaTheme="minorHAnsi"/>
          <w:bCs/>
          <w:iCs/>
          <w:vertAlign w:val="subscript"/>
        </w:rPr>
        <w:t>2</w:t>
      </w:r>
      <w:r w:rsidRPr="00F25A60">
        <w:rPr>
          <w:rFonts w:eastAsiaTheme="minorHAnsi"/>
          <w:bCs/>
          <w:iCs/>
        </w:rPr>
        <w:t>O</w:t>
      </w:r>
      <w:r w:rsidRPr="00F25A60">
        <w:rPr>
          <w:rFonts w:eastAsiaTheme="minorHAnsi"/>
          <w:bCs/>
          <w:iCs/>
          <w:vertAlign w:val="subscript"/>
        </w:rPr>
        <w:t>2</w:t>
      </w:r>
      <w:r w:rsidRPr="00F25A60">
        <w:rPr>
          <w:rFonts w:eastAsiaTheme="minorHAnsi"/>
          <w:bCs/>
          <w:iCs/>
        </w:rPr>
        <w:t>-induced the activities of SOD and GSH-Px. Eventually, H</w:t>
      </w:r>
      <w:r w:rsidRPr="00F25A60">
        <w:rPr>
          <w:rFonts w:eastAsiaTheme="minorHAnsi"/>
          <w:bCs/>
          <w:iCs/>
          <w:vertAlign w:val="subscript"/>
        </w:rPr>
        <w:t>2</w:t>
      </w:r>
      <w:r w:rsidRPr="00F25A60">
        <w:rPr>
          <w:rFonts w:eastAsiaTheme="minorHAnsi"/>
          <w:bCs/>
          <w:iCs/>
        </w:rPr>
        <w:t>O</w:t>
      </w:r>
      <w:r w:rsidRPr="00F25A60">
        <w:rPr>
          <w:rFonts w:eastAsiaTheme="minorHAnsi"/>
          <w:bCs/>
          <w:iCs/>
          <w:vertAlign w:val="subscript"/>
        </w:rPr>
        <w:t>2</w:t>
      </w:r>
      <w:r w:rsidRPr="00F25A60">
        <w:rPr>
          <w:rFonts w:eastAsiaTheme="minorHAnsi"/>
          <w:bCs/>
          <w:iCs/>
        </w:rPr>
        <w:t> prominently down-regulated the ratio of Bcl-2/Bax and the relative proteins expression levels of Nrf2, GCLC, NQO1 and HO-1, and up-regulated the relative proteins expression levels of cytochrome c, caspase-3 and Keap1. However, the relative expression levels of these proteins were reversed in PCB</w:t>
      </w:r>
      <w:r w:rsidRPr="00F25A60">
        <w:rPr>
          <w:rFonts w:eastAsiaTheme="minorHAnsi"/>
          <w:bCs/>
          <w:iCs/>
          <w:vertAlign w:val="subscript"/>
        </w:rPr>
        <w:t>2</w:t>
      </w:r>
      <w:r w:rsidRPr="00F25A60">
        <w:rPr>
          <w:rFonts w:eastAsiaTheme="minorHAnsi"/>
          <w:bCs/>
          <w:iCs/>
        </w:rPr>
        <w:t>-interfered MCF-7 cells. This study implied that protective effect of PCB</w:t>
      </w:r>
      <w:r w:rsidRPr="00F25A60">
        <w:rPr>
          <w:rFonts w:eastAsiaTheme="minorHAnsi"/>
          <w:bCs/>
          <w:iCs/>
          <w:vertAlign w:val="subscript"/>
        </w:rPr>
        <w:t>2</w:t>
      </w:r>
      <w:r w:rsidRPr="00F25A60">
        <w:rPr>
          <w:rFonts w:eastAsiaTheme="minorHAnsi"/>
          <w:bCs/>
          <w:iCs/>
        </w:rPr>
        <w:t> on H</w:t>
      </w:r>
      <w:r w:rsidRPr="00F25A60">
        <w:rPr>
          <w:rFonts w:eastAsiaTheme="minorHAnsi"/>
          <w:bCs/>
          <w:iCs/>
          <w:vertAlign w:val="subscript"/>
        </w:rPr>
        <w:t>2</w:t>
      </w:r>
      <w:r w:rsidRPr="00F25A60">
        <w:rPr>
          <w:rFonts w:eastAsiaTheme="minorHAnsi"/>
          <w:bCs/>
          <w:iCs/>
        </w:rPr>
        <w:t>O</w:t>
      </w:r>
      <w:r w:rsidRPr="00F25A60">
        <w:rPr>
          <w:rFonts w:eastAsiaTheme="minorHAnsi"/>
          <w:bCs/>
          <w:iCs/>
          <w:vertAlign w:val="subscript"/>
        </w:rPr>
        <w:t>2</w:t>
      </w:r>
      <w:r w:rsidRPr="00F25A60">
        <w:rPr>
          <w:rFonts w:eastAsiaTheme="minorHAnsi"/>
          <w:bCs/>
          <w:iCs/>
        </w:rPr>
        <w:t>-induced oxidative damage in MCF-7 cells might be related to inhibition of mitochondria-dependent apoptosis, activation of Keap1/Nrf2/HO-1 signaling pathway and improvement of the antioxidant enzymes activities.</w:t>
      </w:r>
    </w:p>
    <w:p w14:paraId="5D17EA71" w14:textId="77777777" w:rsidR="00F25A60" w:rsidRDefault="00F25A60" w:rsidP="00F25A60">
      <w:pPr>
        <w:wordWrap/>
        <w:adjustRightInd w:val="0"/>
        <w:jc w:val="left"/>
        <w:rPr>
          <w:rFonts w:eastAsiaTheme="minorHAnsi" w:hint="eastAsia"/>
          <w:bCs/>
          <w:iCs/>
        </w:rPr>
      </w:pPr>
    </w:p>
    <w:p w14:paraId="26E0C043" w14:textId="1538A30C" w:rsidR="00F25A60" w:rsidRPr="00103C54" w:rsidRDefault="00F25A60" w:rsidP="00F25A60">
      <w:pPr>
        <w:wordWrap/>
        <w:adjustRightInd w:val="0"/>
        <w:jc w:val="left"/>
        <w:rPr>
          <w:rFonts w:eastAsiaTheme="minorHAnsi"/>
          <w:b/>
          <w:iCs/>
        </w:rPr>
      </w:pPr>
      <w:proofErr w:type="gramStart"/>
      <w:r w:rsidRPr="00F25A60">
        <w:rPr>
          <w:rFonts w:eastAsiaTheme="minorHAnsi"/>
          <w:b/>
          <w:iCs/>
          <w:lang w:val="en"/>
        </w:rPr>
        <w:t>Boyoung Kim, Yoo Yeon Kim, Phuo</w:t>
      </w:r>
      <w:r w:rsidR="00936443">
        <w:rPr>
          <w:rFonts w:eastAsiaTheme="minorHAnsi"/>
          <w:b/>
          <w:iCs/>
          <w:lang w:val="en"/>
        </w:rPr>
        <w:t>ng Thi-Thanh Nguyen, Hajin Nam</w:t>
      </w:r>
      <w:r w:rsidR="00936443">
        <w:rPr>
          <w:rFonts w:eastAsiaTheme="minorHAnsi" w:hint="eastAsia"/>
          <w:b/>
          <w:iCs/>
          <w:lang w:val="en"/>
        </w:rPr>
        <w:t>,</w:t>
      </w:r>
      <w:r w:rsidRPr="00F25A60">
        <w:rPr>
          <w:rFonts w:eastAsiaTheme="minorHAnsi"/>
          <w:b/>
          <w:iCs/>
          <w:lang w:val="en"/>
        </w:rPr>
        <w:t xml:space="preserve"> Jun Gyo Suh</w:t>
      </w:r>
      <w:r>
        <w:rPr>
          <w:rFonts w:eastAsiaTheme="minorHAnsi"/>
          <w:b/>
          <w:iCs/>
          <w:lang w:val="en"/>
        </w:rPr>
        <w:t>.</w:t>
      </w:r>
      <w:proofErr w:type="gramEnd"/>
      <w:r w:rsidRPr="00662988">
        <w:rPr>
          <w:rFonts w:eastAsiaTheme="minorHAnsi"/>
          <w:b/>
          <w:iCs/>
          <w:lang w:val="en"/>
        </w:rPr>
        <w:t xml:space="preserve"> </w:t>
      </w:r>
      <w:r w:rsidR="00936443" w:rsidRPr="00936443">
        <w:rPr>
          <w:rFonts w:eastAsiaTheme="minorHAnsi"/>
          <w:b/>
          <w:iCs/>
        </w:rPr>
        <w:t>Sex differences in glucose metabolism of streptozotocin-induced diabetes inbred mice (C57BL/6J)</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59</w:t>
      </w:r>
    </w:p>
    <w:p w14:paraId="388F439A" w14:textId="21E0DE41" w:rsidR="00F25A60" w:rsidRDefault="00936443" w:rsidP="00F25A60">
      <w:pPr>
        <w:wordWrap/>
        <w:adjustRightInd w:val="0"/>
        <w:jc w:val="left"/>
        <w:rPr>
          <w:rFonts w:eastAsiaTheme="minorHAnsi" w:hint="eastAsia"/>
          <w:bCs/>
          <w:iCs/>
        </w:rPr>
      </w:pPr>
      <w:r w:rsidRPr="00936443">
        <w:rPr>
          <w:rFonts w:eastAsiaTheme="minorHAnsi"/>
          <w:bCs/>
          <w:iCs/>
        </w:rPr>
        <w:t>Considering that sex differences in glucose metabolism are observed in mice, researchers unconsciously use male mice to reduce variations by an estrogen cycle in female mice. In this study, we investigated the sex differences in glucose homeostasis in streptozotocin (STZ)-induced diabetes inbred mice (C57BL/6J). The C57BL/6J male and female mice were injected with or without STZ (40 mg/kg) for 5 consecutive days. Levels of fasting blood glucose (FBG), glycosylated hemoglobin (HbA</w:t>
      </w:r>
      <w:r w:rsidRPr="00936443">
        <w:rPr>
          <w:rFonts w:eastAsiaTheme="minorHAnsi"/>
          <w:bCs/>
          <w:iCs/>
          <w:vertAlign w:val="subscript"/>
        </w:rPr>
        <w:t>1C</w:t>
      </w:r>
      <w:r w:rsidRPr="00936443">
        <w:rPr>
          <w:rFonts w:eastAsiaTheme="minorHAnsi"/>
          <w:bCs/>
          <w:iCs/>
        </w:rPr>
        <w:t xml:space="preserve">), lipid profiles, oral glucose tolerance, and insulin resistance were measured at 3 and 6 weeks after STZ treatment. The FBG level in the STZ-induced male (M-STZ) group was </w:t>
      </w:r>
      <w:r w:rsidRPr="00936443">
        <w:rPr>
          <w:rFonts w:eastAsiaTheme="minorHAnsi"/>
          <w:bCs/>
          <w:iCs/>
        </w:rPr>
        <w:lastRenderedPageBreak/>
        <w:t>significantly higher than that in the STZ-induced female (F-STZ) group during the entire experimental period. Furthermore, HbA</w:t>
      </w:r>
      <w:r w:rsidRPr="00936443">
        <w:rPr>
          <w:rFonts w:eastAsiaTheme="minorHAnsi"/>
          <w:bCs/>
          <w:iCs/>
          <w:vertAlign w:val="subscript"/>
        </w:rPr>
        <w:t>1C</w:t>
      </w:r>
      <w:r w:rsidRPr="00936443">
        <w:rPr>
          <w:rFonts w:eastAsiaTheme="minorHAnsi"/>
          <w:bCs/>
          <w:iCs/>
        </w:rPr>
        <w:t xml:space="preserve"> and glucose tolerance levels in the M-STZ group were significantly higher than those in the F-STZ group at 3 and 6 weeks after STZ treatment. The glucagon/insulin ratio in the M-STZ group was significantly higher than that in the F-STZ group. Values of the homeostatic model assessment-insulin resistance, an indicator of β-cell function and insulin </w:t>
      </w:r>
      <w:proofErr w:type="gramStart"/>
      <w:r w:rsidRPr="00936443">
        <w:rPr>
          <w:rFonts w:eastAsiaTheme="minorHAnsi"/>
          <w:bCs/>
          <w:iCs/>
        </w:rPr>
        <w:t>resistance,</w:t>
      </w:r>
      <w:proofErr w:type="gramEnd"/>
      <w:r w:rsidRPr="00936443">
        <w:rPr>
          <w:rFonts w:eastAsiaTheme="minorHAnsi"/>
          <w:bCs/>
          <w:iCs/>
        </w:rPr>
        <w:t xml:space="preserve"> significantly increased in both the M-STZ and F-STZ groups at 3 weeks after STZ treatment. However, insulin resistance was observed in the M-STZ group, but not in the F-STZ group, at 6 weeks after STZ treatment. Taken together, our results indicate that glucose metabolism in the M-STZ group was worse than that in the F-STZ group, indicating that estrogen may have an important role in glucose metabolism by STZ treatment.</w:t>
      </w:r>
    </w:p>
    <w:p w14:paraId="6B213725" w14:textId="77777777" w:rsidR="00F25A60" w:rsidRDefault="00F25A60" w:rsidP="00F25A60">
      <w:pPr>
        <w:wordWrap/>
        <w:adjustRightInd w:val="0"/>
        <w:jc w:val="left"/>
        <w:rPr>
          <w:rFonts w:eastAsiaTheme="minorHAnsi" w:hint="eastAsia"/>
          <w:bCs/>
          <w:iCs/>
        </w:rPr>
      </w:pPr>
    </w:p>
    <w:p w14:paraId="78CEBBB9" w14:textId="7F530167" w:rsidR="00936443" w:rsidRPr="00103C54" w:rsidRDefault="00936443" w:rsidP="00936443">
      <w:pPr>
        <w:wordWrap/>
        <w:adjustRightInd w:val="0"/>
        <w:jc w:val="left"/>
        <w:rPr>
          <w:rFonts w:eastAsiaTheme="minorHAnsi"/>
          <w:b/>
          <w:iCs/>
        </w:rPr>
      </w:pPr>
      <w:r w:rsidRPr="00936443">
        <w:rPr>
          <w:rFonts w:eastAsiaTheme="minorHAnsi"/>
          <w:b/>
          <w:iCs/>
          <w:lang w:val="en"/>
        </w:rPr>
        <w:t>Dan Gao, Le Ba Vinh, Chong Woon Cho</w:t>
      </w:r>
      <w:r>
        <w:rPr>
          <w:rFonts w:eastAsiaTheme="minorHAnsi"/>
          <w:b/>
          <w:iCs/>
          <w:lang w:val="en"/>
        </w:rPr>
        <w:t>, Kyoung Won Cho, Young Ho Kim</w:t>
      </w:r>
      <w:r>
        <w:rPr>
          <w:rFonts w:eastAsiaTheme="minorHAnsi" w:hint="eastAsia"/>
          <w:b/>
          <w:iCs/>
          <w:lang w:val="en"/>
        </w:rPr>
        <w:t>,</w:t>
      </w:r>
      <w:r w:rsidRPr="00936443">
        <w:rPr>
          <w:rFonts w:eastAsiaTheme="minorHAnsi"/>
          <w:b/>
          <w:iCs/>
          <w:lang w:val="en"/>
        </w:rPr>
        <w:t xml:space="preserve"> Jong Seong Kang</w:t>
      </w:r>
      <w:r>
        <w:rPr>
          <w:rFonts w:eastAsiaTheme="minorHAnsi"/>
          <w:b/>
          <w:iCs/>
          <w:lang w:val="en"/>
        </w:rPr>
        <w:t>.</w:t>
      </w:r>
      <w:r w:rsidRPr="00662988">
        <w:rPr>
          <w:rFonts w:eastAsiaTheme="minorHAnsi"/>
          <w:b/>
          <w:iCs/>
          <w:lang w:val="en"/>
        </w:rPr>
        <w:t xml:space="preserve"> </w:t>
      </w:r>
      <w:r w:rsidRPr="00936443">
        <w:rPr>
          <w:rFonts w:eastAsiaTheme="minorHAnsi"/>
          <w:b/>
          <w:iCs/>
        </w:rPr>
        <w:t>Discrimination and quality evaluation of fifteen components in </w:t>
      </w:r>
      <w:r w:rsidRPr="00936443">
        <w:rPr>
          <w:rFonts w:eastAsiaTheme="minorHAnsi"/>
          <w:b/>
          <w:i/>
          <w:iCs/>
        </w:rPr>
        <w:t>Stauntonia hexaphylla</w:t>
      </w:r>
      <w:r w:rsidRPr="00936443">
        <w:rPr>
          <w:rFonts w:eastAsiaTheme="minorHAnsi"/>
          <w:b/>
          <w:iCs/>
        </w:rPr>
        <w:t> leaves from different harvest time by HPLC–PDA–ESI–MS/MS and ELSD coupled with multivariate statistical analysis and anti-inflammatory activity evaluation</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60</w:t>
      </w:r>
    </w:p>
    <w:p w14:paraId="5BA3AB97" w14:textId="11659B8A" w:rsidR="00F25A60" w:rsidRDefault="00936443" w:rsidP="00F25A60">
      <w:pPr>
        <w:wordWrap/>
        <w:adjustRightInd w:val="0"/>
        <w:jc w:val="left"/>
        <w:rPr>
          <w:rFonts w:eastAsiaTheme="minorHAnsi" w:hint="eastAsia"/>
          <w:bCs/>
          <w:iCs/>
        </w:rPr>
      </w:pPr>
      <w:r w:rsidRPr="00936443">
        <w:rPr>
          <w:rFonts w:eastAsiaTheme="minorHAnsi"/>
          <w:bCs/>
          <w:iCs/>
        </w:rPr>
        <w:t>The leaves of </w:t>
      </w:r>
      <w:r w:rsidRPr="00936443">
        <w:rPr>
          <w:rFonts w:eastAsiaTheme="minorHAnsi"/>
          <w:bCs/>
          <w:i/>
          <w:iCs/>
        </w:rPr>
        <w:t>Stauntonia hexaphylla</w:t>
      </w:r>
      <w:r w:rsidRPr="00936443">
        <w:rPr>
          <w:rFonts w:eastAsiaTheme="minorHAnsi"/>
          <w:bCs/>
          <w:iCs/>
        </w:rPr>
        <w:t> (SHL) are a very popular herbal medicine in Korea because it can be used to treat rheumatic osteoporosis and other diseases. However, owing to the inconsistency in harvesting time and growth years, their quality is uneven, which indirectly negatively affects the safety of this medication. Therefore, the difference of constituents in SHL harvested at different seasons and years were analyzed by high-performance liquid chromatography coupled to photodiode-array and electrospray ionization mass spectrometry detectors (HPLC–PDA–ESI/MS). A total of 15 components were tentatively characterized in samples of SHL, including 5 compounds reported for the first time in this plant. Moreover, the relative content of these constitutions was simultaneously determined by HPLC coupled with evaporative light scattering detection (ELSD). Hierarchical clustering analysis (HCA) and principal component analysis (PCA) revealed that the quality has a certain extent difference in different harvest times, the best harvest time was 3 years old growing in autumn. The same harvest time was also suggested based on the anti-inflammatory evaluation.</w:t>
      </w:r>
    </w:p>
    <w:p w14:paraId="30FA96B3" w14:textId="77777777" w:rsidR="00F25A60" w:rsidRDefault="00F25A60" w:rsidP="00F25A60">
      <w:pPr>
        <w:wordWrap/>
        <w:adjustRightInd w:val="0"/>
        <w:jc w:val="left"/>
        <w:rPr>
          <w:rFonts w:eastAsiaTheme="minorHAnsi" w:hint="eastAsia"/>
          <w:bCs/>
          <w:iCs/>
        </w:rPr>
      </w:pPr>
    </w:p>
    <w:p w14:paraId="1A2F565F" w14:textId="167497B5" w:rsidR="00936443" w:rsidRPr="00103C54" w:rsidRDefault="00936443" w:rsidP="00936443">
      <w:pPr>
        <w:wordWrap/>
        <w:adjustRightInd w:val="0"/>
        <w:jc w:val="left"/>
        <w:rPr>
          <w:rFonts w:eastAsiaTheme="minorHAnsi"/>
          <w:b/>
          <w:iCs/>
        </w:rPr>
      </w:pPr>
      <w:r w:rsidRPr="00936443">
        <w:rPr>
          <w:rFonts w:eastAsiaTheme="minorHAnsi"/>
          <w:b/>
          <w:iCs/>
          <w:lang w:val="en"/>
        </w:rPr>
        <w:t xml:space="preserve">Ya Wu, Fang Tan, Tianyu </w:t>
      </w:r>
      <w:r>
        <w:rPr>
          <w:rFonts w:eastAsiaTheme="minorHAnsi"/>
          <w:b/>
          <w:iCs/>
          <w:lang w:val="en"/>
        </w:rPr>
        <w:t>Zhang, Binglin Xie, Lixian Ran</w:t>
      </w:r>
      <w:r>
        <w:rPr>
          <w:rFonts w:eastAsiaTheme="minorHAnsi" w:hint="eastAsia"/>
          <w:b/>
          <w:iCs/>
          <w:lang w:val="en"/>
        </w:rPr>
        <w:t>,</w:t>
      </w:r>
      <w:r w:rsidRPr="00936443">
        <w:rPr>
          <w:rFonts w:eastAsiaTheme="minorHAnsi"/>
          <w:b/>
          <w:iCs/>
          <w:lang w:val="en"/>
        </w:rPr>
        <w:t xml:space="preserve"> Xin Zhao</w:t>
      </w:r>
      <w:r>
        <w:rPr>
          <w:rFonts w:eastAsiaTheme="minorHAnsi"/>
          <w:b/>
          <w:iCs/>
          <w:lang w:val="en"/>
        </w:rPr>
        <w:t>.</w:t>
      </w:r>
      <w:r w:rsidRPr="00662988">
        <w:rPr>
          <w:rFonts w:eastAsiaTheme="minorHAnsi"/>
          <w:b/>
          <w:iCs/>
          <w:lang w:val="en"/>
        </w:rPr>
        <w:t xml:space="preserve"> </w:t>
      </w:r>
      <w:r w:rsidRPr="00936443">
        <w:rPr>
          <w:rFonts w:eastAsiaTheme="minorHAnsi"/>
          <w:b/>
          <w:iCs/>
        </w:rPr>
        <w:t>The anti-obesity effect of lotus leaves on high-fat-diet-induced obesity by modulating lipid metabolism in C57BL/6J mice</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61</w:t>
      </w:r>
    </w:p>
    <w:p w14:paraId="19116C29" w14:textId="11C9A696" w:rsidR="00936443" w:rsidRDefault="00936443" w:rsidP="00F25A60">
      <w:pPr>
        <w:wordWrap/>
        <w:adjustRightInd w:val="0"/>
        <w:jc w:val="left"/>
        <w:rPr>
          <w:rFonts w:eastAsiaTheme="minorHAnsi" w:hint="eastAsia"/>
          <w:bCs/>
          <w:iCs/>
        </w:rPr>
      </w:pPr>
      <w:r w:rsidRPr="00936443">
        <w:rPr>
          <w:rFonts w:eastAsiaTheme="minorHAnsi"/>
          <w:bCs/>
          <w:iCs/>
        </w:rPr>
        <w:t>Lotus leaves (</w:t>
      </w:r>
      <w:r w:rsidRPr="00936443">
        <w:rPr>
          <w:rFonts w:eastAsiaTheme="minorHAnsi"/>
          <w:bCs/>
          <w:i/>
          <w:iCs/>
        </w:rPr>
        <w:t>Nelumbo nucifera</w:t>
      </w:r>
      <w:r w:rsidRPr="00936443">
        <w:rPr>
          <w:rFonts w:eastAsiaTheme="minorHAnsi"/>
          <w:bCs/>
          <w:iCs/>
        </w:rPr>
        <w:t xml:space="preserve">) are widely used in medicines and foods. </w:t>
      </w:r>
      <w:proofErr w:type="gramStart"/>
      <w:r w:rsidRPr="00936443">
        <w:rPr>
          <w:rFonts w:eastAsiaTheme="minorHAnsi"/>
          <w:bCs/>
          <w:iCs/>
        </w:rPr>
        <w:t>The investigate</w:t>
      </w:r>
      <w:proofErr w:type="gramEnd"/>
      <w:r w:rsidRPr="00936443">
        <w:rPr>
          <w:rFonts w:eastAsiaTheme="minorHAnsi"/>
          <w:bCs/>
          <w:iCs/>
        </w:rPr>
        <w:t xml:space="preserve"> systematically studied the anti-obesity effect of lotus leaf extracts. It could reduce body weight, alleviate liver damage, and inhibit fat accumulation in high-fat-diet-induced obese mice. Lotus leaf extracts reduced serum alanine aminotransferase (ALT), aspartate transaminase (AST), and alkaline phosphatase (AKP) levels; decreased total cholesterol (TC), triglycerides (TG), and low-density lipoprotein cholesterol (LDL-C) levels in the serum; and increased high-density lipoprotein cholesterol (HDL-C) levels to improve dyslipidemia. Lotus leaves also inhibited inflammation </w:t>
      </w:r>
      <w:r w:rsidRPr="00936443">
        <w:rPr>
          <w:rFonts w:eastAsiaTheme="minorHAnsi"/>
          <w:bCs/>
          <w:iCs/>
        </w:rPr>
        <w:lastRenderedPageBreak/>
        <w:t>accompanied by obesity via decreasing inflammatory cytokine interleukin (IL)-1β, tumor necrosis factor-α (TNF-α), interferon gamma (IFN-γ), and IL-6 levels and increasing anti-inflammatory cytokine IL-4 and IL-10 levels. qPCR analysis revealed that lotus leaves upregulated peroxisome proliferator-activated receptor alpha (PPAR-α), lipoprotein lipase (LPL), carnitine palmitoyltransferase 1 (CPT1), and cholesterol 7 alpha hydroxylase (CYP7A1) mRNA expressions and downregulated peroxisome proliferator-activated receptor gamma (PPAR-γ) and CCAAT/enhancer-binding protein alpha (C/EBP-α) mRNA expressions, to reduce adipocyte differentiation and fat accumulation, promote oxidation of fat and decomposition of triglyceride and cholesterol. So, lotus leaves effectively regulated lipid metabolism, alleviated inflammation and liver injury in obese mice; thus, lotus leaves could be further developed as a food to combat obesity.</w:t>
      </w:r>
    </w:p>
    <w:p w14:paraId="644E7F4F" w14:textId="77777777" w:rsidR="00936443" w:rsidRDefault="00936443" w:rsidP="00F25A60">
      <w:pPr>
        <w:wordWrap/>
        <w:adjustRightInd w:val="0"/>
        <w:jc w:val="left"/>
        <w:rPr>
          <w:rFonts w:eastAsiaTheme="minorHAnsi" w:hint="eastAsia"/>
          <w:bCs/>
          <w:iCs/>
        </w:rPr>
      </w:pPr>
    </w:p>
    <w:p w14:paraId="3ADB41C3" w14:textId="4754D48F" w:rsidR="00936443" w:rsidRPr="00103C54" w:rsidRDefault="00936443" w:rsidP="00936443">
      <w:pPr>
        <w:wordWrap/>
        <w:adjustRightInd w:val="0"/>
        <w:jc w:val="left"/>
        <w:rPr>
          <w:rFonts w:eastAsiaTheme="minorHAnsi"/>
          <w:b/>
          <w:iCs/>
        </w:rPr>
      </w:pPr>
      <w:r w:rsidRPr="00936443">
        <w:rPr>
          <w:rFonts w:eastAsiaTheme="minorHAnsi"/>
          <w:b/>
          <w:iCs/>
          <w:lang w:val="en"/>
        </w:rPr>
        <w:t xml:space="preserve">Ji Su Bae, Yeo Myung Yoon, </w:t>
      </w:r>
      <w:r>
        <w:rPr>
          <w:rFonts w:eastAsiaTheme="minorHAnsi"/>
          <w:b/>
          <w:iCs/>
          <w:lang w:val="en"/>
        </w:rPr>
        <w:t>Seon Kyoung Shin, Dong Jin Lee</w:t>
      </w:r>
      <w:r>
        <w:rPr>
          <w:rFonts w:eastAsiaTheme="minorHAnsi" w:hint="eastAsia"/>
          <w:b/>
          <w:iCs/>
          <w:lang w:val="en"/>
        </w:rPr>
        <w:t>,</w:t>
      </w:r>
      <w:r w:rsidRPr="00936443">
        <w:rPr>
          <w:rFonts w:eastAsiaTheme="minorHAnsi"/>
          <w:b/>
          <w:iCs/>
          <w:lang w:val="en"/>
        </w:rPr>
        <w:t xml:space="preserve"> Dong Cheol Seo</w:t>
      </w:r>
      <w:r>
        <w:rPr>
          <w:rFonts w:eastAsiaTheme="minorHAnsi"/>
          <w:b/>
          <w:iCs/>
          <w:lang w:val="en"/>
        </w:rPr>
        <w:t>.</w:t>
      </w:r>
      <w:r w:rsidRPr="00662988">
        <w:rPr>
          <w:rFonts w:eastAsiaTheme="minorHAnsi"/>
          <w:b/>
          <w:iCs/>
          <w:lang w:val="en"/>
        </w:rPr>
        <w:t xml:space="preserve"> </w:t>
      </w:r>
      <w:r w:rsidRPr="00936443">
        <w:rPr>
          <w:rFonts w:eastAsiaTheme="minorHAnsi"/>
          <w:b/>
          <w:iCs/>
        </w:rPr>
        <w:t>Biogas potential and methanogenic community shift in in-situ anaerobic sewage sludge digestion with food waste leachate additions</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62</w:t>
      </w:r>
    </w:p>
    <w:p w14:paraId="18C2B937" w14:textId="161AA7E4" w:rsidR="00936443" w:rsidRDefault="00936443" w:rsidP="00F25A60">
      <w:pPr>
        <w:wordWrap/>
        <w:adjustRightInd w:val="0"/>
        <w:jc w:val="left"/>
        <w:rPr>
          <w:rFonts w:eastAsiaTheme="minorHAnsi" w:hint="eastAsia"/>
          <w:bCs/>
          <w:iCs/>
        </w:rPr>
      </w:pPr>
      <w:r w:rsidRPr="00936443">
        <w:rPr>
          <w:rFonts w:eastAsiaTheme="minorHAnsi"/>
          <w:bCs/>
          <w:iCs/>
        </w:rPr>
        <w:t xml:space="preserve">The objective of this study was to determine methane yields (MY) of organic wastes in biogasification facilities according to the mixing ratio of food waste/food waste leachate and sewage sludge. One biogasification facility that treated sewage sludge only was compared with three biogasification facilities treating sewage sludge and food waste. The theoretical </w:t>
      </w:r>
      <w:proofErr w:type="gramStart"/>
      <w:r w:rsidRPr="00936443">
        <w:rPr>
          <w:rFonts w:eastAsiaTheme="minorHAnsi"/>
          <w:bCs/>
          <w:iCs/>
        </w:rPr>
        <w:t>MY was</w:t>
      </w:r>
      <w:proofErr w:type="gramEnd"/>
      <w:r w:rsidRPr="00936443">
        <w:rPr>
          <w:rFonts w:eastAsiaTheme="minorHAnsi"/>
          <w:bCs/>
          <w:iCs/>
        </w:rPr>
        <w:t xml:space="preserve"> derived based on analyses of carbohydrate, fat, and protein to examine the efficiency of the biogasification facility. The average actual </w:t>
      </w:r>
      <w:proofErr w:type="gramStart"/>
      <w:r w:rsidRPr="00936443">
        <w:rPr>
          <w:rFonts w:eastAsiaTheme="minorHAnsi"/>
          <w:bCs/>
          <w:iCs/>
        </w:rPr>
        <w:t>MY was</w:t>
      </w:r>
      <w:proofErr w:type="gramEnd"/>
      <w:r w:rsidRPr="00936443">
        <w:rPr>
          <w:rFonts w:eastAsiaTheme="minorHAnsi"/>
          <w:bCs/>
          <w:iCs/>
        </w:rPr>
        <w:t xml:space="preserve"> 0.424 Sm</w:t>
      </w:r>
      <w:r w:rsidRPr="00936443">
        <w:rPr>
          <w:rFonts w:eastAsiaTheme="minorHAnsi"/>
          <w:bCs/>
          <w:iCs/>
          <w:vertAlign w:val="superscript"/>
        </w:rPr>
        <w:t>3</w:t>
      </w:r>
      <w:r w:rsidRPr="00936443">
        <w:rPr>
          <w:rFonts w:eastAsiaTheme="minorHAnsi"/>
          <w:bCs/>
          <w:iCs/>
        </w:rPr>
        <w:t>CH</w:t>
      </w:r>
      <w:r w:rsidRPr="00936443">
        <w:rPr>
          <w:rFonts w:eastAsiaTheme="minorHAnsi"/>
          <w:bCs/>
          <w:iCs/>
          <w:vertAlign w:val="subscript"/>
        </w:rPr>
        <w:t>4</w:t>
      </w:r>
      <w:r w:rsidRPr="00936443">
        <w:rPr>
          <w:rFonts w:eastAsiaTheme="minorHAnsi"/>
          <w:bCs/>
          <w:iCs/>
        </w:rPr>
        <w:t>/kg volatile solids, which corresponded to 83.7% of theoretical MY. In the case of combined anaerobic digestion (CD) mixing with food waste/food waste leachate, inhibitory factors (volatile fatty acids [VFAs], total nitrogen [TN], and organic matter contents) showed the tendency to have relatively higher values in CD facilities than in the biogasification facility treating sewage sludge only. Mean concentrations of VFAs and TN in the anaerobic digester effluent, and the organic loading rate were 406 mg/L, 3,721 mg/L, and 1.62 kg volatile solids/m</w:t>
      </w:r>
      <w:r w:rsidRPr="00936443">
        <w:rPr>
          <w:rFonts w:eastAsiaTheme="minorHAnsi"/>
          <w:bCs/>
          <w:iCs/>
          <w:vertAlign w:val="superscript"/>
        </w:rPr>
        <w:t>3</w:t>
      </w:r>
      <w:r w:rsidRPr="00936443">
        <w:rPr>
          <w:rFonts w:eastAsiaTheme="minorHAnsi"/>
          <w:bCs/>
          <w:iCs/>
        </w:rPr>
        <w:t> day, respectively. The influence of anaerobic digester effluent was in charge of 10% within the influent environmental loading rate from the sewage treatment plants associated with the biogasification facilities. Analyses of the microbial community showed that a remarkable change in the structure of methanogens was directly related to different MY in each plant. In particular, </w:t>
      </w:r>
      <w:r w:rsidRPr="00936443">
        <w:rPr>
          <w:rFonts w:eastAsiaTheme="minorHAnsi"/>
          <w:bCs/>
          <w:i/>
          <w:iCs/>
        </w:rPr>
        <w:t>Methanoculleus</w:t>
      </w:r>
      <w:r w:rsidRPr="00936443">
        <w:rPr>
          <w:rFonts w:eastAsiaTheme="minorHAnsi"/>
          <w:bCs/>
          <w:iCs/>
        </w:rPr>
        <w:t> and </w:t>
      </w:r>
      <w:r w:rsidRPr="00936443">
        <w:rPr>
          <w:rFonts w:eastAsiaTheme="minorHAnsi"/>
          <w:bCs/>
          <w:i/>
          <w:iCs/>
        </w:rPr>
        <w:t>Methanosaeta</w:t>
      </w:r>
      <w:r w:rsidRPr="00936443">
        <w:rPr>
          <w:rFonts w:eastAsiaTheme="minorHAnsi"/>
          <w:bCs/>
          <w:iCs/>
        </w:rPr>
        <w:t> increased with an increasing ratio of food waste/food waste leachate to sludge, while </w:t>
      </w:r>
      <w:r w:rsidRPr="00936443">
        <w:rPr>
          <w:rFonts w:eastAsiaTheme="minorHAnsi"/>
          <w:bCs/>
          <w:i/>
          <w:iCs/>
        </w:rPr>
        <w:t>Methanococcus</w:t>
      </w:r>
      <w:r w:rsidRPr="00936443">
        <w:rPr>
          <w:rFonts w:eastAsiaTheme="minorHAnsi"/>
          <w:bCs/>
          <w:iCs/>
        </w:rPr>
        <w:t> and </w:t>
      </w:r>
      <w:r w:rsidRPr="00936443">
        <w:rPr>
          <w:rFonts w:eastAsiaTheme="minorHAnsi"/>
          <w:bCs/>
          <w:i/>
          <w:iCs/>
        </w:rPr>
        <w:t>Methanosarcina</w:t>
      </w:r>
      <w:r w:rsidRPr="00936443">
        <w:rPr>
          <w:rFonts w:eastAsiaTheme="minorHAnsi"/>
          <w:bCs/>
          <w:iCs/>
        </w:rPr>
        <w:t> decreased. In conclusion, CD showed steady operational conditions and high efficiency of MY by injecting food waste/food waste leachate into the anaerobic digester. It met the current criteria for integrated treatment of organic waste in biogasification facilities in South Korea.</w:t>
      </w:r>
    </w:p>
    <w:p w14:paraId="0148209E" w14:textId="77777777" w:rsidR="00936443" w:rsidRDefault="00936443" w:rsidP="00F25A60">
      <w:pPr>
        <w:wordWrap/>
        <w:adjustRightInd w:val="0"/>
        <w:jc w:val="left"/>
        <w:rPr>
          <w:rFonts w:eastAsiaTheme="minorHAnsi" w:hint="eastAsia"/>
          <w:bCs/>
          <w:iCs/>
        </w:rPr>
      </w:pPr>
    </w:p>
    <w:p w14:paraId="0D204482" w14:textId="25A30B3B" w:rsidR="00936443" w:rsidRPr="00103C54" w:rsidRDefault="00936443" w:rsidP="00936443">
      <w:pPr>
        <w:wordWrap/>
        <w:adjustRightInd w:val="0"/>
        <w:jc w:val="left"/>
        <w:rPr>
          <w:rFonts w:eastAsiaTheme="minorHAnsi"/>
          <w:b/>
          <w:iCs/>
        </w:rPr>
      </w:pPr>
      <w:proofErr w:type="gramStart"/>
      <w:r w:rsidRPr="00936443">
        <w:rPr>
          <w:rFonts w:eastAsiaTheme="minorHAnsi"/>
          <w:b/>
          <w:iCs/>
          <w:lang w:val="en"/>
        </w:rPr>
        <w:t>Yeong Jun Ban, Aizhamal Baiseitova, Moh</w:t>
      </w:r>
      <w:r>
        <w:rPr>
          <w:rFonts w:eastAsiaTheme="minorHAnsi"/>
          <w:b/>
          <w:iCs/>
          <w:lang w:val="en"/>
        </w:rPr>
        <w:t>d Azlan Nafiah, Jeong Yoon Kim</w:t>
      </w:r>
      <w:r>
        <w:rPr>
          <w:rFonts w:eastAsiaTheme="minorHAnsi" w:hint="eastAsia"/>
          <w:b/>
          <w:iCs/>
          <w:lang w:val="en"/>
        </w:rPr>
        <w:t>,</w:t>
      </w:r>
      <w:r w:rsidRPr="00936443">
        <w:rPr>
          <w:rFonts w:eastAsiaTheme="minorHAnsi"/>
          <w:b/>
          <w:iCs/>
          <w:lang w:val="en"/>
        </w:rPr>
        <w:t xml:space="preserve"> Ki Hun Park</w:t>
      </w:r>
      <w:r>
        <w:rPr>
          <w:rFonts w:eastAsiaTheme="minorHAnsi"/>
          <w:b/>
          <w:iCs/>
          <w:lang w:val="en"/>
        </w:rPr>
        <w:t>.</w:t>
      </w:r>
      <w:proofErr w:type="gramEnd"/>
      <w:r w:rsidRPr="00662988">
        <w:rPr>
          <w:rFonts w:eastAsiaTheme="minorHAnsi"/>
          <w:b/>
          <w:iCs/>
          <w:lang w:val="en"/>
        </w:rPr>
        <w:t xml:space="preserve"> </w:t>
      </w:r>
      <w:r w:rsidRPr="00936443">
        <w:rPr>
          <w:rFonts w:eastAsiaTheme="minorHAnsi"/>
          <w:b/>
          <w:iCs/>
        </w:rPr>
        <w:t xml:space="preserve">Human neutrophil elastase inhibitory dihydrobenzoxanthones and alkylated flavones from </w:t>
      </w:r>
      <w:r w:rsidRPr="00936443">
        <w:rPr>
          <w:rFonts w:eastAsiaTheme="minorHAnsi"/>
          <w:b/>
          <w:iCs/>
        </w:rPr>
        <w:lastRenderedPageBreak/>
        <w:t>the </w:t>
      </w:r>
      <w:r w:rsidRPr="00936443">
        <w:rPr>
          <w:rFonts w:eastAsiaTheme="minorHAnsi"/>
          <w:b/>
          <w:i/>
          <w:iCs/>
        </w:rPr>
        <w:t>Artocarpus elasticus</w:t>
      </w:r>
      <w:r w:rsidRPr="00936443">
        <w:rPr>
          <w:rFonts w:eastAsiaTheme="minorHAnsi"/>
          <w:b/>
          <w:iCs/>
        </w:rPr>
        <w:t> root barks</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63</w:t>
      </w:r>
    </w:p>
    <w:p w14:paraId="198F010E" w14:textId="41585841" w:rsidR="00936443" w:rsidRDefault="00936443" w:rsidP="00936443">
      <w:pPr>
        <w:wordWrap/>
        <w:adjustRightInd w:val="0"/>
        <w:jc w:val="left"/>
        <w:rPr>
          <w:rFonts w:eastAsiaTheme="minorHAnsi" w:hint="eastAsia"/>
          <w:bCs/>
          <w:iCs/>
        </w:rPr>
      </w:pPr>
      <w:r w:rsidRPr="00936443">
        <w:rPr>
          <w:rFonts w:eastAsiaTheme="minorHAnsi"/>
          <w:bCs/>
          <w:iCs/>
        </w:rPr>
        <w:t>Neutrophil elastases are deposited in azurophilic granules interspace of neutrophils and tightly associated with inflammatory ailments. The root barks of </w:t>
      </w:r>
      <w:r w:rsidRPr="00936443">
        <w:rPr>
          <w:rFonts w:eastAsiaTheme="minorHAnsi"/>
          <w:bCs/>
          <w:i/>
          <w:iCs/>
        </w:rPr>
        <w:t>Artocarpus elasticus</w:t>
      </w:r>
      <w:r w:rsidRPr="00936443">
        <w:rPr>
          <w:rFonts w:eastAsiaTheme="minorHAnsi"/>
          <w:bCs/>
          <w:iCs/>
        </w:rPr>
        <w:t> had a strong inhibitory potential against human neutrophil elastase (HNE). The responsible components for HNE inhibition were confirmed as alkylated flavones (</w:t>
      </w:r>
      <w:r w:rsidRPr="00936443">
        <w:rPr>
          <w:rFonts w:eastAsiaTheme="minorHAnsi"/>
          <w:b/>
          <w:bCs/>
          <w:iCs/>
        </w:rPr>
        <w:t>2</w:t>
      </w:r>
      <w:r w:rsidRPr="00936443">
        <w:rPr>
          <w:rFonts w:eastAsiaTheme="minorHAnsi"/>
          <w:bCs/>
          <w:iCs/>
        </w:rPr>
        <w:t>–</w:t>
      </w:r>
      <w:r w:rsidRPr="00936443">
        <w:rPr>
          <w:rFonts w:eastAsiaTheme="minorHAnsi"/>
          <w:b/>
          <w:bCs/>
          <w:iCs/>
        </w:rPr>
        <w:t>4</w:t>
      </w:r>
      <w:r w:rsidRPr="00936443">
        <w:rPr>
          <w:rFonts w:eastAsiaTheme="minorHAnsi"/>
          <w:bCs/>
          <w:iCs/>
        </w:rPr>
        <w:t>, IC</w:t>
      </w:r>
      <w:r w:rsidRPr="00936443">
        <w:rPr>
          <w:rFonts w:eastAsiaTheme="minorHAnsi"/>
          <w:bCs/>
          <w:iCs/>
          <w:vertAlign w:val="subscript"/>
        </w:rPr>
        <w:t>50</w:t>
      </w:r>
      <w:r w:rsidRPr="00936443">
        <w:rPr>
          <w:rFonts w:ascii="MS Mincho" w:eastAsia="MS Mincho" w:hAnsi="MS Mincho" w:cs="MS Mincho" w:hint="eastAsia"/>
          <w:bCs/>
          <w:iCs/>
        </w:rPr>
        <w:t> </w:t>
      </w:r>
      <w:r w:rsidRPr="00936443">
        <w:rPr>
          <w:rFonts w:eastAsiaTheme="minorHAnsi"/>
          <w:bCs/>
          <w:iCs/>
        </w:rPr>
        <w:t>=</w:t>
      </w:r>
      <w:r w:rsidRPr="00936443">
        <w:rPr>
          <w:rFonts w:ascii="MS Mincho" w:eastAsia="MS Mincho" w:hAnsi="MS Mincho" w:cs="MS Mincho" w:hint="eastAsia"/>
          <w:bCs/>
          <w:iCs/>
        </w:rPr>
        <w:t> </w:t>
      </w:r>
      <w:r w:rsidRPr="00936443">
        <w:rPr>
          <w:rFonts w:eastAsiaTheme="minorHAnsi"/>
          <w:bCs/>
          <w:iCs/>
        </w:rPr>
        <w:t>14.8</w:t>
      </w:r>
      <w:r w:rsidRPr="00936443">
        <w:rPr>
          <w:rFonts w:ascii="MS Mincho" w:eastAsia="MS Mincho" w:hAnsi="MS Mincho" w:cs="MS Mincho" w:hint="eastAsia"/>
          <w:bCs/>
          <w:iCs/>
        </w:rPr>
        <w:t> </w:t>
      </w:r>
      <w:r w:rsidRPr="00936443">
        <w:rPr>
          <w:rFonts w:eastAsiaTheme="minorHAnsi"/>
          <w:bCs/>
          <w:iCs/>
        </w:rPr>
        <w:t>~</w:t>
      </w:r>
      <w:r w:rsidRPr="00936443">
        <w:rPr>
          <w:rFonts w:ascii="MS Mincho" w:eastAsia="MS Mincho" w:hAnsi="MS Mincho" w:cs="MS Mincho" w:hint="eastAsia"/>
          <w:bCs/>
          <w:iCs/>
        </w:rPr>
        <w:t> </w:t>
      </w:r>
      <w:r w:rsidRPr="00936443">
        <w:rPr>
          <w:rFonts w:eastAsiaTheme="minorHAnsi"/>
          <w:bCs/>
          <w:iCs/>
        </w:rPr>
        <w:t>18.1</w:t>
      </w:r>
      <w:r w:rsidRPr="00936443">
        <w:rPr>
          <w:rFonts w:ascii="맑은 고딕" w:eastAsia="맑은 고딕" w:hAnsi="맑은 고딕" w:cs="맑은 고딕" w:hint="eastAsia"/>
          <w:bCs/>
          <w:iCs/>
        </w:rPr>
        <w:t> μ</w:t>
      </w:r>
      <w:r w:rsidRPr="00936443">
        <w:rPr>
          <w:rFonts w:eastAsiaTheme="minorHAnsi"/>
          <w:bCs/>
          <w:iCs/>
        </w:rPr>
        <w:t>M) and dihydrobenzoxanthones (</w:t>
      </w:r>
      <w:r w:rsidRPr="00936443">
        <w:rPr>
          <w:rFonts w:eastAsiaTheme="minorHAnsi"/>
          <w:b/>
          <w:bCs/>
          <w:iCs/>
        </w:rPr>
        <w:t>5</w:t>
      </w:r>
      <w:r w:rsidRPr="00936443">
        <w:rPr>
          <w:rFonts w:eastAsiaTheme="minorHAnsi"/>
          <w:bCs/>
          <w:iCs/>
        </w:rPr>
        <w:t>–</w:t>
      </w:r>
      <w:r w:rsidRPr="00936443">
        <w:rPr>
          <w:rFonts w:eastAsiaTheme="minorHAnsi"/>
          <w:b/>
          <w:bCs/>
          <w:iCs/>
        </w:rPr>
        <w:t>8</w:t>
      </w:r>
      <w:r w:rsidRPr="00936443">
        <w:rPr>
          <w:rFonts w:eastAsiaTheme="minorHAnsi"/>
          <w:bCs/>
          <w:iCs/>
        </w:rPr>
        <w:t>, IC</w:t>
      </w:r>
      <w:r w:rsidRPr="00936443">
        <w:rPr>
          <w:rFonts w:eastAsiaTheme="minorHAnsi"/>
          <w:bCs/>
          <w:iCs/>
          <w:vertAlign w:val="subscript"/>
        </w:rPr>
        <w:t>50</w:t>
      </w:r>
      <w:r w:rsidRPr="00936443">
        <w:rPr>
          <w:rFonts w:ascii="MS Mincho" w:eastAsia="MS Mincho" w:hAnsi="MS Mincho" w:cs="MS Mincho" w:hint="eastAsia"/>
          <w:bCs/>
          <w:iCs/>
        </w:rPr>
        <w:t> </w:t>
      </w:r>
      <w:r w:rsidRPr="00936443">
        <w:rPr>
          <w:rFonts w:eastAsiaTheme="minorHAnsi"/>
          <w:bCs/>
          <w:iCs/>
        </w:rPr>
        <w:t>=</w:t>
      </w:r>
      <w:r w:rsidRPr="00936443">
        <w:rPr>
          <w:rFonts w:ascii="MS Mincho" w:eastAsia="MS Mincho" w:hAnsi="MS Mincho" w:cs="MS Mincho" w:hint="eastAsia"/>
          <w:bCs/>
          <w:iCs/>
        </w:rPr>
        <w:t> </w:t>
      </w:r>
      <w:r w:rsidRPr="00936443">
        <w:rPr>
          <w:rFonts w:eastAsiaTheme="minorHAnsi"/>
          <w:bCs/>
          <w:iCs/>
        </w:rPr>
        <w:t>9.8</w:t>
      </w:r>
      <w:r w:rsidRPr="00936443">
        <w:rPr>
          <w:rFonts w:ascii="MS Mincho" w:eastAsia="MS Mincho" w:hAnsi="MS Mincho" w:cs="MS Mincho" w:hint="eastAsia"/>
          <w:bCs/>
          <w:iCs/>
        </w:rPr>
        <w:t> </w:t>
      </w:r>
      <w:r w:rsidRPr="00936443">
        <w:rPr>
          <w:rFonts w:eastAsiaTheme="minorHAnsi"/>
          <w:bCs/>
          <w:iCs/>
        </w:rPr>
        <w:t>~</w:t>
      </w:r>
      <w:r w:rsidRPr="00936443">
        <w:rPr>
          <w:rFonts w:ascii="MS Mincho" w:eastAsia="MS Mincho" w:hAnsi="MS Mincho" w:cs="MS Mincho" w:hint="eastAsia"/>
          <w:bCs/>
          <w:iCs/>
        </w:rPr>
        <w:t> </w:t>
      </w:r>
      <w:r w:rsidRPr="00936443">
        <w:rPr>
          <w:rFonts w:eastAsiaTheme="minorHAnsi"/>
          <w:bCs/>
          <w:iCs/>
        </w:rPr>
        <w:t>28.7</w:t>
      </w:r>
      <w:r w:rsidRPr="00936443">
        <w:rPr>
          <w:rFonts w:ascii="맑은 고딕" w:eastAsia="맑은 고딕" w:hAnsi="맑은 고딕" w:cs="맑은 고딕" w:hint="eastAsia"/>
          <w:bCs/>
          <w:iCs/>
        </w:rPr>
        <w:t> μ</w:t>
      </w:r>
      <w:r w:rsidRPr="00936443">
        <w:rPr>
          <w:rFonts w:eastAsiaTheme="minorHAnsi"/>
          <w:bCs/>
          <w:iCs/>
        </w:rPr>
        <w:t>M). Alkyl groups on flavone were found to be crucial functionalities for HNE inhibition. For instance, alkylated flavone </w:t>
      </w:r>
      <w:r w:rsidRPr="00936443">
        <w:rPr>
          <w:rFonts w:eastAsiaTheme="minorHAnsi"/>
          <w:b/>
          <w:bCs/>
          <w:iCs/>
        </w:rPr>
        <w:t>2</w:t>
      </w:r>
      <w:r w:rsidRPr="00936443">
        <w:rPr>
          <w:rFonts w:eastAsiaTheme="minorHAnsi"/>
          <w:bCs/>
          <w:iCs/>
        </w:rPr>
        <w:t> (IC</w:t>
      </w:r>
      <w:r w:rsidRPr="00936443">
        <w:rPr>
          <w:rFonts w:eastAsiaTheme="minorHAnsi"/>
          <w:bCs/>
          <w:iCs/>
          <w:vertAlign w:val="subscript"/>
        </w:rPr>
        <w:t>50</w:t>
      </w:r>
      <w:r w:rsidRPr="00936443">
        <w:rPr>
          <w:rFonts w:ascii="MS Mincho" w:eastAsia="MS Mincho" w:hAnsi="MS Mincho" w:cs="MS Mincho" w:hint="eastAsia"/>
          <w:bCs/>
          <w:iCs/>
        </w:rPr>
        <w:t> </w:t>
      </w:r>
      <w:r w:rsidRPr="00936443">
        <w:rPr>
          <w:rFonts w:eastAsiaTheme="minorHAnsi"/>
          <w:bCs/>
          <w:iCs/>
        </w:rPr>
        <w:t>=</w:t>
      </w:r>
      <w:r w:rsidRPr="00936443">
        <w:rPr>
          <w:rFonts w:ascii="MS Mincho" w:eastAsia="MS Mincho" w:hAnsi="MS Mincho" w:cs="MS Mincho" w:hint="eastAsia"/>
          <w:bCs/>
          <w:iCs/>
        </w:rPr>
        <w:t> </w:t>
      </w:r>
      <w:r w:rsidRPr="00936443">
        <w:rPr>
          <w:rFonts w:eastAsiaTheme="minorHAnsi"/>
          <w:bCs/>
          <w:iCs/>
        </w:rPr>
        <w:t>14.8</w:t>
      </w:r>
      <w:r w:rsidRPr="00936443">
        <w:rPr>
          <w:rFonts w:ascii="맑은 고딕" w:eastAsia="맑은 고딕" w:hAnsi="맑은 고딕" w:cs="맑은 고딕" w:hint="eastAsia"/>
          <w:bCs/>
          <w:iCs/>
        </w:rPr>
        <w:t> μ</w:t>
      </w:r>
      <w:r w:rsidRPr="00936443">
        <w:rPr>
          <w:rFonts w:eastAsiaTheme="minorHAnsi"/>
          <w:bCs/>
          <w:iCs/>
        </w:rPr>
        <w:t>M) was 20-fold potent than mother compound norartocarpetin (</w:t>
      </w:r>
      <w:r w:rsidRPr="00936443">
        <w:rPr>
          <w:rFonts w:eastAsiaTheme="minorHAnsi"/>
          <w:b/>
          <w:bCs/>
          <w:iCs/>
        </w:rPr>
        <w:t>1</w:t>
      </w:r>
      <w:r w:rsidRPr="00936443">
        <w:rPr>
          <w:rFonts w:eastAsiaTheme="minorHAnsi"/>
          <w:bCs/>
          <w:iCs/>
        </w:rPr>
        <w:t>, IC</w:t>
      </w:r>
      <w:r w:rsidRPr="00936443">
        <w:rPr>
          <w:rFonts w:eastAsiaTheme="minorHAnsi"/>
          <w:bCs/>
          <w:iCs/>
          <w:vertAlign w:val="subscript"/>
        </w:rPr>
        <w:t>50</w:t>
      </w:r>
      <w:r w:rsidRPr="00936443">
        <w:rPr>
          <w:rFonts w:ascii="MS Mincho" w:eastAsia="MS Mincho" w:hAnsi="MS Mincho" w:cs="MS Mincho" w:hint="eastAsia"/>
          <w:bCs/>
          <w:iCs/>
        </w:rPr>
        <w:t> </w:t>
      </w:r>
      <w:r w:rsidRPr="00936443">
        <w:rPr>
          <w:rFonts w:eastAsiaTheme="minorHAnsi"/>
          <w:bCs/>
          <w:iCs/>
        </w:rPr>
        <w:t>&gt;</w:t>
      </w:r>
      <w:r w:rsidRPr="00936443">
        <w:rPr>
          <w:rFonts w:ascii="MS Mincho" w:eastAsia="MS Mincho" w:hAnsi="MS Mincho" w:cs="MS Mincho" w:hint="eastAsia"/>
          <w:bCs/>
          <w:iCs/>
        </w:rPr>
        <w:t> </w:t>
      </w:r>
      <w:r w:rsidRPr="00936443">
        <w:rPr>
          <w:rFonts w:eastAsiaTheme="minorHAnsi"/>
          <w:bCs/>
          <w:iCs/>
        </w:rPr>
        <w:t>300</w:t>
      </w:r>
      <w:r w:rsidRPr="00936443">
        <w:rPr>
          <w:rFonts w:ascii="맑은 고딕" w:eastAsia="맑은 고딕" w:hAnsi="맑은 고딕" w:cs="맑은 고딕" w:hint="eastAsia"/>
          <w:bCs/>
          <w:iCs/>
        </w:rPr>
        <w:t> μ</w:t>
      </w:r>
      <w:r w:rsidRPr="00936443">
        <w:rPr>
          <w:rFonts w:eastAsiaTheme="minorHAnsi"/>
          <w:bCs/>
          <w:iCs/>
        </w:rPr>
        <w:t>M). The kinetic analysis showed that alkylated flavones (</w:t>
      </w:r>
      <w:r w:rsidRPr="00936443">
        <w:rPr>
          <w:rFonts w:eastAsiaTheme="minorHAnsi"/>
          <w:b/>
          <w:bCs/>
          <w:iCs/>
        </w:rPr>
        <w:t>2</w:t>
      </w:r>
      <w:r w:rsidRPr="00936443">
        <w:rPr>
          <w:rFonts w:eastAsiaTheme="minorHAnsi"/>
          <w:bCs/>
          <w:iCs/>
        </w:rPr>
        <w:t>–</w:t>
      </w:r>
      <w:r w:rsidRPr="00936443">
        <w:rPr>
          <w:rFonts w:eastAsiaTheme="minorHAnsi"/>
          <w:b/>
          <w:bCs/>
          <w:iCs/>
        </w:rPr>
        <w:t>4</w:t>
      </w:r>
      <w:r w:rsidRPr="00936443">
        <w:rPr>
          <w:rFonts w:eastAsiaTheme="minorHAnsi"/>
          <w:bCs/>
          <w:iCs/>
        </w:rPr>
        <w:t>) were noncompetitive inhibition, while dihydrobenzoxanthones (</w:t>
      </w:r>
      <w:r w:rsidRPr="00936443">
        <w:rPr>
          <w:rFonts w:eastAsiaTheme="minorHAnsi"/>
          <w:b/>
          <w:bCs/>
          <w:iCs/>
        </w:rPr>
        <w:t>5</w:t>
      </w:r>
      <w:r w:rsidRPr="00936443">
        <w:rPr>
          <w:rFonts w:eastAsiaTheme="minorHAnsi"/>
          <w:bCs/>
          <w:iCs/>
        </w:rPr>
        <w:t>–</w:t>
      </w:r>
      <w:r w:rsidRPr="00936443">
        <w:rPr>
          <w:rFonts w:eastAsiaTheme="minorHAnsi"/>
          <w:b/>
          <w:bCs/>
          <w:iCs/>
        </w:rPr>
        <w:t>8</w:t>
      </w:r>
      <w:r w:rsidRPr="00936443">
        <w:rPr>
          <w:rFonts w:eastAsiaTheme="minorHAnsi"/>
          <w:bCs/>
          <w:iCs/>
        </w:rPr>
        <w:t>) were a mixed type I (</w:t>
      </w:r>
      <w:r w:rsidRPr="00936443">
        <w:rPr>
          <w:rFonts w:eastAsiaTheme="minorHAnsi"/>
          <w:bCs/>
          <w:i/>
          <w:iCs/>
        </w:rPr>
        <w:t>K</w:t>
      </w:r>
      <w:r w:rsidRPr="00936443">
        <w:rPr>
          <w:rFonts w:eastAsiaTheme="minorHAnsi"/>
          <w:bCs/>
          <w:iCs/>
          <w:vertAlign w:val="subscript"/>
        </w:rPr>
        <w:t>I</w:t>
      </w:r>
      <w:r w:rsidRPr="00936443">
        <w:rPr>
          <w:rFonts w:ascii="MS Mincho" w:eastAsia="MS Mincho" w:hAnsi="MS Mincho" w:cs="MS Mincho" w:hint="eastAsia"/>
          <w:bCs/>
          <w:iCs/>
        </w:rPr>
        <w:t> </w:t>
      </w:r>
      <w:r w:rsidRPr="00936443">
        <w:rPr>
          <w:rFonts w:eastAsiaTheme="minorHAnsi"/>
          <w:bCs/>
          <w:iCs/>
        </w:rPr>
        <w:t>&lt;</w:t>
      </w:r>
      <w:r w:rsidRPr="00936443">
        <w:rPr>
          <w:rFonts w:ascii="MS Mincho" w:eastAsia="MS Mincho" w:hAnsi="MS Mincho" w:cs="MS Mincho" w:hint="eastAsia"/>
          <w:bCs/>
          <w:iCs/>
        </w:rPr>
        <w:t> </w:t>
      </w:r>
      <w:r w:rsidRPr="00936443">
        <w:rPr>
          <w:rFonts w:eastAsiaTheme="minorHAnsi"/>
          <w:bCs/>
          <w:i/>
          <w:iCs/>
        </w:rPr>
        <w:t>K</w:t>
      </w:r>
      <w:r w:rsidRPr="00936443">
        <w:rPr>
          <w:rFonts w:eastAsiaTheme="minorHAnsi"/>
          <w:bCs/>
          <w:iCs/>
          <w:vertAlign w:val="subscript"/>
        </w:rPr>
        <w:t>IS</w:t>
      </w:r>
      <w:r w:rsidRPr="00936443">
        <w:rPr>
          <w:rFonts w:eastAsiaTheme="minorHAnsi"/>
          <w:bCs/>
          <w:iCs/>
        </w:rPr>
        <w:t>) inhibitors, which usually binds with free enzyme better than to complex of enzyme–substrate. Inhibitors and HNE enzyme binding affinities were examined by fluorescence quenching effect. In the result, the binding affinity constants (</w:t>
      </w:r>
      <w:r w:rsidRPr="00936443">
        <w:rPr>
          <w:rFonts w:eastAsiaTheme="minorHAnsi"/>
          <w:bCs/>
          <w:i/>
          <w:iCs/>
        </w:rPr>
        <w:t>K</w:t>
      </w:r>
      <w:r w:rsidRPr="00936443">
        <w:rPr>
          <w:rFonts w:eastAsiaTheme="minorHAnsi"/>
          <w:bCs/>
          <w:iCs/>
          <w:vertAlign w:val="subscript"/>
        </w:rPr>
        <w:t>SV</w:t>
      </w:r>
      <w:r w:rsidRPr="00936443">
        <w:rPr>
          <w:rFonts w:eastAsiaTheme="minorHAnsi"/>
          <w:bCs/>
          <w:iCs/>
        </w:rPr>
        <w:t>) had a significant correlation with inhibitory potencies (IC</w:t>
      </w:r>
      <w:r w:rsidRPr="00936443">
        <w:rPr>
          <w:rFonts w:eastAsiaTheme="minorHAnsi"/>
          <w:bCs/>
          <w:iCs/>
          <w:vertAlign w:val="subscript"/>
        </w:rPr>
        <w:t>50</w:t>
      </w:r>
      <w:r w:rsidRPr="00936443">
        <w:rPr>
          <w:rFonts w:eastAsiaTheme="minorHAnsi"/>
          <w:bCs/>
          <w:iCs/>
        </w:rPr>
        <w:t>).</w:t>
      </w:r>
    </w:p>
    <w:p w14:paraId="1E2842D1" w14:textId="77777777" w:rsidR="00936443" w:rsidRDefault="00936443" w:rsidP="00936443">
      <w:pPr>
        <w:wordWrap/>
        <w:adjustRightInd w:val="0"/>
        <w:jc w:val="left"/>
        <w:rPr>
          <w:rFonts w:eastAsiaTheme="minorHAnsi" w:hint="eastAsia"/>
          <w:bCs/>
          <w:iCs/>
        </w:rPr>
      </w:pPr>
    </w:p>
    <w:p w14:paraId="7365F410" w14:textId="12BB5707" w:rsidR="00936443" w:rsidRPr="00103C54" w:rsidRDefault="00936443" w:rsidP="00936443">
      <w:pPr>
        <w:wordWrap/>
        <w:adjustRightInd w:val="0"/>
        <w:jc w:val="left"/>
        <w:rPr>
          <w:rFonts w:eastAsiaTheme="minorHAnsi"/>
          <w:b/>
          <w:iCs/>
        </w:rPr>
      </w:pPr>
      <w:r w:rsidRPr="00936443">
        <w:rPr>
          <w:rFonts w:eastAsiaTheme="minorHAnsi"/>
          <w:b/>
          <w:iCs/>
          <w:lang w:val="en"/>
        </w:rPr>
        <w:t xml:space="preserve">Wonho Lee, Dahye Yoon, Seohee Ma, Dae Young Lee, Jae Won </w:t>
      </w:r>
      <w:r>
        <w:rPr>
          <w:rFonts w:eastAsiaTheme="minorHAnsi"/>
          <w:b/>
          <w:iCs/>
          <w:lang w:val="en"/>
        </w:rPr>
        <w:t>Lee, Ick-Hyun Jo, Taekwang Kim</w:t>
      </w:r>
      <w:r>
        <w:rPr>
          <w:rFonts w:eastAsiaTheme="minorHAnsi" w:hint="eastAsia"/>
          <w:b/>
          <w:iCs/>
          <w:lang w:val="en"/>
        </w:rPr>
        <w:t>,</w:t>
      </w:r>
      <w:r w:rsidRPr="00936443">
        <w:rPr>
          <w:rFonts w:eastAsiaTheme="minorHAnsi"/>
          <w:b/>
          <w:iCs/>
          <w:lang w:val="en"/>
        </w:rPr>
        <w:t xml:space="preserve"> Suhkmann Kim</w:t>
      </w:r>
      <w:r>
        <w:rPr>
          <w:rFonts w:eastAsiaTheme="minorHAnsi"/>
          <w:b/>
          <w:iCs/>
          <w:lang w:val="en"/>
        </w:rPr>
        <w:t>.</w:t>
      </w:r>
      <w:r w:rsidRPr="00662988">
        <w:rPr>
          <w:rFonts w:eastAsiaTheme="minorHAnsi"/>
          <w:b/>
          <w:iCs/>
          <w:lang w:val="en"/>
        </w:rPr>
        <w:t xml:space="preserve"> </w:t>
      </w:r>
      <w:proofErr w:type="gramStart"/>
      <w:r w:rsidRPr="00936443">
        <w:rPr>
          <w:rFonts w:eastAsiaTheme="minorHAnsi"/>
          <w:b/>
          <w:iCs/>
        </w:rPr>
        <w:t>Machine learning for a rapid discrimination of ginseng cultivation age using </w:t>
      </w:r>
      <w:r w:rsidRPr="00936443">
        <w:rPr>
          <w:rFonts w:eastAsiaTheme="minorHAnsi"/>
          <w:b/>
          <w:iCs/>
          <w:vertAlign w:val="superscript"/>
        </w:rPr>
        <w:t>1</w:t>
      </w:r>
      <w:r w:rsidRPr="00936443">
        <w:rPr>
          <w:rFonts w:eastAsiaTheme="minorHAnsi"/>
          <w:b/>
          <w:iCs/>
        </w:rPr>
        <w:t>H-NMR spectra</w:t>
      </w:r>
      <w:r>
        <w:rPr>
          <w:rFonts w:eastAsiaTheme="minorHAnsi" w:hint="eastAsia"/>
          <w:b/>
          <w:iCs/>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64</w:t>
      </w:r>
    </w:p>
    <w:p w14:paraId="26941FBF" w14:textId="09B35D0A" w:rsidR="00936443" w:rsidRDefault="00936443" w:rsidP="00936443">
      <w:pPr>
        <w:wordWrap/>
        <w:adjustRightInd w:val="0"/>
        <w:jc w:val="left"/>
        <w:rPr>
          <w:rFonts w:eastAsiaTheme="minorHAnsi" w:hint="eastAsia"/>
          <w:bCs/>
          <w:iCs/>
        </w:rPr>
      </w:pPr>
      <w:r w:rsidRPr="00936443">
        <w:rPr>
          <w:rFonts w:eastAsiaTheme="minorHAnsi"/>
          <w:bCs/>
          <w:iCs/>
        </w:rPr>
        <w:t xml:space="preserve">The scientific and systematic classification of cultivation age is important for preventing age falsification and ensuring the quality of ginseng. Therefore, we applied deep learning to classify the cultivation age of ginseng. Deep learning, which is based on an artificial neural network, is one of the new </w:t>
      </w:r>
      <w:proofErr w:type="gramStart"/>
      <w:r w:rsidRPr="00936443">
        <w:rPr>
          <w:rFonts w:eastAsiaTheme="minorHAnsi"/>
          <w:bCs/>
          <w:iCs/>
        </w:rPr>
        <w:t>class</w:t>
      </w:r>
      <w:proofErr w:type="gramEnd"/>
      <w:r w:rsidRPr="00936443">
        <w:rPr>
          <w:rFonts w:eastAsiaTheme="minorHAnsi"/>
          <w:bCs/>
          <w:iCs/>
        </w:rPr>
        <w:t xml:space="preserve"> of models for machine learning, and is state-of-the-art. It is a powerful tool and has been used to solve complex problems in many fields. In the present study, powdered samples of 4-, 5-, and 6-year-old ginseng were measured using high-resolution magic angle spinning nuclear magnetic resonance (HR-MAS NMR) spectroscopy. NMR data were analyzed with deep learning and partial least-squares discriminant analysis (PLS-DA) to improve accuracy. The accuracy of the PLS-DA was 87.1% and the accuracy of the deep learning model was 93.9%. NMR spectroscopy with deep learning can be a useful tool for discrimination of ginseng cultivation age.</w:t>
      </w:r>
    </w:p>
    <w:p w14:paraId="4C6F1C50" w14:textId="77777777" w:rsidR="00936443" w:rsidRDefault="00936443" w:rsidP="00F25A60">
      <w:pPr>
        <w:wordWrap/>
        <w:adjustRightInd w:val="0"/>
        <w:jc w:val="left"/>
        <w:rPr>
          <w:rFonts w:eastAsiaTheme="minorHAnsi" w:hint="eastAsia"/>
          <w:bCs/>
          <w:iCs/>
        </w:rPr>
      </w:pPr>
    </w:p>
    <w:p w14:paraId="3B7A27AC" w14:textId="10AE75CB" w:rsidR="00936443" w:rsidRPr="00103C54" w:rsidRDefault="00936443" w:rsidP="00936443">
      <w:pPr>
        <w:wordWrap/>
        <w:adjustRightInd w:val="0"/>
        <w:jc w:val="left"/>
        <w:rPr>
          <w:rFonts w:eastAsiaTheme="minorHAnsi"/>
          <w:b/>
          <w:iCs/>
        </w:rPr>
      </w:pPr>
      <w:r w:rsidRPr="00936443">
        <w:rPr>
          <w:rFonts w:eastAsiaTheme="minorHAnsi"/>
          <w:b/>
          <w:iCs/>
          <w:lang w:val="en"/>
        </w:rPr>
        <w:t xml:space="preserve">Do Young Kim, Min Sik Eom, Hye Jin Kim, Eun Mi </w:t>
      </w:r>
      <w:proofErr w:type="gramStart"/>
      <w:r w:rsidRPr="00936443">
        <w:rPr>
          <w:rFonts w:eastAsiaTheme="minorHAnsi"/>
          <w:b/>
          <w:iCs/>
          <w:lang w:val="en"/>
        </w:rPr>
        <w:t>Ko</w:t>
      </w:r>
      <w:proofErr w:type="gramEnd"/>
      <w:r w:rsidRPr="00936443">
        <w:rPr>
          <w:rFonts w:eastAsiaTheme="minorHAnsi"/>
          <w:b/>
          <w:iCs/>
          <w:lang w:val="en"/>
        </w:rPr>
        <w:t xml:space="preserve">, In-Soon Pack, Jung-Ho Park, Kee Woong Park, Kyong-Hee Nam, Sung Duk </w:t>
      </w:r>
      <w:r>
        <w:rPr>
          <w:rFonts w:eastAsiaTheme="minorHAnsi"/>
          <w:b/>
          <w:iCs/>
          <w:lang w:val="en"/>
        </w:rPr>
        <w:t>Oh, Jae Kwang Kim, Ju Seok Seo</w:t>
      </w:r>
      <w:r>
        <w:rPr>
          <w:rFonts w:eastAsiaTheme="minorHAnsi" w:hint="eastAsia"/>
          <w:b/>
          <w:iCs/>
          <w:lang w:val="en"/>
        </w:rPr>
        <w:t>,</w:t>
      </w:r>
      <w:r w:rsidRPr="00936443">
        <w:rPr>
          <w:rFonts w:eastAsiaTheme="minorHAnsi"/>
          <w:b/>
          <w:iCs/>
          <w:lang w:val="en"/>
        </w:rPr>
        <w:t xml:space="preserve"> Chang-Gi Kim</w:t>
      </w:r>
      <w:r>
        <w:rPr>
          <w:rFonts w:eastAsiaTheme="minorHAnsi"/>
          <w:b/>
          <w:iCs/>
          <w:lang w:val="en"/>
        </w:rPr>
        <w:t>.</w:t>
      </w:r>
      <w:r w:rsidRPr="00662988">
        <w:rPr>
          <w:rFonts w:eastAsiaTheme="minorHAnsi"/>
          <w:b/>
          <w:iCs/>
          <w:lang w:val="en"/>
        </w:rPr>
        <w:t xml:space="preserve"> </w:t>
      </w:r>
      <w:r w:rsidRPr="00936443">
        <w:rPr>
          <w:rFonts w:eastAsiaTheme="minorHAnsi"/>
          <w:b/>
          <w:iCs/>
        </w:rPr>
        <w:t>Gene flow from transgenic soybean, developed to obtain recombinant proteins for use in the skin care industry, to non-transgenic soybean</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65</w:t>
      </w:r>
    </w:p>
    <w:p w14:paraId="79EF69AF" w14:textId="5B5CCE15" w:rsidR="00F25A60" w:rsidRDefault="00936443" w:rsidP="00F25A60">
      <w:pPr>
        <w:wordWrap/>
        <w:adjustRightInd w:val="0"/>
        <w:jc w:val="left"/>
        <w:rPr>
          <w:rFonts w:eastAsiaTheme="minorHAnsi" w:hint="eastAsia"/>
          <w:bCs/>
          <w:iCs/>
        </w:rPr>
      </w:pPr>
      <w:r w:rsidRPr="00936443">
        <w:rPr>
          <w:rFonts w:eastAsiaTheme="minorHAnsi"/>
          <w:bCs/>
          <w:iCs/>
        </w:rPr>
        <w:t xml:space="preserve">Soybean has been recognized as a useful platform for heterologous protein production. This study compared the pollen characteristics of transgenic and non-transgenic soybean and investigated the rate of gene flow from transgenic soybean events, developed to obtain recombinant proteins (such as human epidermal growth factor, insulin-like growth factor 1, or thioredoxin) for use in the skin care industry, to non-transgenic soybean under field conditions, and determined the distance at which gene flow could occur. The lack of significant differences in pollen grain size, viability and pollen germination rates between transgenic and non-transgenic cultivars indicates that the </w:t>
      </w:r>
      <w:r w:rsidRPr="00936443">
        <w:rPr>
          <w:rFonts w:eastAsiaTheme="minorHAnsi"/>
          <w:bCs/>
          <w:iCs/>
        </w:rPr>
        <w:lastRenderedPageBreak/>
        <w:t>overexpression of transgenes did not alter pollen characteristics in soybean. The highest rates of gene flow from the three transgenic soybean events to non-transgenic soybean ranged from 0.22 to 0.46% at the closest distance (0.5 m). Gene flow was observed up to 13.1 m from the transgenic plots. Our data fell within the ranges reported in the literature and indicate that an isolation distance greater than at least 13 m from transgenic soybean is required to prevent within-crop gene flow in soybean. As the potential markets for transgenic crops as a recombinant protein factory increase, gene flow from transgenic to non-transgenic conventional crops will become a key decision factor for policy makers during the approval process of transgenic crops. Our study may provide useful baseline data for the prevention of transgenic soybean seed contamination caused by transgene flow.</w:t>
      </w:r>
    </w:p>
    <w:p w14:paraId="44515085" w14:textId="77777777" w:rsidR="00936443" w:rsidRDefault="00936443" w:rsidP="00F25A60">
      <w:pPr>
        <w:wordWrap/>
        <w:adjustRightInd w:val="0"/>
        <w:jc w:val="left"/>
        <w:rPr>
          <w:rFonts w:eastAsiaTheme="minorHAnsi" w:hint="eastAsia"/>
          <w:bCs/>
          <w:iCs/>
        </w:rPr>
      </w:pPr>
    </w:p>
    <w:p w14:paraId="48D9859D" w14:textId="084C4912" w:rsidR="00936443" w:rsidRPr="00103C54" w:rsidRDefault="00936443" w:rsidP="00936443">
      <w:pPr>
        <w:wordWrap/>
        <w:adjustRightInd w:val="0"/>
        <w:jc w:val="left"/>
        <w:rPr>
          <w:rFonts w:eastAsiaTheme="minorHAnsi"/>
          <w:b/>
          <w:iCs/>
        </w:rPr>
      </w:pPr>
      <w:r w:rsidRPr="00936443">
        <w:rPr>
          <w:rFonts w:eastAsiaTheme="minorHAnsi"/>
          <w:b/>
          <w:iCs/>
          <w:lang w:val="en"/>
        </w:rPr>
        <w:t>Hyung Churl Bae, Joong Hyeon Nam, Gerel</w:t>
      </w:r>
      <w:r>
        <w:rPr>
          <w:rFonts w:eastAsiaTheme="minorHAnsi"/>
          <w:b/>
          <w:iCs/>
          <w:lang w:val="en"/>
        </w:rPr>
        <w:t>tuya Renchinkhand, Suk-Ho Choi</w:t>
      </w:r>
      <w:r>
        <w:rPr>
          <w:rFonts w:eastAsiaTheme="minorHAnsi" w:hint="eastAsia"/>
          <w:b/>
          <w:iCs/>
          <w:lang w:val="en"/>
        </w:rPr>
        <w:t>,</w:t>
      </w:r>
      <w:r w:rsidRPr="00936443">
        <w:rPr>
          <w:rFonts w:eastAsiaTheme="minorHAnsi"/>
          <w:b/>
          <w:iCs/>
          <w:lang w:val="en"/>
        </w:rPr>
        <w:t xml:space="preserve"> Myoung Soo Nam</w:t>
      </w:r>
      <w:r>
        <w:rPr>
          <w:rFonts w:eastAsiaTheme="minorHAnsi"/>
          <w:b/>
          <w:iCs/>
          <w:lang w:val="en"/>
        </w:rPr>
        <w:t>.</w:t>
      </w:r>
      <w:r w:rsidRPr="00662988">
        <w:rPr>
          <w:rFonts w:eastAsiaTheme="minorHAnsi"/>
          <w:b/>
          <w:iCs/>
          <w:lang w:val="en"/>
        </w:rPr>
        <w:t xml:space="preserve"> </w:t>
      </w:r>
      <w:r w:rsidRPr="00936443">
        <w:rPr>
          <w:rFonts w:eastAsiaTheme="minorHAnsi"/>
          <w:b/>
          <w:iCs/>
        </w:rPr>
        <w:t>Physicochemical changes during 4 weeks ripening of Camembert cheeses salted with four types of salts</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66</w:t>
      </w:r>
    </w:p>
    <w:p w14:paraId="31313595" w14:textId="515C45C8" w:rsidR="00936443" w:rsidRDefault="00936443" w:rsidP="00F25A60">
      <w:pPr>
        <w:wordWrap/>
        <w:adjustRightInd w:val="0"/>
        <w:jc w:val="left"/>
        <w:rPr>
          <w:rFonts w:eastAsiaTheme="minorHAnsi" w:hint="eastAsia"/>
          <w:bCs/>
          <w:iCs/>
        </w:rPr>
      </w:pPr>
      <w:r w:rsidRPr="00936443">
        <w:rPr>
          <w:rFonts w:eastAsiaTheme="minorHAnsi"/>
          <w:bCs/>
          <w:iCs/>
        </w:rPr>
        <w:t xml:space="preserve">The objectives of this study were to compare physicochemical, rheological and sensory characteristics of Camembert cheeses salted with 4 types of salts (refined salt, baked refined salt, sun-dried </w:t>
      </w:r>
      <w:proofErr w:type="gramStart"/>
      <w:r w:rsidRPr="00936443">
        <w:rPr>
          <w:rFonts w:eastAsiaTheme="minorHAnsi"/>
          <w:bCs/>
          <w:iCs/>
        </w:rPr>
        <w:t>salt,</w:t>
      </w:r>
      <w:proofErr w:type="gramEnd"/>
      <w:r w:rsidRPr="00936443">
        <w:rPr>
          <w:rFonts w:eastAsiaTheme="minorHAnsi"/>
          <w:bCs/>
          <w:iCs/>
        </w:rPr>
        <w:t xml:space="preserve"> and Himalayan rock salt) during 4 weeks ripening period. The pH of Camembert cheese was 7.2 in the sun-dried salt, which was the highest than the other three types of salts. The viable lactic acid bacteria (LAB) counts after 4 weeks ripening of the cheeses with 4 types of salts were 1.4</w:t>
      </w:r>
      <w:r w:rsidRPr="00936443">
        <w:rPr>
          <w:rFonts w:ascii="MS Mincho" w:eastAsia="MS Mincho" w:hAnsi="MS Mincho" w:cs="MS Mincho" w:hint="eastAsia"/>
          <w:bCs/>
          <w:iCs/>
        </w:rPr>
        <w:t> </w:t>
      </w:r>
      <w:r w:rsidRPr="00936443">
        <w:rPr>
          <w:rFonts w:ascii="맑은 고딕" w:eastAsia="맑은 고딕" w:hAnsi="맑은 고딕" w:cs="맑은 고딕" w:hint="eastAsia"/>
          <w:bCs/>
          <w:iCs/>
        </w:rPr>
        <w:t>×</w:t>
      </w:r>
      <w:r w:rsidRPr="00936443">
        <w:rPr>
          <w:rFonts w:ascii="MS Mincho" w:eastAsia="MS Mincho" w:hAnsi="MS Mincho" w:cs="MS Mincho" w:hint="eastAsia"/>
          <w:bCs/>
          <w:iCs/>
        </w:rPr>
        <w:t> </w:t>
      </w:r>
      <w:r w:rsidRPr="00936443">
        <w:rPr>
          <w:rFonts w:eastAsiaTheme="minorHAnsi"/>
          <w:bCs/>
          <w:iCs/>
        </w:rPr>
        <w:t>10</w:t>
      </w:r>
      <w:r w:rsidRPr="00936443">
        <w:rPr>
          <w:rFonts w:eastAsiaTheme="minorHAnsi"/>
          <w:bCs/>
          <w:iCs/>
          <w:vertAlign w:val="superscript"/>
        </w:rPr>
        <w:t>8</w:t>
      </w:r>
      <w:r w:rsidRPr="00936443">
        <w:rPr>
          <w:rFonts w:eastAsiaTheme="minorHAnsi"/>
          <w:bCs/>
          <w:iCs/>
        </w:rPr>
        <w:t>, 1.6</w:t>
      </w:r>
      <w:r w:rsidRPr="00936443">
        <w:rPr>
          <w:rFonts w:ascii="MS Mincho" w:eastAsia="MS Mincho" w:hAnsi="MS Mincho" w:cs="MS Mincho" w:hint="eastAsia"/>
          <w:bCs/>
          <w:iCs/>
        </w:rPr>
        <w:t> </w:t>
      </w:r>
      <w:r w:rsidRPr="00936443">
        <w:rPr>
          <w:rFonts w:ascii="맑은 고딕" w:eastAsia="맑은 고딕" w:hAnsi="맑은 고딕" w:cs="맑은 고딕" w:hint="eastAsia"/>
          <w:bCs/>
          <w:iCs/>
        </w:rPr>
        <w:t>×</w:t>
      </w:r>
      <w:r w:rsidRPr="00936443">
        <w:rPr>
          <w:rFonts w:ascii="MS Mincho" w:eastAsia="MS Mincho" w:hAnsi="MS Mincho" w:cs="MS Mincho" w:hint="eastAsia"/>
          <w:bCs/>
          <w:iCs/>
        </w:rPr>
        <w:t> </w:t>
      </w:r>
      <w:r w:rsidRPr="00936443">
        <w:rPr>
          <w:rFonts w:eastAsiaTheme="minorHAnsi"/>
          <w:bCs/>
          <w:iCs/>
        </w:rPr>
        <w:t>10</w:t>
      </w:r>
      <w:r w:rsidRPr="00936443">
        <w:rPr>
          <w:rFonts w:eastAsiaTheme="minorHAnsi"/>
          <w:bCs/>
          <w:iCs/>
          <w:vertAlign w:val="superscript"/>
        </w:rPr>
        <w:t>8</w:t>
      </w:r>
      <w:r w:rsidRPr="00936443">
        <w:rPr>
          <w:rFonts w:eastAsiaTheme="minorHAnsi"/>
          <w:bCs/>
          <w:iCs/>
        </w:rPr>
        <w:t>, 1.3</w:t>
      </w:r>
      <w:r w:rsidRPr="00936443">
        <w:rPr>
          <w:rFonts w:ascii="MS Mincho" w:eastAsia="MS Mincho" w:hAnsi="MS Mincho" w:cs="MS Mincho" w:hint="eastAsia"/>
          <w:bCs/>
          <w:iCs/>
        </w:rPr>
        <w:t> </w:t>
      </w:r>
      <w:r w:rsidRPr="00936443">
        <w:rPr>
          <w:rFonts w:ascii="맑은 고딕" w:eastAsia="맑은 고딕" w:hAnsi="맑은 고딕" w:cs="맑은 고딕" w:hint="eastAsia"/>
          <w:bCs/>
          <w:iCs/>
        </w:rPr>
        <w:t>×</w:t>
      </w:r>
      <w:r w:rsidRPr="00936443">
        <w:rPr>
          <w:rFonts w:ascii="MS Mincho" w:eastAsia="MS Mincho" w:hAnsi="MS Mincho" w:cs="MS Mincho" w:hint="eastAsia"/>
          <w:bCs/>
          <w:iCs/>
        </w:rPr>
        <w:t> </w:t>
      </w:r>
      <w:r w:rsidRPr="00936443">
        <w:rPr>
          <w:rFonts w:eastAsiaTheme="minorHAnsi"/>
          <w:bCs/>
          <w:iCs/>
        </w:rPr>
        <w:t>10</w:t>
      </w:r>
      <w:r w:rsidRPr="00936443">
        <w:rPr>
          <w:rFonts w:eastAsiaTheme="minorHAnsi"/>
          <w:bCs/>
          <w:iCs/>
          <w:vertAlign w:val="superscript"/>
        </w:rPr>
        <w:t>8</w:t>
      </w:r>
      <w:r w:rsidRPr="00936443">
        <w:rPr>
          <w:rFonts w:eastAsiaTheme="minorHAnsi"/>
          <w:bCs/>
          <w:iCs/>
        </w:rPr>
        <w:t>, and 1.3</w:t>
      </w:r>
      <w:r w:rsidRPr="00936443">
        <w:rPr>
          <w:rFonts w:ascii="MS Mincho" w:eastAsia="MS Mincho" w:hAnsi="MS Mincho" w:cs="MS Mincho" w:hint="eastAsia"/>
          <w:bCs/>
          <w:iCs/>
        </w:rPr>
        <w:t> </w:t>
      </w:r>
      <w:r w:rsidRPr="00936443">
        <w:rPr>
          <w:rFonts w:ascii="맑은 고딕" w:eastAsia="맑은 고딕" w:hAnsi="맑은 고딕" w:cs="맑은 고딕" w:hint="eastAsia"/>
          <w:bCs/>
          <w:iCs/>
        </w:rPr>
        <w:t>×</w:t>
      </w:r>
      <w:r w:rsidRPr="00936443">
        <w:rPr>
          <w:rFonts w:ascii="MS Mincho" w:eastAsia="MS Mincho" w:hAnsi="MS Mincho" w:cs="MS Mincho" w:hint="eastAsia"/>
          <w:bCs/>
          <w:iCs/>
        </w:rPr>
        <w:t> </w:t>
      </w:r>
      <w:r w:rsidRPr="00936443">
        <w:rPr>
          <w:rFonts w:eastAsiaTheme="minorHAnsi"/>
          <w:bCs/>
          <w:iCs/>
        </w:rPr>
        <w:t>10</w:t>
      </w:r>
      <w:r w:rsidRPr="00936443">
        <w:rPr>
          <w:rFonts w:eastAsiaTheme="minorHAnsi"/>
          <w:bCs/>
          <w:iCs/>
          <w:vertAlign w:val="superscript"/>
        </w:rPr>
        <w:t>8</w:t>
      </w:r>
      <w:r w:rsidRPr="00936443">
        <w:rPr>
          <w:rFonts w:eastAsiaTheme="minorHAnsi"/>
          <w:bCs/>
          <w:iCs/>
        </w:rPr>
        <w:t> CFU/ml, respectively. The water soluble nitrogen level of the cheese salted with Himalayan rock salt was the highest (109.23 µg/g) among those of all the cheeses at 4 weeks ripening. Organic acids in all the cheeses decreased as the ripening period advanced. Protein hydrolysis proceeded faster refined salted cheese than other salted cheeses after 4 weeks ripening. Octadecanoic acid and hexadecanoic acid (volatile fatty acid) which were detected in the cheeses with refined salt and Himalayan rock salt were lower than those with baked refined salt and sun-dried salt. In terms of textural characteristics there were substantially steep decreases in hardness, gumminess, and chewiness after 4 weeks ripening, while springiness and cohesiveness decreased less in all the Camembert cheeses. With respect to sensory properties, the taste score of the cheese with refined salt were significantly higher than those with baked refined salt, sun-dried salt and Himalayan rock salt. These results suggested that the refined salt should be recommended for Camembert cheese making.</w:t>
      </w:r>
    </w:p>
    <w:p w14:paraId="51290634" w14:textId="77777777" w:rsidR="00936443" w:rsidRDefault="00936443" w:rsidP="00F25A60">
      <w:pPr>
        <w:wordWrap/>
        <w:adjustRightInd w:val="0"/>
        <w:jc w:val="left"/>
        <w:rPr>
          <w:rFonts w:eastAsiaTheme="minorHAnsi" w:hint="eastAsia"/>
          <w:bCs/>
          <w:iCs/>
        </w:rPr>
      </w:pPr>
    </w:p>
    <w:p w14:paraId="3FCEEAEC" w14:textId="24268ED9" w:rsidR="00936443" w:rsidRPr="00103C54" w:rsidRDefault="00936443" w:rsidP="00936443">
      <w:pPr>
        <w:wordWrap/>
        <w:adjustRightInd w:val="0"/>
        <w:jc w:val="left"/>
        <w:rPr>
          <w:rFonts w:eastAsiaTheme="minorHAnsi"/>
          <w:b/>
          <w:iCs/>
        </w:rPr>
      </w:pPr>
      <w:r w:rsidRPr="00936443">
        <w:rPr>
          <w:rFonts w:eastAsiaTheme="minorHAnsi"/>
          <w:b/>
          <w:iCs/>
          <w:lang w:val="en"/>
        </w:rPr>
        <w:t>Ji</w:t>
      </w:r>
      <w:r>
        <w:rPr>
          <w:rFonts w:eastAsiaTheme="minorHAnsi"/>
          <w:b/>
          <w:iCs/>
          <w:lang w:val="en"/>
        </w:rPr>
        <w:t>a Jia, Xigang Kang, Yanfang Liu</w:t>
      </w:r>
      <w:r>
        <w:rPr>
          <w:rFonts w:eastAsiaTheme="minorHAnsi" w:hint="eastAsia"/>
          <w:b/>
          <w:iCs/>
          <w:lang w:val="en"/>
        </w:rPr>
        <w:t>,</w:t>
      </w:r>
      <w:r w:rsidRPr="00936443">
        <w:rPr>
          <w:rFonts w:eastAsiaTheme="minorHAnsi"/>
          <w:b/>
          <w:iCs/>
          <w:lang w:val="en"/>
        </w:rPr>
        <w:t xml:space="preserve"> Jianwei Zhang</w:t>
      </w:r>
      <w:r>
        <w:rPr>
          <w:rFonts w:eastAsiaTheme="minorHAnsi"/>
          <w:b/>
          <w:iCs/>
          <w:lang w:val="en"/>
        </w:rPr>
        <w:t>.</w:t>
      </w:r>
      <w:r w:rsidRPr="00662988">
        <w:rPr>
          <w:rFonts w:eastAsiaTheme="minorHAnsi"/>
          <w:b/>
          <w:iCs/>
          <w:lang w:val="en"/>
        </w:rPr>
        <w:t xml:space="preserve"> </w:t>
      </w:r>
      <w:r w:rsidRPr="00936443">
        <w:rPr>
          <w:rFonts w:eastAsiaTheme="minorHAnsi"/>
          <w:b/>
          <w:iCs/>
        </w:rPr>
        <w:t>Inhibition of human liver cancer cell growth by evodiamine involves apoptosis and deactivation of PI3K/AKT pathway</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67</w:t>
      </w:r>
    </w:p>
    <w:p w14:paraId="7FAC95B4" w14:textId="374E8D94" w:rsidR="00936443" w:rsidRDefault="00936443" w:rsidP="00F25A60">
      <w:pPr>
        <w:wordWrap/>
        <w:adjustRightInd w:val="0"/>
        <w:jc w:val="left"/>
        <w:rPr>
          <w:rFonts w:eastAsiaTheme="minorHAnsi" w:hint="eastAsia"/>
          <w:bCs/>
          <w:iCs/>
        </w:rPr>
      </w:pPr>
      <w:r w:rsidRPr="00936443">
        <w:rPr>
          <w:rFonts w:eastAsiaTheme="minorHAnsi"/>
          <w:bCs/>
          <w:iCs/>
        </w:rPr>
        <w:t>Evodiamine is an active alkaloid member found in Traditional Chinese Herb (TCH) </w:t>
      </w:r>
      <w:r w:rsidRPr="00936443">
        <w:rPr>
          <w:rFonts w:eastAsiaTheme="minorHAnsi"/>
          <w:bCs/>
          <w:i/>
          <w:iCs/>
        </w:rPr>
        <w:t>Evodia rutaecarpa.</w:t>
      </w:r>
      <w:r w:rsidRPr="00936443">
        <w:rPr>
          <w:rFonts w:eastAsiaTheme="minorHAnsi"/>
          <w:bCs/>
          <w:iCs/>
        </w:rPr>
        <w:t xml:space="preserve"> It has been reported to exhibit remarkable biological and medicinal activities including anticancer and anti-inflammatory. This study was designed to investigate the anticancer effects of evodiamine against human liver cancer and evaluate its effects on cell migration, cell invasion, </w:t>
      </w:r>
      <w:r w:rsidRPr="00936443">
        <w:rPr>
          <w:rFonts w:eastAsiaTheme="minorHAnsi"/>
          <w:bCs/>
          <w:iCs/>
        </w:rPr>
        <w:lastRenderedPageBreak/>
        <w:t>cellular apoptosis and PI3K/AKT pathway. The results showed that evodiamine exhibits potent antiproliferative effects against two human liver cancer cell lines (HepG2 and PLHC-1) with an IC</w:t>
      </w:r>
      <w:r w:rsidRPr="00936443">
        <w:rPr>
          <w:rFonts w:eastAsiaTheme="minorHAnsi"/>
          <w:bCs/>
          <w:iCs/>
          <w:vertAlign w:val="subscript"/>
        </w:rPr>
        <w:t>50</w:t>
      </w:r>
      <w:r w:rsidRPr="00936443">
        <w:rPr>
          <w:rFonts w:eastAsiaTheme="minorHAnsi"/>
          <w:bCs/>
          <w:iCs/>
        </w:rPr>
        <w:t> of 20 µM. Nonetheless, the cytotoxic effects of evodiamine were comparatively low against the normal cells as evident from the IC</w:t>
      </w:r>
      <w:r w:rsidRPr="00936443">
        <w:rPr>
          <w:rFonts w:eastAsiaTheme="minorHAnsi"/>
          <w:bCs/>
          <w:iCs/>
          <w:vertAlign w:val="subscript"/>
        </w:rPr>
        <w:t>50</w:t>
      </w:r>
      <w:r w:rsidRPr="00936443">
        <w:rPr>
          <w:rFonts w:eastAsiaTheme="minorHAnsi"/>
          <w:bCs/>
          <w:iCs/>
        </w:rPr>
        <w:t> of 100 μM. The growth inhibitory effects of evodiamine were found to be due to the induction of apoptosis as revealed by the DAPI, AO/EB and annexin V/PI staining assays. The induction of apoptosis was also associated with upregulation of Bax and downregulation of Bcl-2 expression in a concentration dependent manner. The wound healing and transwell assay revealed that evodiamine caused a significant decline in the migration and invasion of the HepG2 and PLHC-1 cells. Investigation of the effects of evodiamine on the PI3K/AKT signalling revealed that evodiamine inhibited the phosphorylation of PI3K and AKT proteins. Taken together, the results showed that evodiamine inhibits the growth of human liver cancer via induction of apoptosis and deactivation of PI3K/AKT pathway. The results point towards the therapeutic potential of evodiamine in the treatment of liver cancer.</w:t>
      </w:r>
    </w:p>
    <w:p w14:paraId="466B5A77" w14:textId="77777777" w:rsidR="00936443" w:rsidRDefault="00936443" w:rsidP="00F25A60">
      <w:pPr>
        <w:wordWrap/>
        <w:adjustRightInd w:val="0"/>
        <w:jc w:val="left"/>
        <w:rPr>
          <w:rFonts w:eastAsiaTheme="minorHAnsi" w:hint="eastAsia"/>
          <w:bCs/>
          <w:iCs/>
        </w:rPr>
      </w:pPr>
    </w:p>
    <w:p w14:paraId="2DD43616" w14:textId="7677B3DD" w:rsidR="00936443" w:rsidRPr="00103C54" w:rsidRDefault="00936443" w:rsidP="00936443">
      <w:pPr>
        <w:wordWrap/>
        <w:adjustRightInd w:val="0"/>
        <w:jc w:val="left"/>
        <w:rPr>
          <w:rFonts w:eastAsiaTheme="minorHAnsi"/>
          <w:b/>
          <w:iCs/>
        </w:rPr>
      </w:pPr>
      <w:proofErr w:type="gramStart"/>
      <w:r w:rsidRPr="00936443">
        <w:rPr>
          <w:rFonts w:eastAsiaTheme="minorHAnsi"/>
          <w:b/>
          <w:iCs/>
          <w:lang w:val="en"/>
        </w:rPr>
        <w:t xml:space="preserve">Jae-Han Lee, Deogratius Luyima, </w:t>
      </w:r>
      <w:r>
        <w:rPr>
          <w:rFonts w:eastAsiaTheme="minorHAnsi"/>
          <w:b/>
          <w:iCs/>
          <w:lang w:val="en"/>
        </w:rPr>
        <w:t>Chang-Hoon Lee, Seong-Jin Park</w:t>
      </w:r>
      <w:r>
        <w:rPr>
          <w:rFonts w:eastAsiaTheme="minorHAnsi" w:hint="eastAsia"/>
          <w:b/>
          <w:iCs/>
          <w:lang w:val="en"/>
        </w:rPr>
        <w:t>,</w:t>
      </w:r>
      <w:r w:rsidRPr="00936443">
        <w:rPr>
          <w:rFonts w:eastAsiaTheme="minorHAnsi"/>
          <w:b/>
          <w:iCs/>
          <w:lang w:val="en"/>
        </w:rPr>
        <w:t xml:space="preserve"> Taek-Keun Oh</w:t>
      </w:r>
      <w:r>
        <w:rPr>
          <w:rFonts w:eastAsiaTheme="minorHAnsi"/>
          <w:b/>
          <w:iCs/>
          <w:lang w:val="en"/>
        </w:rPr>
        <w:t>.</w:t>
      </w:r>
      <w:proofErr w:type="gramEnd"/>
      <w:r w:rsidRPr="00662988">
        <w:rPr>
          <w:rFonts w:eastAsiaTheme="minorHAnsi"/>
          <w:b/>
          <w:iCs/>
          <w:lang w:val="en"/>
        </w:rPr>
        <w:t xml:space="preserve"> </w:t>
      </w:r>
      <w:r w:rsidRPr="00936443">
        <w:rPr>
          <w:rFonts w:eastAsiaTheme="minorHAnsi"/>
          <w:b/>
          <w:iCs/>
        </w:rPr>
        <w:t>Efficiencies of unconventional bulking agents in composting food waste in Korea</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68</w:t>
      </w:r>
    </w:p>
    <w:p w14:paraId="1AF81EA4" w14:textId="075161C1" w:rsidR="00936443" w:rsidRDefault="00936443" w:rsidP="00F25A60">
      <w:pPr>
        <w:wordWrap/>
        <w:adjustRightInd w:val="0"/>
        <w:jc w:val="left"/>
        <w:rPr>
          <w:rFonts w:eastAsiaTheme="minorHAnsi" w:hint="eastAsia"/>
          <w:bCs/>
          <w:iCs/>
        </w:rPr>
      </w:pPr>
      <w:r w:rsidRPr="00936443">
        <w:rPr>
          <w:rFonts w:eastAsiaTheme="minorHAnsi"/>
          <w:bCs/>
          <w:iCs/>
        </w:rPr>
        <w:t>Sawdust is the main bulking agent used to compost food waste in Korea but it is not an economically desirable choice because its availability entirely depends on imports. Since food waste composting provides agricultural, environmental and economic benefits, it is vital that we search for suitable replacements to sawdust from the locally available materials. In this study, we assessed the composting characteristics of food waste amended with various bulking agents including sawdust, ginkgo leaves, insect feces, and mushroom waste. Each of the bulking agents was mixed with the food waste in ratios of 3:7, respectively. Even though the initial temperatures were highest in the mixture of the food waste and insect feces whose temperature stood at 65 °C against 39, 58 and 51 °C in the sawdust, ginkgo leaves and mushroom waste mixtures, respectively on the third day of the experiment (DAT 3), it was terminated on the 21st day (DAT 21) because of excessively high water content (70.92%). The water content of the composted food waste supplemented with sawdust, mushroom waste, and ginkgo leaves stood at 51.28, 39.81, and 44.92%, respectively at the end of the experiment and therefore, the fully mature composts satisfied the water content requirement of less than 55% established by the Rural Development Agency of the ministry of Agriculture of Korea. The results of the CoMMe-101, Solvita and seed germination index indicated that the composted food waste amended with the mushroom waste and ginkgo leaves matured relatively quicker than that of the sawdust amendment. Based on the above observations, it is clear that the mushroom waste and ginkgo leaves are actually more effective bulking agents than the sawdust and as such, are recommended as suitable replacements for sawdust in food waste composting.</w:t>
      </w:r>
    </w:p>
    <w:p w14:paraId="4F83FE19" w14:textId="77777777" w:rsidR="00936443" w:rsidRDefault="00936443" w:rsidP="00F25A60">
      <w:pPr>
        <w:wordWrap/>
        <w:adjustRightInd w:val="0"/>
        <w:jc w:val="left"/>
        <w:rPr>
          <w:rFonts w:eastAsiaTheme="minorHAnsi" w:hint="eastAsia"/>
          <w:bCs/>
          <w:iCs/>
        </w:rPr>
      </w:pPr>
    </w:p>
    <w:p w14:paraId="4996B96A" w14:textId="3B481D3E" w:rsidR="00936443" w:rsidRPr="00103C54" w:rsidRDefault="00936443" w:rsidP="00936443">
      <w:pPr>
        <w:wordWrap/>
        <w:adjustRightInd w:val="0"/>
        <w:jc w:val="left"/>
        <w:rPr>
          <w:rFonts w:eastAsiaTheme="minorHAnsi"/>
          <w:b/>
          <w:iCs/>
        </w:rPr>
      </w:pPr>
      <w:proofErr w:type="gramStart"/>
      <w:r w:rsidRPr="00936443">
        <w:rPr>
          <w:rFonts w:eastAsiaTheme="minorHAnsi"/>
          <w:b/>
          <w:iCs/>
          <w:lang w:val="en"/>
        </w:rPr>
        <w:t>Min-Kyu P</w:t>
      </w:r>
      <w:r>
        <w:rPr>
          <w:rFonts w:eastAsiaTheme="minorHAnsi"/>
          <w:b/>
          <w:iCs/>
          <w:lang w:val="en"/>
        </w:rPr>
        <w:t>ark, Joo-Yeon Oh, Sung-Eun Lee</w:t>
      </w:r>
      <w:r>
        <w:rPr>
          <w:rFonts w:eastAsiaTheme="minorHAnsi" w:hint="eastAsia"/>
          <w:b/>
          <w:iCs/>
          <w:lang w:val="en"/>
        </w:rPr>
        <w:t>,</w:t>
      </w:r>
      <w:r w:rsidRPr="00936443">
        <w:rPr>
          <w:rFonts w:eastAsiaTheme="minorHAnsi"/>
          <w:b/>
          <w:iCs/>
          <w:lang w:val="en"/>
        </w:rPr>
        <w:t xml:space="preserve"> Sung-Deuk Choi</w:t>
      </w:r>
      <w:r>
        <w:rPr>
          <w:rFonts w:eastAsiaTheme="minorHAnsi"/>
          <w:b/>
          <w:iCs/>
          <w:lang w:val="en"/>
        </w:rPr>
        <w:t>.</w:t>
      </w:r>
      <w:proofErr w:type="gramEnd"/>
      <w:r w:rsidRPr="00662988">
        <w:rPr>
          <w:rFonts w:eastAsiaTheme="minorHAnsi"/>
          <w:b/>
          <w:iCs/>
          <w:lang w:val="en"/>
        </w:rPr>
        <w:t xml:space="preserve"> </w:t>
      </w:r>
      <w:r w:rsidRPr="00936443">
        <w:rPr>
          <w:rFonts w:eastAsiaTheme="minorHAnsi"/>
          <w:b/>
          <w:iCs/>
        </w:rPr>
        <w:t xml:space="preserve">Determination of veterinary </w:t>
      </w:r>
      <w:r w:rsidRPr="00936443">
        <w:rPr>
          <w:rFonts w:eastAsiaTheme="minorHAnsi"/>
          <w:b/>
          <w:iCs/>
        </w:rPr>
        <w:lastRenderedPageBreak/>
        <w:t>pharmaceutical runoffs from a swine manure pile using LC–MS/MS</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69</w:t>
      </w:r>
    </w:p>
    <w:p w14:paraId="47E15C89" w14:textId="10D703D7" w:rsidR="00936443" w:rsidRDefault="00936443" w:rsidP="00F25A60">
      <w:pPr>
        <w:wordWrap/>
        <w:adjustRightInd w:val="0"/>
        <w:jc w:val="left"/>
        <w:rPr>
          <w:rFonts w:eastAsiaTheme="minorHAnsi" w:hint="eastAsia"/>
          <w:bCs/>
          <w:iCs/>
        </w:rPr>
      </w:pPr>
      <w:r w:rsidRPr="00936443">
        <w:rPr>
          <w:rFonts w:eastAsiaTheme="minorHAnsi"/>
          <w:bCs/>
          <w:iCs/>
        </w:rPr>
        <w:t xml:space="preserve">The mass usage of veterinary pharmaceuticals in farms has contributed to environmental pollution in vicinity waters, soils, and sediments from farms and composting facilities. In the present study, we investigated the usage of four antibiotics (viz., lincomycin, sulfamethazine, sulfamethoxazole, and trimethoprim) to understand their contamination routes from livestock manure piles. Residual levels of these antibiotics in a nearby reservoir were set as a positive control (Site 1), and a swine manure pile in a farm (Site 2) and a soil sample around the manure pile (Site 3) were selected for this study. Artificial rainwater was flowed into the manure sample (Site 2), the soil sample around the manure pile (Site 3), and a soil sample around the vicinity river (Site 4). </w:t>
      </w:r>
      <w:proofErr w:type="gramStart"/>
      <w:r w:rsidRPr="00936443">
        <w:rPr>
          <w:rFonts w:eastAsiaTheme="minorHAnsi"/>
          <w:bCs/>
          <w:iCs/>
        </w:rPr>
        <w:t>A stream sample (Site 5) around the manure pile and river water near the manure pile (Site 6) were</w:t>
      </w:r>
      <w:proofErr w:type="gramEnd"/>
      <w:r w:rsidRPr="00936443">
        <w:rPr>
          <w:rFonts w:eastAsiaTheme="minorHAnsi"/>
          <w:bCs/>
          <w:iCs/>
        </w:rPr>
        <w:t xml:space="preserve"> also collected. For qualitative and quantitative analyses, analytical validation was performed, and all the four antibiotics were detected at Site 1 in the concentration range of 0.03–1.6 µg/L. Lincomycin was the antibiotic with the highest detection level. At Site 2, the detection level of all antibiotics remained at 0.3–17.3 µg/L, and their residual amounts were continuously detected in subsequent samples with approximately 30-fold decrease. The migration of antibiotics was confirmed to be independent of pH value. Therefore, this study indicates that farm manure pile should be thoroughly managed for antibiotic contamination in vicinity areas with periodical monitoring, especially waterways.</w:t>
      </w:r>
    </w:p>
    <w:p w14:paraId="2BA7D195" w14:textId="77777777" w:rsidR="00936443" w:rsidRDefault="00936443" w:rsidP="00F25A60">
      <w:pPr>
        <w:wordWrap/>
        <w:adjustRightInd w:val="0"/>
        <w:jc w:val="left"/>
        <w:rPr>
          <w:rFonts w:eastAsiaTheme="minorHAnsi" w:hint="eastAsia"/>
          <w:bCs/>
          <w:iCs/>
        </w:rPr>
      </w:pPr>
    </w:p>
    <w:p w14:paraId="75955BD8" w14:textId="2D3E4A02" w:rsidR="00936443" w:rsidRPr="00103C54" w:rsidRDefault="00DA1016" w:rsidP="00936443">
      <w:pPr>
        <w:wordWrap/>
        <w:adjustRightInd w:val="0"/>
        <w:jc w:val="left"/>
        <w:rPr>
          <w:rFonts w:eastAsiaTheme="minorHAnsi"/>
          <w:b/>
          <w:iCs/>
        </w:rPr>
      </w:pPr>
      <w:r w:rsidRPr="00DA1016">
        <w:rPr>
          <w:rFonts w:eastAsiaTheme="minorHAnsi"/>
          <w:b/>
          <w:iCs/>
          <w:lang w:val="en"/>
        </w:rPr>
        <w:t>Guihun Jiang, Zhaog</w:t>
      </w:r>
      <w:r>
        <w:rPr>
          <w:rFonts w:eastAsiaTheme="minorHAnsi"/>
          <w:b/>
          <w:iCs/>
          <w:lang w:val="en"/>
        </w:rPr>
        <w:t>en Wu, Kashif Ameer, Shanji Li</w:t>
      </w:r>
      <w:r>
        <w:rPr>
          <w:rFonts w:eastAsiaTheme="minorHAnsi" w:hint="eastAsia"/>
          <w:b/>
          <w:iCs/>
          <w:lang w:val="en"/>
        </w:rPr>
        <w:t>,</w:t>
      </w:r>
      <w:r w:rsidRPr="00DA1016">
        <w:rPr>
          <w:rFonts w:eastAsiaTheme="minorHAnsi"/>
          <w:b/>
          <w:iCs/>
          <w:lang w:val="en"/>
        </w:rPr>
        <w:t xml:space="preserve"> Karna Ramachandraiah</w:t>
      </w:r>
      <w:r w:rsidR="00936443">
        <w:rPr>
          <w:rFonts w:eastAsiaTheme="minorHAnsi"/>
          <w:b/>
          <w:iCs/>
          <w:lang w:val="en"/>
        </w:rPr>
        <w:t>.</w:t>
      </w:r>
      <w:r w:rsidR="00936443" w:rsidRPr="00662988">
        <w:rPr>
          <w:rFonts w:eastAsiaTheme="minorHAnsi"/>
          <w:b/>
          <w:iCs/>
          <w:lang w:val="en"/>
        </w:rPr>
        <w:t xml:space="preserve"> </w:t>
      </w:r>
      <w:proofErr w:type="gramStart"/>
      <w:r w:rsidRPr="00DA1016">
        <w:rPr>
          <w:rFonts w:eastAsiaTheme="minorHAnsi"/>
          <w:b/>
          <w:iCs/>
        </w:rPr>
        <w:t>Particle size of ginseng (</w:t>
      </w:r>
      <w:r w:rsidRPr="00DA1016">
        <w:rPr>
          <w:rFonts w:eastAsiaTheme="minorHAnsi"/>
          <w:b/>
          <w:i/>
          <w:iCs/>
        </w:rPr>
        <w:t>Panax ginseng</w:t>
      </w:r>
      <w:r w:rsidRPr="00DA1016">
        <w:rPr>
          <w:rFonts w:eastAsiaTheme="minorHAnsi"/>
          <w:b/>
          <w:iCs/>
        </w:rPr>
        <w:t> Meyer) insoluble dietary fiber and its effect on physicochemical properties and antioxidant activities</w:t>
      </w:r>
      <w:r w:rsidR="00936443">
        <w:rPr>
          <w:rFonts w:eastAsiaTheme="minorHAnsi" w:hint="eastAsia"/>
          <w:b/>
          <w:iCs/>
        </w:rPr>
        <w:t>.</w:t>
      </w:r>
      <w:proofErr w:type="gramEnd"/>
      <w:r w:rsidR="00936443">
        <w:rPr>
          <w:rFonts w:eastAsiaTheme="minorHAnsi" w:hint="eastAsia"/>
          <w:b/>
          <w:iCs/>
          <w:lang w:val="en"/>
        </w:rPr>
        <w:t xml:space="preserve"> </w:t>
      </w:r>
      <w:r w:rsidR="00936443" w:rsidRPr="002D395E">
        <w:rPr>
          <w:rFonts w:eastAsiaTheme="minorHAnsi" w:hint="eastAsia"/>
          <w:b/>
          <w:iCs/>
          <w:lang w:val="en"/>
        </w:rPr>
        <w:t>(20</w:t>
      </w:r>
      <w:r w:rsidR="00936443">
        <w:rPr>
          <w:rFonts w:eastAsiaTheme="minorHAnsi"/>
          <w:b/>
          <w:iCs/>
          <w:lang w:val="en"/>
        </w:rPr>
        <w:t>20</w:t>
      </w:r>
      <w:r w:rsidR="00936443" w:rsidRPr="002D395E">
        <w:rPr>
          <w:rFonts w:eastAsiaTheme="minorHAnsi" w:hint="eastAsia"/>
          <w:b/>
          <w:iCs/>
          <w:lang w:val="en"/>
        </w:rPr>
        <w:t xml:space="preserve">) </w:t>
      </w:r>
      <w:r w:rsidR="00936443" w:rsidRPr="002D395E">
        <w:rPr>
          <w:rFonts w:eastAsiaTheme="minorHAnsi"/>
          <w:b/>
          <w:iCs/>
          <w:lang w:val="en"/>
        </w:rPr>
        <w:t>Appl. Biol. Chem. 6</w:t>
      </w:r>
      <w:r w:rsidR="00936443">
        <w:rPr>
          <w:rFonts w:eastAsiaTheme="minorHAnsi"/>
          <w:b/>
          <w:iCs/>
          <w:lang w:val="en"/>
        </w:rPr>
        <w:t>3</w:t>
      </w:r>
      <w:r w:rsidR="00936443" w:rsidRPr="002D395E">
        <w:rPr>
          <w:rFonts w:eastAsiaTheme="minorHAnsi"/>
          <w:b/>
          <w:iCs/>
          <w:lang w:val="en"/>
        </w:rPr>
        <w:t xml:space="preserve">: </w:t>
      </w:r>
      <w:r w:rsidR="00936443">
        <w:rPr>
          <w:rFonts w:eastAsiaTheme="minorHAnsi" w:hint="eastAsia"/>
          <w:b/>
          <w:iCs/>
          <w:lang w:val="en"/>
        </w:rPr>
        <w:t>70</w:t>
      </w:r>
    </w:p>
    <w:p w14:paraId="3F212501" w14:textId="788B00ED" w:rsidR="00936443" w:rsidRDefault="00DA1016" w:rsidP="00DA1016">
      <w:pPr>
        <w:wordWrap/>
        <w:adjustRightInd w:val="0"/>
        <w:jc w:val="left"/>
        <w:rPr>
          <w:rFonts w:eastAsiaTheme="minorHAnsi" w:hint="eastAsia"/>
          <w:bCs/>
          <w:iCs/>
        </w:rPr>
      </w:pPr>
      <w:r w:rsidRPr="00DA1016">
        <w:rPr>
          <w:rFonts w:eastAsiaTheme="minorHAnsi"/>
          <w:bCs/>
          <w:iCs/>
        </w:rPr>
        <w:t>Dietary fibers (DFs) and associated phytochemicals in ginseng species are known to provide various functional and health benefits. The incorporation of ginseng insoluble dietary fiber (IDF) in food products often result in undesirable physicochemical properties. Thus, to overcome such demerits, micronization of IDF has been considered. This study investigated the effect of particle size on the physicochemical properties, antioxidant activities, structure and thermal analysis of ginseng IDF. Micronized IDF powder with median particle diameter of 15.83 μm was produced through fine grinding. Reduction of ginseng IDF resulted in increased brightness, water holding capacity and solubility. Decreasing particle sizes also lowered bulk, tapped density, Carr index and Hausner ratio. Reduction of particle size caused greater extractability of mineral and phenolic content and thereby increasing the DPPH radical scavenging activity and ferric reducing antioxidant power. Increased polyphenol extraction with smaller particle size also lowered the mice erythrocytes hemolysis percentage while the hemolysis inhibition rate was increased. Particle size also influenced the thermal stability of ginseng IDF powders. FTIR spectra revealed lack of impact on the major phenolic structures due to superfine grinding. Hence</w:t>
      </w:r>
      <w:proofErr w:type="gramStart"/>
      <w:r w:rsidRPr="00DA1016">
        <w:rPr>
          <w:rFonts w:eastAsiaTheme="minorHAnsi"/>
          <w:bCs/>
          <w:iCs/>
        </w:rPr>
        <w:t>,micronized</w:t>
      </w:r>
      <w:proofErr w:type="gramEnd"/>
      <w:r w:rsidRPr="00DA1016">
        <w:rPr>
          <w:rFonts w:eastAsiaTheme="minorHAnsi"/>
          <w:bCs/>
          <w:iCs/>
        </w:rPr>
        <w:t xml:space="preserve"> ginseng IDF powders with improved physicochemical properties and antioxidant activities possess the potential to be used in food and pharmaceutical industries.</w:t>
      </w:r>
    </w:p>
    <w:p w14:paraId="703A54C2" w14:textId="77777777" w:rsidR="00DA1016" w:rsidRDefault="00DA1016" w:rsidP="00DA1016">
      <w:pPr>
        <w:wordWrap/>
        <w:adjustRightInd w:val="0"/>
        <w:jc w:val="left"/>
        <w:rPr>
          <w:rFonts w:eastAsiaTheme="minorHAnsi" w:hint="eastAsia"/>
          <w:bCs/>
          <w:iCs/>
        </w:rPr>
      </w:pPr>
    </w:p>
    <w:p w14:paraId="23331783" w14:textId="48FA5A26" w:rsidR="00DA1016" w:rsidRPr="00103C54" w:rsidRDefault="00DA1016" w:rsidP="00DA1016">
      <w:pPr>
        <w:wordWrap/>
        <w:adjustRightInd w:val="0"/>
        <w:jc w:val="left"/>
        <w:rPr>
          <w:rFonts w:eastAsiaTheme="minorHAnsi"/>
          <w:b/>
          <w:iCs/>
        </w:rPr>
      </w:pPr>
      <w:r w:rsidRPr="00DA1016">
        <w:rPr>
          <w:rFonts w:eastAsiaTheme="minorHAnsi"/>
          <w:b/>
          <w:iCs/>
          <w:lang w:val="en"/>
        </w:rPr>
        <w:t>Won-Pyo Park, Kong-Man Chang</w:t>
      </w:r>
      <w:r>
        <w:rPr>
          <w:rFonts w:eastAsiaTheme="minorHAnsi"/>
          <w:b/>
          <w:iCs/>
          <w:lang w:val="en"/>
        </w:rPr>
        <w:t xml:space="preserve">, Hae-Nam Hyun, </w:t>
      </w:r>
      <w:proofErr w:type="gramStart"/>
      <w:r>
        <w:rPr>
          <w:rFonts w:eastAsiaTheme="minorHAnsi"/>
          <w:b/>
          <w:iCs/>
          <w:lang w:val="en"/>
        </w:rPr>
        <w:t>Kyung</w:t>
      </w:r>
      <w:proofErr w:type="gramEnd"/>
      <w:r>
        <w:rPr>
          <w:rFonts w:eastAsiaTheme="minorHAnsi"/>
          <w:b/>
          <w:iCs/>
          <w:lang w:val="en"/>
        </w:rPr>
        <w:t>-Hwan Boo</w:t>
      </w:r>
      <w:r>
        <w:rPr>
          <w:rFonts w:eastAsiaTheme="minorHAnsi" w:hint="eastAsia"/>
          <w:b/>
          <w:iCs/>
          <w:lang w:val="en"/>
        </w:rPr>
        <w:t>,</w:t>
      </w:r>
      <w:r w:rsidRPr="00DA1016">
        <w:rPr>
          <w:rFonts w:eastAsiaTheme="minorHAnsi"/>
          <w:b/>
          <w:iCs/>
          <w:lang w:val="en"/>
        </w:rPr>
        <w:t xml:space="preserve"> Bon-Jun Koo</w:t>
      </w:r>
      <w:r>
        <w:rPr>
          <w:rFonts w:eastAsiaTheme="minorHAnsi"/>
          <w:b/>
          <w:iCs/>
          <w:lang w:val="en"/>
        </w:rPr>
        <w:t>.</w:t>
      </w:r>
      <w:r w:rsidRPr="00662988">
        <w:rPr>
          <w:rFonts w:eastAsiaTheme="minorHAnsi"/>
          <w:b/>
          <w:iCs/>
          <w:lang w:val="en"/>
        </w:rPr>
        <w:t xml:space="preserve"> </w:t>
      </w:r>
      <w:proofErr w:type="gramStart"/>
      <w:r w:rsidRPr="00DA1016">
        <w:rPr>
          <w:rFonts w:eastAsiaTheme="minorHAnsi"/>
          <w:b/>
          <w:iCs/>
        </w:rPr>
        <w:t>Sorption and leaching characteristics of pesticides in volcanic ash soils of Jeju Island, Korea</w:t>
      </w:r>
      <w:r>
        <w:rPr>
          <w:rFonts w:eastAsiaTheme="minorHAnsi" w:hint="eastAsia"/>
          <w:b/>
          <w:iCs/>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71</w:t>
      </w:r>
    </w:p>
    <w:p w14:paraId="08D28FB7" w14:textId="6BF17FB5" w:rsidR="00DA1016" w:rsidRDefault="00DA1016" w:rsidP="00DA1016">
      <w:pPr>
        <w:wordWrap/>
        <w:adjustRightInd w:val="0"/>
        <w:jc w:val="left"/>
        <w:rPr>
          <w:rFonts w:eastAsiaTheme="minorHAnsi" w:hint="eastAsia"/>
          <w:bCs/>
          <w:iCs/>
        </w:rPr>
      </w:pPr>
      <w:r w:rsidRPr="00DA1016">
        <w:rPr>
          <w:rFonts w:eastAsiaTheme="minorHAnsi"/>
          <w:bCs/>
          <w:iCs/>
        </w:rPr>
        <w:t>It is important to evaluate leaching behavior in agricultural soils to prevent the pollution of groundwater by pesticides. We identified the distribution coefficients (</w:t>
      </w:r>
      <w:proofErr w:type="gramStart"/>
      <w:r w:rsidRPr="00DA1016">
        <w:rPr>
          <w:rFonts w:eastAsiaTheme="minorHAnsi"/>
          <w:bCs/>
          <w:iCs/>
        </w:rPr>
        <w:t>K</w:t>
      </w:r>
      <w:r w:rsidRPr="00DA1016">
        <w:rPr>
          <w:rFonts w:eastAsiaTheme="minorHAnsi"/>
          <w:bCs/>
          <w:iCs/>
          <w:vertAlign w:val="subscript"/>
        </w:rPr>
        <w:t>d</w:t>
      </w:r>
      <w:proofErr w:type="gramEnd"/>
      <w:r w:rsidRPr="00DA1016">
        <w:rPr>
          <w:rFonts w:eastAsiaTheme="minorHAnsi"/>
          <w:bCs/>
          <w:iCs/>
        </w:rPr>
        <w:t>) of ten pesticides with different physicochemical properties and compared their leaching characteristics using wick lysimeters from three distinct soil types on Jeju Island. The K</w:t>
      </w:r>
      <w:r w:rsidRPr="00DA1016">
        <w:rPr>
          <w:rFonts w:eastAsiaTheme="minorHAnsi"/>
          <w:bCs/>
          <w:iCs/>
          <w:vertAlign w:val="subscript"/>
        </w:rPr>
        <w:t>d</w:t>
      </w:r>
      <w:r w:rsidRPr="00DA1016">
        <w:rPr>
          <w:rFonts w:eastAsiaTheme="minorHAnsi"/>
          <w:bCs/>
          <w:iCs/>
        </w:rPr>
        <w:t> values varied by pesticide and soil, but were within the range of 1.2 to 4231 L kg</w:t>
      </w:r>
      <w:r w:rsidRPr="00DA1016">
        <w:rPr>
          <w:rFonts w:ascii="바탕" w:eastAsia="바탕" w:hAnsi="바탕" w:cs="바탕" w:hint="eastAsia"/>
          <w:bCs/>
          <w:iCs/>
          <w:vertAlign w:val="superscript"/>
        </w:rPr>
        <w:t>−</w:t>
      </w:r>
      <w:r w:rsidRPr="00DA1016">
        <w:rPr>
          <w:rFonts w:eastAsiaTheme="minorHAnsi"/>
          <w:bCs/>
          <w:iCs/>
          <w:vertAlign w:val="superscript"/>
        </w:rPr>
        <w:t>1</w:t>
      </w:r>
      <w:r w:rsidRPr="00DA1016">
        <w:rPr>
          <w:rFonts w:eastAsiaTheme="minorHAnsi"/>
          <w:bCs/>
          <w:iCs/>
        </w:rPr>
        <w:t>. Based on the European standard (K</w:t>
      </w:r>
      <w:r w:rsidRPr="00DA1016">
        <w:rPr>
          <w:rFonts w:eastAsiaTheme="minorHAnsi"/>
          <w:bCs/>
          <w:iCs/>
          <w:vertAlign w:val="subscript"/>
        </w:rPr>
        <w:t>d</w:t>
      </w:r>
      <w:r w:rsidRPr="00DA1016">
        <w:rPr>
          <w:rFonts w:ascii="MS Mincho" w:eastAsia="MS Mincho" w:hAnsi="MS Mincho" w:cs="MS Mincho" w:hint="eastAsia"/>
          <w:bCs/>
          <w:iCs/>
        </w:rPr>
        <w:t> </w:t>
      </w:r>
      <w:r w:rsidRPr="00DA1016">
        <w:rPr>
          <w:rFonts w:eastAsiaTheme="minorHAnsi"/>
          <w:bCs/>
          <w:iCs/>
        </w:rPr>
        <w:t>&lt;</w:t>
      </w:r>
      <w:r w:rsidRPr="00DA1016">
        <w:rPr>
          <w:rFonts w:ascii="MS Mincho" w:eastAsia="MS Mincho" w:hAnsi="MS Mincho" w:cs="MS Mincho" w:hint="eastAsia"/>
          <w:bCs/>
          <w:iCs/>
        </w:rPr>
        <w:t> </w:t>
      </w:r>
      <w:r w:rsidRPr="00DA1016">
        <w:rPr>
          <w:rFonts w:eastAsiaTheme="minorHAnsi"/>
          <w:bCs/>
          <w:iCs/>
        </w:rPr>
        <w:t>10 L kg</w:t>
      </w:r>
      <w:r w:rsidRPr="00DA1016">
        <w:rPr>
          <w:rFonts w:ascii="바탕" w:eastAsia="바탕" w:hAnsi="바탕" w:cs="바탕" w:hint="eastAsia"/>
          <w:bCs/>
          <w:iCs/>
          <w:vertAlign w:val="superscript"/>
        </w:rPr>
        <w:t>−</w:t>
      </w:r>
      <w:r w:rsidRPr="00DA1016">
        <w:rPr>
          <w:rFonts w:eastAsiaTheme="minorHAnsi"/>
          <w:bCs/>
          <w:iCs/>
          <w:vertAlign w:val="superscript"/>
        </w:rPr>
        <w:t>1</w:t>
      </w:r>
      <w:r w:rsidRPr="00DA1016">
        <w:rPr>
          <w:rFonts w:eastAsiaTheme="minorHAnsi"/>
          <w:bCs/>
          <w:iCs/>
        </w:rPr>
        <w:t>), six pesticides (alachlor, ethoprophos, carbofuran, napropamide, tebuconazole, and etridiazole) were mobile in at least one tested soil, and their soil organic carbon affinity was</w:t>
      </w:r>
      <w:r w:rsidRPr="00DA1016">
        <w:rPr>
          <w:rFonts w:ascii="MS Mincho" w:eastAsia="MS Mincho" w:hAnsi="MS Mincho" w:cs="MS Mincho" w:hint="eastAsia"/>
          <w:bCs/>
          <w:iCs/>
        </w:rPr>
        <w:t> </w:t>
      </w:r>
      <w:r w:rsidRPr="00DA1016">
        <w:rPr>
          <w:rFonts w:ascii="맑은 고딕" w:eastAsia="맑은 고딕" w:hAnsi="맑은 고딕" w:cs="맑은 고딕" w:hint="eastAsia"/>
          <w:bCs/>
          <w:iCs/>
        </w:rPr>
        <w:t>≤</w:t>
      </w:r>
      <w:r w:rsidRPr="00DA1016">
        <w:rPr>
          <w:rFonts w:ascii="MS Mincho" w:eastAsia="MS Mincho" w:hAnsi="MS Mincho" w:cs="MS Mincho" w:hint="eastAsia"/>
          <w:bCs/>
          <w:iCs/>
        </w:rPr>
        <w:t> </w:t>
      </w:r>
      <w:r w:rsidRPr="00DA1016">
        <w:rPr>
          <w:rFonts w:eastAsiaTheme="minorHAnsi"/>
          <w:bCs/>
          <w:iCs/>
        </w:rPr>
        <w:t>5.811. This value differed greatly from the other pesticides (16.533 and higher). The solubility of the six mobile pesticides was</w:t>
      </w:r>
      <w:r w:rsidRPr="00DA1016">
        <w:rPr>
          <w:rFonts w:ascii="MS Mincho" w:eastAsia="MS Mincho" w:hAnsi="MS Mincho" w:cs="MS Mincho" w:hint="eastAsia"/>
          <w:bCs/>
          <w:iCs/>
        </w:rPr>
        <w:t> </w:t>
      </w:r>
      <w:r w:rsidRPr="00DA1016">
        <w:rPr>
          <w:rFonts w:ascii="맑은 고딕" w:eastAsia="맑은 고딕" w:hAnsi="맑은 고딕" w:cs="맑은 고딕" w:hint="eastAsia"/>
          <w:bCs/>
          <w:iCs/>
        </w:rPr>
        <w:t>≥</w:t>
      </w:r>
      <w:r w:rsidRPr="00DA1016">
        <w:rPr>
          <w:rFonts w:ascii="MS Mincho" w:eastAsia="MS Mincho" w:hAnsi="MS Mincho" w:cs="MS Mincho" w:hint="eastAsia"/>
          <w:bCs/>
          <w:iCs/>
        </w:rPr>
        <w:t> </w:t>
      </w:r>
      <w:r w:rsidRPr="00DA1016">
        <w:rPr>
          <w:rFonts w:eastAsiaTheme="minorHAnsi"/>
          <w:bCs/>
          <w:iCs/>
        </w:rPr>
        <w:t>32</w:t>
      </w:r>
      <w:r w:rsidRPr="00DA1016">
        <w:rPr>
          <w:rFonts w:ascii="맑은 고딕" w:eastAsia="맑은 고딕" w:hAnsi="맑은 고딕" w:cs="맑은 고딕" w:hint="eastAsia"/>
          <w:bCs/>
          <w:iCs/>
        </w:rPr>
        <w:t> </w:t>
      </w:r>
      <w:r w:rsidRPr="00DA1016">
        <w:rPr>
          <w:rFonts w:eastAsiaTheme="minorHAnsi"/>
          <w:bCs/>
          <w:iCs/>
        </w:rPr>
        <w:t>mg L</w:t>
      </w:r>
      <w:r w:rsidRPr="00DA1016">
        <w:rPr>
          <w:rFonts w:ascii="바탕" w:eastAsia="바탕" w:hAnsi="바탕" w:cs="바탕" w:hint="eastAsia"/>
          <w:bCs/>
          <w:iCs/>
          <w:vertAlign w:val="superscript"/>
        </w:rPr>
        <w:t>−</w:t>
      </w:r>
      <w:r w:rsidRPr="00DA1016">
        <w:rPr>
          <w:rFonts w:eastAsiaTheme="minorHAnsi"/>
          <w:bCs/>
          <w:iCs/>
          <w:vertAlign w:val="superscript"/>
        </w:rPr>
        <w:t>1</w:t>
      </w:r>
      <w:r w:rsidRPr="00DA1016">
        <w:rPr>
          <w:rFonts w:eastAsiaTheme="minorHAnsi"/>
          <w:bCs/>
          <w:iCs/>
        </w:rPr>
        <w:t>, which substantially differed from the other pesticides (≤</w:t>
      </w:r>
      <w:r w:rsidRPr="00DA1016">
        <w:rPr>
          <w:rFonts w:ascii="MS Mincho" w:eastAsia="MS Mincho" w:hAnsi="MS Mincho" w:cs="MS Mincho" w:hint="eastAsia"/>
          <w:bCs/>
          <w:iCs/>
        </w:rPr>
        <w:t> </w:t>
      </w:r>
      <w:r w:rsidRPr="00DA1016">
        <w:rPr>
          <w:rFonts w:eastAsiaTheme="minorHAnsi"/>
          <w:bCs/>
          <w:iCs/>
        </w:rPr>
        <w:t>0.71</w:t>
      </w:r>
      <w:r w:rsidRPr="00DA1016">
        <w:rPr>
          <w:rFonts w:ascii="맑은 고딕" w:eastAsia="맑은 고딕" w:hAnsi="맑은 고딕" w:cs="맑은 고딕" w:hint="eastAsia"/>
          <w:bCs/>
          <w:iCs/>
        </w:rPr>
        <w:t> </w:t>
      </w:r>
      <w:r w:rsidRPr="00DA1016">
        <w:rPr>
          <w:rFonts w:eastAsiaTheme="minorHAnsi"/>
          <w:bCs/>
          <w:iCs/>
        </w:rPr>
        <w:t>mg L</w:t>
      </w:r>
      <w:r w:rsidRPr="00DA1016">
        <w:rPr>
          <w:rFonts w:ascii="바탕" w:eastAsia="바탕" w:hAnsi="바탕" w:cs="바탕" w:hint="eastAsia"/>
          <w:bCs/>
          <w:iCs/>
          <w:vertAlign w:val="superscript"/>
        </w:rPr>
        <w:t>−</w:t>
      </w:r>
      <w:r w:rsidRPr="00DA1016">
        <w:rPr>
          <w:rFonts w:eastAsiaTheme="minorHAnsi"/>
          <w:bCs/>
          <w:iCs/>
          <w:vertAlign w:val="superscript"/>
        </w:rPr>
        <w:t>1</w:t>
      </w:r>
      <w:r w:rsidRPr="00DA1016">
        <w:rPr>
          <w:rFonts w:eastAsiaTheme="minorHAnsi"/>
          <w:bCs/>
          <w:iCs/>
        </w:rPr>
        <w:t xml:space="preserve">). Thus, we conclude that our mobility assessment, which is based on </w:t>
      </w:r>
      <w:proofErr w:type="gramStart"/>
      <w:r w:rsidRPr="00DA1016">
        <w:rPr>
          <w:rFonts w:eastAsiaTheme="minorHAnsi"/>
          <w:bCs/>
          <w:iCs/>
        </w:rPr>
        <w:t>K</w:t>
      </w:r>
      <w:r w:rsidRPr="00DA1016">
        <w:rPr>
          <w:rFonts w:eastAsiaTheme="minorHAnsi"/>
          <w:bCs/>
          <w:iCs/>
          <w:vertAlign w:val="subscript"/>
        </w:rPr>
        <w:t>d</w:t>
      </w:r>
      <w:proofErr w:type="gramEnd"/>
      <w:r w:rsidRPr="00DA1016">
        <w:rPr>
          <w:rFonts w:eastAsiaTheme="minorHAnsi"/>
          <w:bCs/>
          <w:iCs/>
        </w:rPr>
        <w:t> values, can be used to predict the leaching of pesticides in the volcanic ash soils of Jeju Island. The use of pesticides should be strictly controlled to reduce the possibility of groundwater contamination.</w:t>
      </w:r>
    </w:p>
    <w:p w14:paraId="382A8686" w14:textId="77777777" w:rsidR="00DA1016" w:rsidRDefault="00DA1016" w:rsidP="00DA1016">
      <w:pPr>
        <w:wordWrap/>
        <w:adjustRightInd w:val="0"/>
        <w:jc w:val="left"/>
        <w:rPr>
          <w:rFonts w:eastAsiaTheme="minorHAnsi" w:hint="eastAsia"/>
          <w:bCs/>
          <w:iCs/>
        </w:rPr>
      </w:pPr>
    </w:p>
    <w:p w14:paraId="53491A24" w14:textId="31EB2054" w:rsidR="00DA1016" w:rsidRPr="00103C54" w:rsidRDefault="00DA1016" w:rsidP="00DA1016">
      <w:pPr>
        <w:wordWrap/>
        <w:adjustRightInd w:val="0"/>
        <w:jc w:val="left"/>
        <w:rPr>
          <w:rFonts w:eastAsiaTheme="minorHAnsi"/>
          <w:b/>
          <w:iCs/>
        </w:rPr>
      </w:pPr>
      <w:r w:rsidRPr="00DA1016">
        <w:rPr>
          <w:rFonts w:eastAsiaTheme="minorHAnsi"/>
          <w:b/>
          <w:iCs/>
          <w:lang w:val="en"/>
        </w:rPr>
        <w:t>Zaihua He, Qiang Li, Xiaoyi</w:t>
      </w:r>
      <w:r>
        <w:rPr>
          <w:rFonts w:eastAsiaTheme="minorHAnsi"/>
          <w:b/>
          <w:iCs/>
          <w:lang w:val="en"/>
        </w:rPr>
        <w:t xml:space="preserve"> Zeng, Kai Tian, Xiangshi Kong</w:t>
      </w:r>
      <w:r>
        <w:rPr>
          <w:rFonts w:eastAsiaTheme="minorHAnsi" w:hint="eastAsia"/>
          <w:b/>
          <w:iCs/>
          <w:lang w:val="en"/>
        </w:rPr>
        <w:t>,</w:t>
      </w:r>
      <w:r w:rsidRPr="00DA1016">
        <w:rPr>
          <w:rFonts w:eastAsiaTheme="minorHAnsi"/>
          <w:b/>
          <w:iCs/>
          <w:lang w:val="en"/>
        </w:rPr>
        <w:t xml:space="preserve"> Xingjun Tian</w:t>
      </w:r>
      <w:r>
        <w:rPr>
          <w:rFonts w:eastAsiaTheme="minorHAnsi"/>
          <w:b/>
          <w:iCs/>
          <w:lang w:val="en"/>
        </w:rPr>
        <w:t>.</w:t>
      </w:r>
      <w:r w:rsidRPr="00662988">
        <w:rPr>
          <w:rFonts w:eastAsiaTheme="minorHAnsi"/>
          <w:b/>
          <w:iCs/>
          <w:lang w:val="en"/>
        </w:rPr>
        <w:t xml:space="preserve"> </w:t>
      </w:r>
      <w:r w:rsidRPr="00DA1016">
        <w:rPr>
          <w:rFonts w:eastAsiaTheme="minorHAnsi"/>
          <w:b/>
          <w:iCs/>
        </w:rPr>
        <w:t>Impacts of peat on nitrogen conservation and fungal community composition dynamics during food waste composting</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72</w:t>
      </w:r>
    </w:p>
    <w:p w14:paraId="5277A6DC" w14:textId="4B2CC712" w:rsidR="00DA1016" w:rsidRDefault="00DA1016" w:rsidP="00DA1016">
      <w:pPr>
        <w:wordWrap/>
        <w:adjustRightInd w:val="0"/>
        <w:jc w:val="left"/>
        <w:rPr>
          <w:rFonts w:eastAsiaTheme="minorHAnsi" w:hint="eastAsia"/>
          <w:bCs/>
          <w:iCs/>
        </w:rPr>
      </w:pPr>
      <w:r w:rsidRPr="00DA1016">
        <w:rPr>
          <w:rFonts w:eastAsiaTheme="minorHAnsi"/>
          <w:bCs/>
          <w:iCs/>
        </w:rPr>
        <w:t>Peat, as a heterogeneous mixture of decaying plant debris and microbial residues, has been widely used in many fields. However, little research focused on the impact of peat addition on food waste composting. To fill this gap, a composting experiment of food waste mixed with five varying percent peat 0, 5, 10, 15, and 20% (w/w, dry weight) was designed to investigate the effect of different dosages of peat on nitrogen conservation, physiochemical parameters, and fungal community dynamics during composting. The results showed that adding peat elevated the peak temperature of composting, lowered final pH, reduced ammonia emissions and increased the final total nitrogen content. Compared to control, adding 5, 10, 15, and 20% peat decreased ammonia emissions by 1.91, 10.79, 23.73, and 18.26%, respectively, during 42 days of composting. Moreover, peat addition increased fungal community diversity especially during maturation phase. The most two abundant phyla were Basidiomycota and Ascomycota in all treatments throughout the composting process. At the end of composting, in treatments with adding 10 and 15% peat, the richest fungi were </w:t>
      </w:r>
      <w:r w:rsidRPr="00DA1016">
        <w:rPr>
          <w:rFonts w:eastAsiaTheme="minorHAnsi"/>
          <w:bCs/>
          <w:i/>
          <w:iCs/>
        </w:rPr>
        <w:t>Scedosporium</w:t>
      </w:r>
      <w:r w:rsidRPr="00DA1016">
        <w:rPr>
          <w:rFonts w:eastAsiaTheme="minorHAnsi"/>
          <w:bCs/>
          <w:iCs/>
        </w:rPr>
        <w:t> spp. and </w:t>
      </w:r>
      <w:r w:rsidRPr="00DA1016">
        <w:rPr>
          <w:rFonts w:eastAsiaTheme="minorHAnsi"/>
          <w:bCs/>
          <w:i/>
          <w:iCs/>
        </w:rPr>
        <w:t>Coprinopsis</w:t>
      </w:r>
      <w:r w:rsidRPr="00DA1016">
        <w:rPr>
          <w:rFonts w:eastAsiaTheme="minorHAnsi"/>
          <w:bCs/>
          <w:iCs/>
        </w:rPr>
        <w:t> spp</w:t>
      </w:r>
      <w:r w:rsidRPr="00DA1016">
        <w:rPr>
          <w:rFonts w:eastAsiaTheme="minorHAnsi"/>
          <w:bCs/>
          <w:i/>
          <w:iCs/>
        </w:rPr>
        <w:t>.</w:t>
      </w:r>
      <w:r w:rsidRPr="00DA1016">
        <w:rPr>
          <w:rFonts w:eastAsiaTheme="minorHAnsi"/>
          <w:bCs/>
          <w:iCs/>
        </w:rPr>
        <w:t xml:space="preserve">, respectively. Simultaneously, canonical correlation analyses showed that pH, moisture content, and seed germination index had significant association with fungal community composition. The study also showed that fungal community and nitrogen conservation had no direct obvious relation during composting. Overall, the results suggest that the addition of peat could efficiently enhance nitrogen conservation through reduction of ammonia emissions and 15% peat addition is the optimal formula for food </w:t>
      </w:r>
      <w:r w:rsidRPr="00DA1016">
        <w:rPr>
          <w:rFonts w:eastAsiaTheme="minorHAnsi"/>
          <w:bCs/>
          <w:iCs/>
        </w:rPr>
        <w:lastRenderedPageBreak/>
        <w:t>waste composting.</w:t>
      </w:r>
    </w:p>
    <w:p w14:paraId="4A40D111" w14:textId="77777777" w:rsidR="00DA1016" w:rsidRDefault="00DA1016" w:rsidP="00DA1016">
      <w:pPr>
        <w:wordWrap/>
        <w:adjustRightInd w:val="0"/>
        <w:jc w:val="left"/>
        <w:rPr>
          <w:rFonts w:eastAsiaTheme="minorHAnsi" w:hint="eastAsia"/>
          <w:bCs/>
          <w:iCs/>
        </w:rPr>
      </w:pPr>
    </w:p>
    <w:p w14:paraId="028AB156" w14:textId="2327787B" w:rsidR="00DA1016" w:rsidRPr="00103C54" w:rsidRDefault="00DA1016" w:rsidP="00DA1016">
      <w:pPr>
        <w:wordWrap/>
        <w:adjustRightInd w:val="0"/>
        <w:jc w:val="left"/>
        <w:rPr>
          <w:rFonts w:eastAsiaTheme="minorHAnsi"/>
          <w:b/>
          <w:iCs/>
        </w:rPr>
      </w:pPr>
      <w:r w:rsidRPr="00DA1016">
        <w:rPr>
          <w:rFonts w:eastAsiaTheme="minorHAnsi"/>
          <w:b/>
          <w:iCs/>
          <w:lang w:val="en"/>
        </w:rPr>
        <w:t>Saoraya Chanmuang, Orawan Meemalai, Kitipong Promyo, Kyung-Hee Park, Suthipong Pongworn, Dal-Seong Gong, Min-Ho Oak, Jeong</w:t>
      </w:r>
      <w:r>
        <w:rPr>
          <w:rFonts w:eastAsiaTheme="minorHAnsi"/>
          <w:b/>
          <w:iCs/>
          <w:lang w:val="en"/>
        </w:rPr>
        <w:t>-Yong Cho, Seong-Gook Kang</w:t>
      </w:r>
      <w:r>
        <w:rPr>
          <w:rFonts w:eastAsiaTheme="minorHAnsi" w:hint="eastAsia"/>
          <w:b/>
          <w:iCs/>
          <w:lang w:val="en"/>
        </w:rPr>
        <w:t>,</w:t>
      </w:r>
      <w:r w:rsidRPr="00DA1016">
        <w:rPr>
          <w:rFonts w:eastAsiaTheme="minorHAnsi"/>
          <w:b/>
          <w:iCs/>
          <w:lang w:val="en"/>
        </w:rPr>
        <w:t xml:space="preserve"> Kyung-Sik Ham</w:t>
      </w:r>
      <w:r>
        <w:rPr>
          <w:rFonts w:eastAsiaTheme="minorHAnsi"/>
          <w:b/>
          <w:iCs/>
          <w:lang w:val="en"/>
        </w:rPr>
        <w:t>.</w:t>
      </w:r>
      <w:r w:rsidRPr="00662988">
        <w:rPr>
          <w:rFonts w:eastAsiaTheme="minorHAnsi"/>
          <w:b/>
          <w:iCs/>
          <w:lang w:val="en"/>
        </w:rPr>
        <w:t xml:space="preserve"> </w:t>
      </w:r>
      <w:proofErr w:type="gramStart"/>
      <w:r w:rsidRPr="00DA1016">
        <w:rPr>
          <w:rFonts w:eastAsiaTheme="minorHAnsi"/>
          <w:b/>
          <w:iCs/>
        </w:rPr>
        <w:t>Ameliorative effects of ark clams (</w:t>
      </w:r>
      <w:r w:rsidRPr="00DA1016">
        <w:rPr>
          <w:rFonts w:eastAsiaTheme="minorHAnsi"/>
          <w:b/>
          <w:i/>
          <w:iCs/>
        </w:rPr>
        <w:t>Scapharca subcrenata</w:t>
      </w:r>
      <w:r w:rsidRPr="00DA1016">
        <w:rPr>
          <w:rFonts w:eastAsiaTheme="minorHAnsi"/>
          <w:b/>
          <w:iCs/>
        </w:rPr>
        <w:t> and </w:t>
      </w:r>
      <w:r w:rsidRPr="00DA1016">
        <w:rPr>
          <w:rFonts w:eastAsiaTheme="minorHAnsi"/>
          <w:b/>
          <w:i/>
          <w:iCs/>
        </w:rPr>
        <w:t>Tegillarca granosa</w:t>
      </w:r>
      <w:r w:rsidRPr="00DA1016">
        <w:rPr>
          <w:rFonts w:eastAsiaTheme="minorHAnsi"/>
          <w:b/>
          <w:iCs/>
        </w:rPr>
        <w:t>) on endothelial dysfunction induced by a high-fat diet</w:t>
      </w:r>
      <w:r>
        <w:rPr>
          <w:rFonts w:eastAsiaTheme="minorHAnsi" w:hint="eastAsia"/>
          <w:b/>
          <w:iCs/>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73</w:t>
      </w:r>
    </w:p>
    <w:p w14:paraId="521F6DEA" w14:textId="36A0254F" w:rsidR="00DA1016" w:rsidRDefault="00DA1016" w:rsidP="00DA1016">
      <w:pPr>
        <w:wordWrap/>
        <w:adjustRightInd w:val="0"/>
        <w:jc w:val="left"/>
        <w:rPr>
          <w:rFonts w:eastAsiaTheme="minorHAnsi" w:hint="eastAsia"/>
          <w:bCs/>
          <w:iCs/>
        </w:rPr>
      </w:pPr>
      <w:r w:rsidRPr="00DA1016">
        <w:rPr>
          <w:rFonts w:eastAsiaTheme="minorHAnsi"/>
          <w:bCs/>
          <w:iCs/>
        </w:rPr>
        <w:t>Endothelial dysfunction is directly involved in consequence of various metabolic syndromes such as diabetes and hypertension. In this study, we investigated the preventive effects of two ark clams [ark shell (AS, </w:t>
      </w:r>
      <w:r w:rsidRPr="00DA1016">
        <w:rPr>
          <w:rFonts w:eastAsiaTheme="minorHAnsi"/>
          <w:bCs/>
          <w:i/>
          <w:iCs/>
        </w:rPr>
        <w:t>Scapharca subcrenata</w:t>
      </w:r>
      <w:r w:rsidRPr="00DA1016">
        <w:rPr>
          <w:rFonts w:eastAsiaTheme="minorHAnsi"/>
          <w:bCs/>
          <w:iCs/>
        </w:rPr>
        <w:t>) and granular ark (GA, </w:t>
      </w:r>
      <w:r w:rsidRPr="00DA1016">
        <w:rPr>
          <w:rFonts w:eastAsiaTheme="minorHAnsi"/>
          <w:bCs/>
          <w:i/>
          <w:iCs/>
        </w:rPr>
        <w:t>Tegillarca granosa</w:t>
      </w:r>
      <w:r w:rsidRPr="00DA1016">
        <w:rPr>
          <w:rFonts w:eastAsiaTheme="minorHAnsi"/>
          <w:bCs/>
          <w:iCs/>
        </w:rPr>
        <w:t>)] on endothelial dysfunction induced by a high-fat diet. Wistar rats were divided into four groups as follows: control (normal diet), HF (high-fat diet), AS (high-fat diet</w:t>
      </w:r>
      <w:r w:rsidRPr="00DA1016">
        <w:rPr>
          <w:rFonts w:ascii="MS Mincho" w:eastAsia="MS Mincho" w:hAnsi="MS Mincho" w:cs="MS Mincho" w:hint="eastAsia"/>
          <w:bCs/>
          <w:iCs/>
        </w:rPr>
        <w:t> </w:t>
      </w:r>
      <w:r w:rsidRPr="00DA1016">
        <w:rPr>
          <w:rFonts w:eastAsiaTheme="minorHAnsi"/>
          <w:bCs/>
          <w:iCs/>
        </w:rPr>
        <w:t>+</w:t>
      </w:r>
      <w:r w:rsidRPr="00DA1016">
        <w:rPr>
          <w:rFonts w:ascii="MS Mincho" w:eastAsia="MS Mincho" w:hAnsi="MS Mincho" w:cs="MS Mincho" w:hint="eastAsia"/>
          <w:bCs/>
          <w:iCs/>
        </w:rPr>
        <w:t> </w:t>
      </w:r>
      <w:r w:rsidRPr="00DA1016">
        <w:rPr>
          <w:rFonts w:eastAsiaTheme="minorHAnsi"/>
          <w:bCs/>
          <w:iCs/>
        </w:rPr>
        <w:t>5% AS powder), and GA (high-fat diet</w:t>
      </w:r>
      <w:r w:rsidRPr="00DA1016">
        <w:rPr>
          <w:rFonts w:ascii="MS Mincho" w:eastAsia="MS Mincho" w:hAnsi="MS Mincho" w:cs="MS Mincho" w:hint="eastAsia"/>
          <w:bCs/>
          <w:iCs/>
        </w:rPr>
        <w:t> </w:t>
      </w:r>
      <w:r w:rsidRPr="00DA1016">
        <w:rPr>
          <w:rFonts w:eastAsiaTheme="minorHAnsi"/>
          <w:bCs/>
          <w:iCs/>
        </w:rPr>
        <w:t>+</w:t>
      </w:r>
      <w:r w:rsidRPr="00DA1016">
        <w:rPr>
          <w:rFonts w:ascii="MS Mincho" w:eastAsia="MS Mincho" w:hAnsi="MS Mincho" w:cs="MS Mincho" w:hint="eastAsia"/>
          <w:bCs/>
          <w:iCs/>
        </w:rPr>
        <w:t> </w:t>
      </w:r>
      <w:r w:rsidRPr="00DA1016">
        <w:rPr>
          <w:rFonts w:eastAsiaTheme="minorHAnsi"/>
          <w:bCs/>
          <w:iCs/>
        </w:rPr>
        <w:t>5% GA powder) for 12</w:t>
      </w:r>
      <w:r w:rsidRPr="00DA1016">
        <w:rPr>
          <w:rFonts w:ascii="맑은 고딕" w:eastAsia="맑은 고딕" w:hAnsi="맑은 고딕" w:cs="맑은 고딕" w:hint="eastAsia"/>
          <w:bCs/>
          <w:iCs/>
        </w:rPr>
        <w:t> </w:t>
      </w:r>
      <w:r w:rsidRPr="00DA1016">
        <w:rPr>
          <w:rFonts w:eastAsiaTheme="minorHAnsi"/>
          <w:bCs/>
          <w:iCs/>
        </w:rPr>
        <w:t xml:space="preserve">weeks. AS and GA diets enhanced vascular reactivity of the rat thoracic aorta and significantly increased expression levels of vascular relaxation-related proteins (p-Akt-ser473 and p-eNOS-ser1177). Ark clam supplement reduced endothelin-1 expression level, as compared to the HF group. Additionally, AS and GA showed a trend of improving insulin sensitivity compared to HF. Our results suggest that AS and GA </w:t>
      </w:r>
      <w:proofErr w:type="gramStart"/>
      <w:r w:rsidRPr="00DA1016">
        <w:rPr>
          <w:rFonts w:eastAsiaTheme="minorHAnsi"/>
          <w:bCs/>
          <w:iCs/>
        </w:rPr>
        <w:t>enhance</w:t>
      </w:r>
      <w:proofErr w:type="gramEnd"/>
      <w:r w:rsidRPr="00DA1016">
        <w:rPr>
          <w:rFonts w:eastAsiaTheme="minorHAnsi"/>
          <w:bCs/>
          <w:iCs/>
        </w:rPr>
        <w:t xml:space="preserve"> vascular reactivity and ameliorated endothelial dysfunction induced by a high-fat diet.</w:t>
      </w:r>
    </w:p>
    <w:p w14:paraId="1AC88067" w14:textId="77777777" w:rsidR="00DA1016" w:rsidRDefault="00DA1016" w:rsidP="00DA1016">
      <w:pPr>
        <w:wordWrap/>
        <w:adjustRightInd w:val="0"/>
        <w:jc w:val="left"/>
        <w:rPr>
          <w:rFonts w:eastAsiaTheme="minorHAnsi" w:hint="eastAsia"/>
          <w:bCs/>
          <w:iCs/>
        </w:rPr>
      </w:pPr>
    </w:p>
    <w:p w14:paraId="2D8AE3DE" w14:textId="1AEE1398" w:rsidR="00DA1016" w:rsidRPr="00103C54" w:rsidRDefault="00DA1016" w:rsidP="00DA1016">
      <w:pPr>
        <w:wordWrap/>
        <w:adjustRightInd w:val="0"/>
        <w:jc w:val="left"/>
        <w:rPr>
          <w:rFonts w:eastAsiaTheme="minorHAnsi"/>
          <w:b/>
          <w:iCs/>
        </w:rPr>
      </w:pPr>
      <w:r w:rsidRPr="00DA1016">
        <w:rPr>
          <w:rFonts w:eastAsiaTheme="minorHAnsi"/>
          <w:b/>
          <w:iCs/>
          <w:lang w:val="en"/>
        </w:rPr>
        <w:t xml:space="preserve">Hyun Ji </w:t>
      </w:r>
      <w:proofErr w:type="gramStart"/>
      <w:r w:rsidRPr="00DA1016">
        <w:rPr>
          <w:rFonts w:eastAsiaTheme="minorHAnsi"/>
          <w:b/>
          <w:iCs/>
          <w:lang w:val="en"/>
        </w:rPr>
        <w:t>E</w:t>
      </w:r>
      <w:r>
        <w:rPr>
          <w:rFonts w:eastAsiaTheme="minorHAnsi"/>
          <w:b/>
          <w:iCs/>
          <w:lang w:val="en"/>
        </w:rPr>
        <w:t>o</w:t>
      </w:r>
      <w:proofErr w:type="gramEnd"/>
      <w:r>
        <w:rPr>
          <w:rFonts w:eastAsiaTheme="minorHAnsi"/>
          <w:b/>
          <w:iCs/>
          <w:lang w:val="en"/>
        </w:rPr>
        <w:t>, Youngki Park, Seong Su Hong</w:t>
      </w:r>
      <w:r>
        <w:rPr>
          <w:rFonts w:eastAsiaTheme="minorHAnsi" w:hint="eastAsia"/>
          <w:b/>
          <w:iCs/>
          <w:lang w:val="en"/>
        </w:rPr>
        <w:t>,</w:t>
      </w:r>
      <w:r w:rsidRPr="00DA1016">
        <w:rPr>
          <w:rFonts w:eastAsiaTheme="minorHAnsi"/>
          <w:b/>
          <w:iCs/>
          <w:lang w:val="en"/>
        </w:rPr>
        <w:t xml:space="preserve"> Gwang Hun Park</w:t>
      </w:r>
      <w:r>
        <w:rPr>
          <w:rFonts w:eastAsiaTheme="minorHAnsi"/>
          <w:b/>
          <w:iCs/>
          <w:lang w:val="en"/>
        </w:rPr>
        <w:t>.</w:t>
      </w:r>
      <w:r w:rsidRPr="00662988">
        <w:rPr>
          <w:rFonts w:eastAsiaTheme="minorHAnsi"/>
          <w:b/>
          <w:iCs/>
          <w:lang w:val="en"/>
        </w:rPr>
        <w:t xml:space="preserve"> </w:t>
      </w:r>
      <w:r w:rsidRPr="00DA1016">
        <w:rPr>
          <w:rFonts w:eastAsiaTheme="minorHAnsi"/>
          <w:b/>
          <w:iCs/>
        </w:rPr>
        <w:t>Anti-inflammatory effects of 18-nor-</w:t>
      </w:r>
      <w:r w:rsidRPr="00DA1016">
        <w:rPr>
          <w:rFonts w:eastAsiaTheme="minorHAnsi"/>
          <w:b/>
          <w:i/>
          <w:iCs/>
        </w:rPr>
        <w:t>ent</w:t>
      </w:r>
      <w:r w:rsidRPr="00DA1016">
        <w:rPr>
          <w:rFonts w:eastAsiaTheme="minorHAnsi"/>
          <w:b/>
          <w:iCs/>
        </w:rPr>
        <w:t>-pimara-9(11)</w:t>
      </w:r>
      <w:proofErr w:type="gramStart"/>
      <w:r w:rsidRPr="00DA1016">
        <w:rPr>
          <w:rFonts w:eastAsiaTheme="minorHAnsi"/>
          <w:b/>
          <w:iCs/>
        </w:rPr>
        <w:t>,15</w:t>
      </w:r>
      <w:proofErr w:type="gramEnd"/>
      <w:r w:rsidRPr="00DA1016">
        <w:rPr>
          <w:rFonts w:eastAsiaTheme="minorHAnsi"/>
          <w:b/>
          <w:iCs/>
        </w:rPr>
        <w:t>-diene-4β-ol isolated from the roots of </w:t>
      </w:r>
      <w:r w:rsidRPr="00DA1016">
        <w:rPr>
          <w:rFonts w:eastAsiaTheme="minorHAnsi"/>
          <w:b/>
          <w:i/>
          <w:iCs/>
        </w:rPr>
        <w:t>Aralia continentalis</w:t>
      </w:r>
      <w:r w:rsidRPr="00DA1016">
        <w:rPr>
          <w:rFonts w:eastAsiaTheme="minorHAnsi"/>
          <w:b/>
          <w:iCs/>
        </w:rPr>
        <w:t> on LPS-induced in RAW264.7 cells</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74</w:t>
      </w:r>
    </w:p>
    <w:p w14:paraId="31DB4049" w14:textId="165C6A4E" w:rsidR="00DA1016" w:rsidRDefault="00DA1016" w:rsidP="00DA1016">
      <w:pPr>
        <w:wordWrap/>
        <w:adjustRightInd w:val="0"/>
        <w:jc w:val="left"/>
        <w:rPr>
          <w:rFonts w:eastAsiaTheme="minorHAnsi" w:hint="eastAsia"/>
          <w:bCs/>
          <w:iCs/>
        </w:rPr>
      </w:pPr>
      <w:r w:rsidRPr="00DA1016">
        <w:rPr>
          <w:rFonts w:eastAsiaTheme="minorHAnsi"/>
          <w:bCs/>
          <w:i/>
          <w:iCs/>
        </w:rPr>
        <w:t>Aralia continentalis</w:t>
      </w:r>
      <w:r w:rsidRPr="00DA1016">
        <w:rPr>
          <w:rFonts w:eastAsiaTheme="minorHAnsi"/>
          <w:bCs/>
          <w:iCs/>
        </w:rPr>
        <w:t> (</w:t>
      </w:r>
      <w:r w:rsidRPr="00DA1016">
        <w:rPr>
          <w:rFonts w:eastAsiaTheme="minorHAnsi"/>
          <w:bCs/>
          <w:i/>
          <w:iCs/>
        </w:rPr>
        <w:t>A. continentalis)</w:t>
      </w:r>
      <w:r w:rsidRPr="00DA1016">
        <w:rPr>
          <w:rFonts w:eastAsiaTheme="minorHAnsi"/>
          <w:bCs/>
          <w:iCs/>
        </w:rPr>
        <w:t xml:space="preserve"> is a medicinal plant belonging to </w:t>
      </w:r>
      <w:proofErr w:type="gramStart"/>
      <w:r w:rsidRPr="00DA1016">
        <w:rPr>
          <w:rFonts w:eastAsiaTheme="minorHAnsi"/>
          <w:bCs/>
          <w:iCs/>
        </w:rPr>
        <w:t>Araliaceae,</w:t>
      </w:r>
      <w:proofErr w:type="gramEnd"/>
      <w:r w:rsidRPr="00DA1016">
        <w:rPr>
          <w:rFonts w:eastAsiaTheme="minorHAnsi"/>
          <w:bCs/>
          <w:iCs/>
        </w:rPr>
        <w:t xml:space="preserve"> it has been reported to exert anti-cancer, anti-bacterial, anti-inflammatory, anti-platelet and anti-oxidative activities. But the potential mechanism for the anti-inflammatory effect of compounds isolated from the roots of </w:t>
      </w:r>
      <w:r w:rsidRPr="00DA1016">
        <w:rPr>
          <w:rFonts w:eastAsiaTheme="minorHAnsi"/>
          <w:bCs/>
          <w:i/>
          <w:iCs/>
        </w:rPr>
        <w:t>A. continentalis</w:t>
      </w:r>
      <w:r w:rsidRPr="00DA1016">
        <w:rPr>
          <w:rFonts w:eastAsiaTheme="minorHAnsi"/>
          <w:bCs/>
          <w:iCs/>
        </w:rPr>
        <w:t> is still insufficient. So, we evaluated whether compounds isolated from the roots of </w:t>
      </w:r>
      <w:r w:rsidRPr="00DA1016">
        <w:rPr>
          <w:rFonts w:eastAsiaTheme="minorHAnsi"/>
          <w:bCs/>
          <w:i/>
          <w:iCs/>
        </w:rPr>
        <w:t>A. continentalis</w:t>
      </w:r>
      <w:r w:rsidRPr="00DA1016">
        <w:rPr>
          <w:rFonts w:eastAsiaTheme="minorHAnsi"/>
          <w:bCs/>
          <w:iCs/>
        </w:rPr>
        <w:t> exert anti-inflammatory effects and elucidated its potential mechanism in RAW264.7 cells. The concentrated residue was subsequently suspended in H</w:t>
      </w:r>
      <w:r w:rsidRPr="00DA1016">
        <w:rPr>
          <w:rFonts w:eastAsiaTheme="minorHAnsi"/>
          <w:bCs/>
          <w:iCs/>
          <w:vertAlign w:val="subscript"/>
        </w:rPr>
        <w:t>2</w:t>
      </w:r>
      <w:r w:rsidRPr="00DA1016">
        <w:rPr>
          <w:rFonts w:eastAsiaTheme="minorHAnsi"/>
          <w:bCs/>
          <w:iCs/>
        </w:rPr>
        <w:t>O and partitioned with </w:t>
      </w:r>
      <w:r w:rsidRPr="00DA1016">
        <w:rPr>
          <w:rFonts w:eastAsiaTheme="minorHAnsi"/>
          <w:bCs/>
          <w:i/>
          <w:iCs/>
        </w:rPr>
        <w:t>n</w:t>
      </w:r>
      <w:r w:rsidRPr="00DA1016">
        <w:rPr>
          <w:rFonts w:eastAsiaTheme="minorHAnsi"/>
          <w:bCs/>
          <w:iCs/>
        </w:rPr>
        <w:t>-hexane, methylene chloride (CH</w:t>
      </w:r>
      <w:r w:rsidRPr="00DA1016">
        <w:rPr>
          <w:rFonts w:eastAsiaTheme="minorHAnsi"/>
          <w:bCs/>
          <w:iCs/>
          <w:vertAlign w:val="subscript"/>
        </w:rPr>
        <w:t>2</w:t>
      </w:r>
      <w:r w:rsidRPr="00DA1016">
        <w:rPr>
          <w:rFonts w:eastAsiaTheme="minorHAnsi"/>
          <w:bCs/>
          <w:iCs/>
        </w:rPr>
        <w:t>Cl</w:t>
      </w:r>
      <w:r w:rsidRPr="00DA1016">
        <w:rPr>
          <w:rFonts w:eastAsiaTheme="minorHAnsi"/>
          <w:bCs/>
          <w:iCs/>
          <w:vertAlign w:val="subscript"/>
        </w:rPr>
        <w:t>2</w:t>
      </w:r>
      <w:r w:rsidRPr="00DA1016">
        <w:rPr>
          <w:rFonts w:eastAsiaTheme="minorHAnsi"/>
          <w:bCs/>
          <w:iCs/>
        </w:rPr>
        <w:t>), ethyl acetate (EtOAc) and </w:t>
      </w:r>
      <w:r w:rsidRPr="00DA1016">
        <w:rPr>
          <w:rFonts w:eastAsiaTheme="minorHAnsi"/>
          <w:bCs/>
          <w:i/>
          <w:iCs/>
        </w:rPr>
        <w:t>n</w:t>
      </w:r>
      <w:r w:rsidRPr="00DA1016">
        <w:rPr>
          <w:rFonts w:eastAsiaTheme="minorHAnsi"/>
          <w:bCs/>
          <w:iCs/>
        </w:rPr>
        <w:t xml:space="preserve">-butanol (n-BuOH). The fractions were subjected to sequential column chromatography over silica-gel, RP-18, MPLC, recycling and preparative HPLC to </w:t>
      </w:r>
      <w:proofErr w:type="gramStart"/>
      <w:r w:rsidRPr="00DA1016">
        <w:rPr>
          <w:rFonts w:eastAsiaTheme="minorHAnsi"/>
          <w:bCs/>
          <w:iCs/>
        </w:rPr>
        <w:t>isolated</w:t>
      </w:r>
      <w:proofErr w:type="gramEnd"/>
      <w:r w:rsidRPr="00DA1016">
        <w:rPr>
          <w:rFonts w:eastAsiaTheme="minorHAnsi"/>
          <w:bCs/>
          <w:iCs/>
        </w:rPr>
        <w:t xml:space="preserve"> the novel compound. The novel compound was identified as 18-nor-</w:t>
      </w:r>
      <w:r w:rsidRPr="00DA1016">
        <w:rPr>
          <w:rFonts w:eastAsiaTheme="minorHAnsi"/>
          <w:bCs/>
          <w:i/>
          <w:iCs/>
        </w:rPr>
        <w:t>ent</w:t>
      </w:r>
      <w:r w:rsidRPr="00DA1016">
        <w:rPr>
          <w:rFonts w:eastAsiaTheme="minorHAnsi"/>
          <w:bCs/>
          <w:iCs/>
        </w:rPr>
        <w:t>-pimara-9(11)</w:t>
      </w:r>
      <w:proofErr w:type="gramStart"/>
      <w:r w:rsidRPr="00DA1016">
        <w:rPr>
          <w:rFonts w:eastAsiaTheme="minorHAnsi"/>
          <w:bCs/>
          <w:iCs/>
        </w:rPr>
        <w:t>,15</w:t>
      </w:r>
      <w:proofErr w:type="gramEnd"/>
      <w:r w:rsidRPr="00DA1016">
        <w:rPr>
          <w:rFonts w:eastAsiaTheme="minorHAnsi"/>
          <w:bCs/>
          <w:iCs/>
        </w:rPr>
        <w:t>-diene-4β-ol and confirmed anti-inflammatory activity. The 18-nor-</w:t>
      </w:r>
      <w:r w:rsidRPr="00DA1016">
        <w:rPr>
          <w:rFonts w:eastAsiaTheme="minorHAnsi"/>
          <w:bCs/>
          <w:i/>
          <w:iCs/>
        </w:rPr>
        <w:t>ent</w:t>
      </w:r>
      <w:r w:rsidRPr="00DA1016">
        <w:rPr>
          <w:rFonts w:eastAsiaTheme="minorHAnsi"/>
          <w:bCs/>
          <w:iCs/>
        </w:rPr>
        <w:t>-pimara-9(11)</w:t>
      </w:r>
      <w:proofErr w:type="gramStart"/>
      <w:r w:rsidRPr="00DA1016">
        <w:rPr>
          <w:rFonts w:eastAsiaTheme="minorHAnsi"/>
          <w:bCs/>
          <w:iCs/>
        </w:rPr>
        <w:t>,15</w:t>
      </w:r>
      <w:proofErr w:type="gramEnd"/>
      <w:r w:rsidRPr="00DA1016">
        <w:rPr>
          <w:rFonts w:eastAsiaTheme="minorHAnsi"/>
          <w:bCs/>
          <w:iCs/>
        </w:rPr>
        <w:t>-diene-4β-ol dose-dependently blocked NO production and inhibited iNOS, COX-2, TNF-α and IL-1β expression in LPS-stimulated RAW264.7 cells. The 18-nor-</w:t>
      </w:r>
      <w:r w:rsidRPr="00DA1016">
        <w:rPr>
          <w:rFonts w:eastAsiaTheme="minorHAnsi"/>
          <w:bCs/>
          <w:i/>
          <w:iCs/>
        </w:rPr>
        <w:t>ent</w:t>
      </w:r>
      <w:r w:rsidRPr="00DA1016">
        <w:rPr>
          <w:rFonts w:eastAsiaTheme="minorHAnsi"/>
          <w:bCs/>
          <w:iCs/>
        </w:rPr>
        <w:t>-pimara-9(11)</w:t>
      </w:r>
      <w:proofErr w:type="gramStart"/>
      <w:r w:rsidRPr="00DA1016">
        <w:rPr>
          <w:rFonts w:eastAsiaTheme="minorHAnsi"/>
          <w:bCs/>
          <w:iCs/>
        </w:rPr>
        <w:t>,15</w:t>
      </w:r>
      <w:proofErr w:type="gramEnd"/>
      <w:r w:rsidRPr="00DA1016">
        <w:rPr>
          <w:rFonts w:eastAsiaTheme="minorHAnsi"/>
          <w:bCs/>
          <w:iCs/>
        </w:rPr>
        <w:t>-diene-4β-ol inhibited LPS-stimulated degradation of IκB-α and nuclear accumulation of p65, which resulted in the suppression of NF-κB activation in RAW264.7 cells. Also, the 18-nor-</w:t>
      </w:r>
      <w:r w:rsidRPr="00DA1016">
        <w:rPr>
          <w:rFonts w:eastAsiaTheme="minorHAnsi"/>
          <w:bCs/>
          <w:i/>
          <w:iCs/>
        </w:rPr>
        <w:t>ent</w:t>
      </w:r>
      <w:r w:rsidRPr="00DA1016">
        <w:rPr>
          <w:rFonts w:eastAsiaTheme="minorHAnsi"/>
          <w:bCs/>
          <w:iCs/>
        </w:rPr>
        <w:t>-pimara-9(11)</w:t>
      </w:r>
      <w:proofErr w:type="gramStart"/>
      <w:r w:rsidRPr="00DA1016">
        <w:rPr>
          <w:rFonts w:eastAsiaTheme="minorHAnsi"/>
          <w:bCs/>
          <w:iCs/>
        </w:rPr>
        <w:t>,15</w:t>
      </w:r>
      <w:proofErr w:type="gramEnd"/>
      <w:r w:rsidRPr="00DA1016">
        <w:rPr>
          <w:rFonts w:eastAsiaTheme="minorHAnsi"/>
          <w:bCs/>
          <w:iCs/>
        </w:rPr>
        <w:t>-diene-4β-ol attenuated the phosphorylation of p38 and ERK1/2 in LPS-induced RAW264.7 cells. These results suggest that the nor-</w:t>
      </w:r>
      <w:r w:rsidRPr="00DA1016">
        <w:rPr>
          <w:rFonts w:eastAsiaTheme="minorHAnsi"/>
          <w:bCs/>
          <w:i/>
          <w:iCs/>
        </w:rPr>
        <w:t>ent</w:t>
      </w:r>
      <w:r w:rsidRPr="00DA1016">
        <w:rPr>
          <w:rFonts w:eastAsiaTheme="minorHAnsi"/>
          <w:bCs/>
          <w:iCs/>
        </w:rPr>
        <w:t>-pimara-9(11)</w:t>
      </w:r>
      <w:proofErr w:type="gramStart"/>
      <w:r w:rsidRPr="00DA1016">
        <w:rPr>
          <w:rFonts w:eastAsiaTheme="minorHAnsi"/>
          <w:bCs/>
          <w:iCs/>
        </w:rPr>
        <w:t>,15</w:t>
      </w:r>
      <w:proofErr w:type="gramEnd"/>
      <w:r w:rsidRPr="00DA1016">
        <w:rPr>
          <w:rFonts w:eastAsiaTheme="minorHAnsi"/>
          <w:bCs/>
          <w:iCs/>
        </w:rPr>
        <w:t>-diene-4β-ol isolated from the roots of </w:t>
      </w:r>
      <w:r w:rsidRPr="00DA1016">
        <w:rPr>
          <w:rFonts w:eastAsiaTheme="minorHAnsi"/>
          <w:bCs/>
          <w:i/>
          <w:iCs/>
        </w:rPr>
        <w:t>A. continentalis</w:t>
      </w:r>
      <w:r w:rsidRPr="00DA1016">
        <w:rPr>
          <w:rFonts w:eastAsiaTheme="minorHAnsi"/>
          <w:bCs/>
          <w:iCs/>
        </w:rPr>
        <w:t> may have grate potential for the development of anti-inflammatory drugs.</w:t>
      </w:r>
    </w:p>
    <w:p w14:paraId="71968234" w14:textId="77777777" w:rsidR="00DA1016" w:rsidRDefault="00DA1016" w:rsidP="00DA1016">
      <w:pPr>
        <w:wordWrap/>
        <w:adjustRightInd w:val="0"/>
        <w:jc w:val="left"/>
        <w:rPr>
          <w:rFonts w:eastAsiaTheme="minorHAnsi" w:hint="eastAsia"/>
          <w:bCs/>
          <w:iCs/>
        </w:rPr>
      </w:pPr>
    </w:p>
    <w:p w14:paraId="65334A7E" w14:textId="30AC8273" w:rsidR="00DA1016" w:rsidRPr="00103C54" w:rsidRDefault="00DA1016" w:rsidP="00DA1016">
      <w:pPr>
        <w:wordWrap/>
        <w:adjustRightInd w:val="0"/>
        <w:jc w:val="left"/>
        <w:rPr>
          <w:rFonts w:eastAsiaTheme="minorHAnsi"/>
          <w:b/>
          <w:iCs/>
        </w:rPr>
      </w:pPr>
      <w:r w:rsidRPr="00DA1016">
        <w:rPr>
          <w:rFonts w:eastAsiaTheme="minorHAnsi"/>
          <w:b/>
          <w:iCs/>
          <w:lang w:val="en"/>
        </w:rPr>
        <w:t xml:space="preserve">Sooyeon </w:t>
      </w:r>
      <w:r>
        <w:rPr>
          <w:rFonts w:eastAsiaTheme="minorHAnsi"/>
          <w:b/>
          <w:iCs/>
          <w:lang w:val="en"/>
        </w:rPr>
        <w:t>Lim, Jin-Chul Ahn, Eun Jin Lee</w:t>
      </w:r>
      <w:r>
        <w:rPr>
          <w:rFonts w:eastAsiaTheme="minorHAnsi" w:hint="eastAsia"/>
          <w:b/>
          <w:iCs/>
          <w:lang w:val="en"/>
        </w:rPr>
        <w:t>,</w:t>
      </w:r>
      <w:r w:rsidRPr="00DA1016">
        <w:rPr>
          <w:rFonts w:eastAsiaTheme="minorHAnsi"/>
          <w:b/>
          <w:iCs/>
          <w:lang w:val="en"/>
        </w:rPr>
        <w:t xml:space="preserve"> Jongkee Kim</w:t>
      </w:r>
      <w:r>
        <w:rPr>
          <w:rFonts w:eastAsiaTheme="minorHAnsi"/>
          <w:b/>
          <w:iCs/>
          <w:lang w:val="en"/>
        </w:rPr>
        <w:t>.</w:t>
      </w:r>
      <w:r w:rsidRPr="00662988">
        <w:rPr>
          <w:rFonts w:eastAsiaTheme="minorHAnsi"/>
          <w:b/>
          <w:iCs/>
          <w:lang w:val="en"/>
        </w:rPr>
        <w:t xml:space="preserve"> </w:t>
      </w:r>
      <w:r w:rsidRPr="00DA1016">
        <w:rPr>
          <w:rFonts w:eastAsiaTheme="minorHAnsi"/>
          <w:b/>
          <w:iCs/>
        </w:rPr>
        <w:t>Antiproliferation effect of sulforaphene isolated from radish (</w:t>
      </w:r>
      <w:r w:rsidRPr="00DA1016">
        <w:rPr>
          <w:rFonts w:eastAsiaTheme="minorHAnsi"/>
          <w:b/>
          <w:i/>
          <w:iCs/>
        </w:rPr>
        <w:t>Raphanus sativus</w:t>
      </w:r>
      <w:r w:rsidRPr="00DA1016">
        <w:rPr>
          <w:rFonts w:eastAsiaTheme="minorHAnsi"/>
          <w:b/>
          <w:iCs/>
        </w:rPr>
        <w:t> L.) seeds on A549 cells</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75</w:t>
      </w:r>
    </w:p>
    <w:p w14:paraId="52E63B77" w14:textId="52E79A0D" w:rsidR="00DA1016" w:rsidRDefault="00DA1016" w:rsidP="00DA1016">
      <w:pPr>
        <w:wordWrap/>
        <w:adjustRightInd w:val="0"/>
        <w:jc w:val="left"/>
        <w:rPr>
          <w:rFonts w:eastAsiaTheme="minorHAnsi" w:hint="eastAsia"/>
          <w:bCs/>
          <w:iCs/>
        </w:rPr>
      </w:pPr>
      <w:r w:rsidRPr="00DA1016">
        <w:rPr>
          <w:rFonts w:eastAsiaTheme="minorHAnsi"/>
          <w:bCs/>
          <w:iCs/>
        </w:rPr>
        <w:t>Sulforaphene (SFE), a major isothiocyanate in radish seeds, is a close chemical relative of sulforaphane (SFA) isolated from broccoli seeds and florets. The anti-proliferative mechanisms of SFA against cancer cells have been well investigated, but little is known about the potential anti-proliferative effects of SFE. In this study, we showed that SFE purified from radish seeds inhibited the growth of six cancer cell lines (A549, CHO, HeLa, Hepa1c1c7, HT-29, and LnCaP), with relative half maximal inhibitory concentration values ranging from 1.37 to 3.31 μg/mL. Among the six cancer cell lines, SFE showed the greatest growth inhibition against A549 lung cancer cells, where it induced apoptosis by changing the levels of poly(ADP-ribose) polymerase and caspase-3, -8, and -9. Our results indicate that SFE from radish seeds may have significant anti-proliferative potency against a broad range of human cancer cells via induction of apoptosis.</w:t>
      </w:r>
    </w:p>
    <w:p w14:paraId="1BFE2FDE" w14:textId="77777777" w:rsidR="00DA1016" w:rsidRDefault="00DA1016" w:rsidP="00DA1016">
      <w:pPr>
        <w:wordWrap/>
        <w:adjustRightInd w:val="0"/>
        <w:jc w:val="left"/>
        <w:rPr>
          <w:rFonts w:eastAsiaTheme="minorHAnsi" w:hint="eastAsia"/>
          <w:bCs/>
          <w:iCs/>
        </w:rPr>
      </w:pPr>
    </w:p>
    <w:p w14:paraId="62D07161" w14:textId="5718C200" w:rsidR="00DA1016" w:rsidRPr="00103C54" w:rsidRDefault="00DA1016" w:rsidP="00DA1016">
      <w:pPr>
        <w:wordWrap/>
        <w:adjustRightInd w:val="0"/>
        <w:jc w:val="left"/>
        <w:rPr>
          <w:rFonts w:eastAsiaTheme="minorHAnsi"/>
          <w:b/>
          <w:iCs/>
        </w:rPr>
      </w:pPr>
      <w:r w:rsidRPr="00DA1016">
        <w:rPr>
          <w:rFonts w:eastAsiaTheme="minorHAnsi"/>
          <w:b/>
          <w:iCs/>
          <w:lang w:val="en"/>
        </w:rPr>
        <w:t>Wu Jing, Shahab Uddin, Rupak Chakraborty, Duong Thu Van Anh, Donah Mary Macoy, Si On Park, Gyeong Ryul Ryu, Young Hun Kim, Joon</w:t>
      </w:r>
      <w:r w:rsidRPr="00DA1016">
        <w:rPr>
          <w:rFonts w:ascii="MS Mincho" w:eastAsia="MS Mincho" w:hAnsi="MS Mincho" w:cs="MS Mincho" w:hint="eastAsia"/>
          <w:b/>
          <w:iCs/>
          <w:lang w:val="en"/>
        </w:rPr>
        <w:t>‑</w:t>
      </w:r>
      <w:r>
        <w:rPr>
          <w:rFonts w:eastAsiaTheme="minorHAnsi"/>
          <w:b/>
          <w:iCs/>
          <w:lang w:val="en"/>
        </w:rPr>
        <w:t>Yung Cha, Woe-Yeon Kim</w:t>
      </w:r>
      <w:r>
        <w:rPr>
          <w:rFonts w:eastAsiaTheme="minorHAnsi" w:hint="eastAsia"/>
          <w:b/>
          <w:iCs/>
          <w:lang w:val="en"/>
        </w:rPr>
        <w:t>,</w:t>
      </w:r>
      <w:r w:rsidRPr="00DA1016">
        <w:rPr>
          <w:rFonts w:eastAsiaTheme="minorHAnsi"/>
          <w:b/>
          <w:iCs/>
          <w:lang w:val="en"/>
        </w:rPr>
        <w:t xml:space="preserve"> Min Gab Kim</w:t>
      </w:r>
      <w:r>
        <w:rPr>
          <w:rFonts w:eastAsiaTheme="minorHAnsi"/>
          <w:b/>
          <w:iCs/>
          <w:lang w:val="en"/>
        </w:rPr>
        <w:t>.</w:t>
      </w:r>
      <w:r w:rsidRPr="00662988">
        <w:rPr>
          <w:rFonts w:eastAsiaTheme="minorHAnsi"/>
          <w:b/>
          <w:iCs/>
          <w:lang w:val="en"/>
        </w:rPr>
        <w:t xml:space="preserve"> </w:t>
      </w:r>
      <w:proofErr w:type="gramStart"/>
      <w:r w:rsidRPr="00DA1016">
        <w:rPr>
          <w:rFonts w:eastAsiaTheme="minorHAnsi"/>
          <w:b/>
          <w:iCs/>
        </w:rPr>
        <w:t>Molecular characterization of HEXOKINASE1 in plant innate immunity</w:t>
      </w:r>
      <w:r>
        <w:rPr>
          <w:rFonts w:eastAsiaTheme="minorHAnsi" w:hint="eastAsia"/>
          <w:b/>
          <w:iCs/>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76</w:t>
      </w:r>
    </w:p>
    <w:p w14:paraId="65842496" w14:textId="701D0284" w:rsidR="00DA1016" w:rsidRDefault="00DA1016" w:rsidP="00DA1016">
      <w:pPr>
        <w:wordWrap/>
        <w:adjustRightInd w:val="0"/>
        <w:jc w:val="left"/>
        <w:rPr>
          <w:rFonts w:eastAsiaTheme="minorHAnsi" w:hint="eastAsia"/>
          <w:bCs/>
          <w:iCs/>
        </w:rPr>
      </w:pPr>
      <w:r w:rsidRPr="00DA1016">
        <w:rPr>
          <w:rFonts w:eastAsiaTheme="minorHAnsi"/>
          <w:bCs/>
          <w:iCs/>
        </w:rPr>
        <w:t>Hexokinase1 (HXK1) is an Arabidopsis glucose sensor that has a variety of roles during plant growth and devlopment, including during germination, flowering, and senescence. HXK1 also acts as a positive regulator of plant immune responses. Previous research suggested that HXK1 might influence plant immune responses via responses to glucose. Plant immune responses are governed by two main pathways: PAMP-triggered immunity (PTI) and effector-triggered immunity (ETI). PTI involves the recognition of Pathogen-Associated Molecular Patterns (PAMPs) and leads to increased callose formation and accumulation of pathogenesis response (PR) proteins. ETI acts in response to effectors secreted by Gram-negative bacteria. During ETI, the membrane-localized protein RPM1-interacting protein 4 (RIN4) becomes phosphorylated in reponse to interactions with effectors and mediates the downstream response. In this study, the effects of glucose on plant immune responses against infection with </w:t>
      </w:r>
      <w:r w:rsidRPr="00DA1016">
        <w:rPr>
          <w:rFonts w:eastAsiaTheme="minorHAnsi"/>
          <w:bCs/>
          <w:i/>
          <w:iCs/>
        </w:rPr>
        <w:t>Pseudomonas syringae</w:t>
      </w:r>
      <w:r w:rsidRPr="00DA1016">
        <w:rPr>
          <w:rFonts w:eastAsiaTheme="minorHAnsi"/>
          <w:bCs/>
          <w:iCs/>
        </w:rPr>
        <w:t> </w:t>
      </w:r>
      <w:proofErr w:type="gramStart"/>
      <w:r w:rsidRPr="00DA1016">
        <w:rPr>
          <w:rFonts w:eastAsiaTheme="minorHAnsi"/>
          <w:bCs/>
          <w:iCs/>
        </w:rPr>
        <w:t>pv</w:t>
      </w:r>
      <w:proofErr w:type="gramEnd"/>
      <w:r w:rsidRPr="00DA1016">
        <w:rPr>
          <w:rFonts w:eastAsiaTheme="minorHAnsi"/>
          <w:bCs/>
          <w:iCs/>
        </w:rPr>
        <w:t>. </w:t>
      </w:r>
      <w:proofErr w:type="gramStart"/>
      <w:r w:rsidRPr="00DA1016">
        <w:rPr>
          <w:rFonts w:eastAsiaTheme="minorHAnsi"/>
          <w:bCs/>
          <w:i/>
          <w:iCs/>
        </w:rPr>
        <w:t>tomato</w:t>
      </w:r>
      <w:proofErr w:type="gramEnd"/>
      <w:r w:rsidRPr="00DA1016">
        <w:rPr>
          <w:rFonts w:eastAsiaTheme="minorHAnsi"/>
          <w:bCs/>
          <w:iCs/>
        </w:rPr>
        <w:t> DC3000 and other </w:t>
      </w:r>
      <w:r w:rsidRPr="00DA1016">
        <w:rPr>
          <w:rFonts w:eastAsiaTheme="minorHAnsi"/>
          <w:bCs/>
          <w:i/>
          <w:iCs/>
        </w:rPr>
        <w:t>P. syringae</w:t>
      </w:r>
      <w:r w:rsidRPr="00DA1016">
        <w:rPr>
          <w:rFonts w:eastAsiaTheme="minorHAnsi"/>
          <w:bCs/>
          <w:iCs/>
        </w:rPr>
        <w:t xml:space="preserve"> strains were investigated in the presence and absence of HXK1. Infiltration of leaves with glucose prior to infection led to decreases in bacterial populations and reductions in disease symptoms in wild-type Arabidopsis plants, indicating that glucose plays a role in plant immunity. Both PTI and ETI responses were affected. However, these effects were not observed in </w:t>
      </w:r>
      <w:proofErr w:type="gramStart"/>
      <w:r w:rsidRPr="00DA1016">
        <w:rPr>
          <w:rFonts w:eastAsiaTheme="minorHAnsi"/>
          <w:bCs/>
          <w:iCs/>
        </w:rPr>
        <w:t>a</w:t>
      </w:r>
      <w:proofErr w:type="gramEnd"/>
      <w:r w:rsidRPr="00DA1016">
        <w:rPr>
          <w:rFonts w:eastAsiaTheme="minorHAnsi"/>
          <w:bCs/>
          <w:iCs/>
        </w:rPr>
        <w:t> </w:t>
      </w:r>
      <w:r w:rsidRPr="00DA1016">
        <w:rPr>
          <w:rFonts w:eastAsiaTheme="minorHAnsi"/>
          <w:bCs/>
          <w:i/>
          <w:iCs/>
        </w:rPr>
        <w:t>hxk1</w:t>
      </w:r>
      <w:r w:rsidRPr="00DA1016">
        <w:rPr>
          <w:rFonts w:eastAsiaTheme="minorHAnsi"/>
          <w:bCs/>
          <w:iCs/>
        </w:rPr>
        <w:t> mutant, indicating that the effects of glucose on plant immune responses were mediated by HXK1-related pathways.</w:t>
      </w:r>
    </w:p>
    <w:p w14:paraId="42C3CC17" w14:textId="77777777" w:rsidR="00DA1016" w:rsidRDefault="00DA1016" w:rsidP="00DA1016">
      <w:pPr>
        <w:wordWrap/>
        <w:adjustRightInd w:val="0"/>
        <w:jc w:val="left"/>
        <w:rPr>
          <w:rFonts w:eastAsiaTheme="minorHAnsi" w:hint="eastAsia"/>
          <w:bCs/>
          <w:iCs/>
        </w:rPr>
      </w:pPr>
    </w:p>
    <w:p w14:paraId="1E6852B5" w14:textId="74E87EC0" w:rsidR="00DA1016" w:rsidRPr="00103C54" w:rsidRDefault="00DA1016" w:rsidP="00DA1016">
      <w:pPr>
        <w:wordWrap/>
        <w:adjustRightInd w:val="0"/>
        <w:jc w:val="left"/>
        <w:rPr>
          <w:rFonts w:eastAsiaTheme="minorHAnsi"/>
          <w:b/>
          <w:iCs/>
        </w:rPr>
      </w:pPr>
      <w:r w:rsidRPr="00DA1016">
        <w:rPr>
          <w:rFonts w:eastAsiaTheme="minorHAnsi"/>
          <w:b/>
          <w:iCs/>
          <w:lang w:val="en"/>
        </w:rPr>
        <w:t>Hyoung-Geun Kim, Ki Sun Kim, Minji Kim, Sang-Hwan Shin, Yeong-Geun Le</w:t>
      </w:r>
      <w:r>
        <w:rPr>
          <w:rFonts w:eastAsiaTheme="minorHAnsi"/>
          <w:b/>
          <w:iCs/>
          <w:lang w:val="en"/>
        </w:rPr>
        <w:t>e, Myun-Ho Bang, Dong-Geol Lee</w:t>
      </w:r>
      <w:r>
        <w:rPr>
          <w:rFonts w:eastAsiaTheme="minorHAnsi" w:hint="eastAsia"/>
          <w:b/>
          <w:iCs/>
          <w:lang w:val="en"/>
        </w:rPr>
        <w:t>,</w:t>
      </w:r>
      <w:r w:rsidRPr="00DA1016">
        <w:rPr>
          <w:rFonts w:eastAsiaTheme="minorHAnsi"/>
          <w:b/>
          <w:iCs/>
          <w:lang w:val="en"/>
        </w:rPr>
        <w:t xml:space="preserve"> Nam-In Baek</w:t>
      </w:r>
      <w:r>
        <w:rPr>
          <w:rFonts w:eastAsiaTheme="minorHAnsi"/>
          <w:b/>
          <w:iCs/>
          <w:lang w:val="en"/>
        </w:rPr>
        <w:t>.</w:t>
      </w:r>
      <w:r w:rsidRPr="00662988">
        <w:rPr>
          <w:rFonts w:eastAsiaTheme="minorHAnsi"/>
          <w:b/>
          <w:iCs/>
          <w:lang w:val="en"/>
        </w:rPr>
        <w:t xml:space="preserve"> </w:t>
      </w:r>
      <w:proofErr w:type="gramStart"/>
      <w:r w:rsidRPr="00DA1016">
        <w:rPr>
          <w:rFonts w:eastAsiaTheme="minorHAnsi"/>
          <w:b/>
          <w:i/>
          <w:iCs/>
        </w:rPr>
        <w:t>β</w:t>
      </w:r>
      <w:r w:rsidRPr="00DA1016">
        <w:rPr>
          <w:rFonts w:eastAsiaTheme="minorHAnsi"/>
          <w:b/>
          <w:iCs/>
        </w:rPr>
        <w:t>-Glucogallin</w:t>
      </w:r>
      <w:proofErr w:type="gramEnd"/>
      <w:r w:rsidRPr="00DA1016">
        <w:rPr>
          <w:rFonts w:eastAsiaTheme="minorHAnsi"/>
          <w:b/>
          <w:iCs/>
        </w:rPr>
        <w:t xml:space="preserve"> isolated from </w:t>
      </w:r>
      <w:r w:rsidRPr="00DA1016">
        <w:rPr>
          <w:rFonts w:eastAsiaTheme="minorHAnsi"/>
          <w:b/>
          <w:i/>
          <w:iCs/>
        </w:rPr>
        <w:t>Fusidium coccineum</w:t>
      </w:r>
      <w:r w:rsidRPr="00DA1016">
        <w:rPr>
          <w:rFonts w:eastAsiaTheme="minorHAnsi"/>
          <w:b/>
          <w:iCs/>
        </w:rPr>
        <w:t xml:space="preserve"> and its </w:t>
      </w:r>
      <w:r w:rsidRPr="00DA1016">
        <w:rPr>
          <w:rFonts w:eastAsiaTheme="minorHAnsi"/>
          <w:b/>
          <w:iCs/>
        </w:rPr>
        <w:lastRenderedPageBreak/>
        <w:t>enhancement of skin barrier effects</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77</w:t>
      </w:r>
    </w:p>
    <w:p w14:paraId="06BF0D70" w14:textId="4BB2984E" w:rsidR="00DA1016" w:rsidRDefault="00DA1016" w:rsidP="00DA1016">
      <w:pPr>
        <w:wordWrap/>
        <w:adjustRightInd w:val="0"/>
        <w:jc w:val="left"/>
        <w:rPr>
          <w:rFonts w:eastAsiaTheme="minorHAnsi" w:hint="eastAsia"/>
          <w:bCs/>
          <w:iCs/>
        </w:rPr>
      </w:pPr>
      <w:r w:rsidRPr="00DA1016">
        <w:rPr>
          <w:rFonts w:eastAsiaTheme="minorHAnsi"/>
          <w:bCs/>
          <w:iCs/>
        </w:rPr>
        <w:t>Soil has been used for treatment of wound and skin diseases and for cosmetic purposes. </w:t>
      </w:r>
      <w:r w:rsidRPr="00DA1016">
        <w:rPr>
          <w:rFonts w:eastAsiaTheme="minorHAnsi"/>
          <w:bCs/>
          <w:i/>
          <w:iCs/>
        </w:rPr>
        <w:t>Fusidium coccineum</w:t>
      </w:r>
      <w:r w:rsidRPr="00DA1016">
        <w:rPr>
          <w:rFonts w:eastAsiaTheme="minorHAnsi"/>
          <w:bCs/>
          <w:iCs/>
        </w:rPr>
        <w:t> (FC) SA-1FC (Ascomycota) is a fungus found in nature, and its by-products are present in humid soils with plant humus. This study investigates the medium of fermented FC as a covering for all skin problems, including dryness, inflammation, and wounds. A preliminary study revealed that an alcohol extract of FC had a skin-enhancing effect, and thin-layer chromatography revealed a major component in a non-polar fraction. Here we identify a major compound isolated from a non-polar fraction as </w:t>
      </w:r>
      <w:r w:rsidRPr="00DA1016">
        <w:rPr>
          <w:rFonts w:eastAsiaTheme="minorHAnsi"/>
          <w:bCs/>
          <w:i/>
          <w:iCs/>
        </w:rPr>
        <w:t>β</w:t>
      </w:r>
      <w:r w:rsidRPr="00DA1016">
        <w:rPr>
          <w:rFonts w:eastAsiaTheme="minorHAnsi"/>
          <w:bCs/>
          <w:iCs/>
        </w:rPr>
        <w:t>-glucogallin. The mRNA levels of filaggrin and HAS3 are upregulated by FC and </w:t>
      </w:r>
      <w:r w:rsidRPr="00DA1016">
        <w:rPr>
          <w:rFonts w:eastAsiaTheme="minorHAnsi"/>
          <w:bCs/>
          <w:i/>
          <w:iCs/>
        </w:rPr>
        <w:t>β</w:t>
      </w:r>
      <w:r w:rsidRPr="00DA1016">
        <w:rPr>
          <w:rFonts w:eastAsiaTheme="minorHAnsi"/>
          <w:bCs/>
          <w:iCs/>
        </w:rPr>
        <w:t>-glucogallin treatment in keratinocytes and immortalized human keratinocytes cells. In addition, FC and </w:t>
      </w:r>
      <w:r w:rsidRPr="00DA1016">
        <w:rPr>
          <w:rFonts w:eastAsiaTheme="minorHAnsi"/>
          <w:bCs/>
          <w:i/>
          <w:iCs/>
        </w:rPr>
        <w:t>β</w:t>
      </w:r>
      <w:r w:rsidRPr="00DA1016">
        <w:rPr>
          <w:rFonts w:eastAsiaTheme="minorHAnsi"/>
          <w:bCs/>
          <w:iCs/>
        </w:rPr>
        <w:t>-glucogallin exert anti-inflammatory effects by suppressing expression of interleukin-4/</w:t>
      </w:r>
      <w:proofErr w:type="gramStart"/>
      <w:r w:rsidRPr="00DA1016">
        <w:rPr>
          <w:rFonts w:eastAsiaTheme="minorHAnsi"/>
          <w:bCs/>
          <w:iCs/>
        </w:rPr>
        <w:t>poly(</w:t>
      </w:r>
      <w:proofErr w:type="gramEnd"/>
      <w:r w:rsidRPr="00DA1016">
        <w:rPr>
          <w:rFonts w:eastAsiaTheme="minorHAnsi"/>
          <w:bCs/>
          <w:iCs/>
        </w:rPr>
        <w:t>I:C)-induced chemokines and inflammatory cytokines. In fibroblasts, Hs68 cells, FC and </w:t>
      </w:r>
      <w:r w:rsidRPr="00DA1016">
        <w:rPr>
          <w:rFonts w:eastAsiaTheme="minorHAnsi"/>
          <w:bCs/>
          <w:i/>
          <w:iCs/>
        </w:rPr>
        <w:t>β</w:t>
      </w:r>
      <w:r w:rsidRPr="00DA1016">
        <w:rPr>
          <w:rFonts w:eastAsiaTheme="minorHAnsi"/>
          <w:bCs/>
          <w:iCs/>
        </w:rPr>
        <w:t>-glucogallin stimulate cell migration. These results suggest that FC and </w:t>
      </w:r>
      <w:r w:rsidRPr="00DA1016">
        <w:rPr>
          <w:rFonts w:eastAsiaTheme="minorHAnsi"/>
          <w:bCs/>
          <w:i/>
          <w:iCs/>
        </w:rPr>
        <w:t>β</w:t>
      </w:r>
      <w:r w:rsidRPr="00DA1016">
        <w:rPr>
          <w:rFonts w:eastAsiaTheme="minorHAnsi"/>
          <w:bCs/>
          <w:iCs/>
        </w:rPr>
        <w:t>-glucogallin can enhance skin barrier function.</w:t>
      </w:r>
    </w:p>
    <w:p w14:paraId="47053FE0" w14:textId="77777777" w:rsidR="00DA1016" w:rsidRDefault="00DA1016" w:rsidP="00DA1016">
      <w:pPr>
        <w:wordWrap/>
        <w:adjustRightInd w:val="0"/>
        <w:jc w:val="left"/>
        <w:rPr>
          <w:rFonts w:eastAsiaTheme="minorHAnsi" w:hint="eastAsia"/>
          <w:bCs/>
          <w:iCs/>
        </w:rPr>
      </w:pPr>
    </w:p>
    <w:p w14:paraId="5B490345" w14:textId="7537F851" w:rsidR="00DA1016" w:rsidRPr="00DA1016" w:rsidRDefault="00DA1016" w:rsidP="00DA1016">
      <w:pPr>
        <w:wordWrap/>
        <w:adjustRightInd w:val="0"/>
        <w:jc w:val="left"/>
        <w:rPr>
          <w:rFonts w:eastAsiaTheme="minorHAnsi"/>
          <w:b/>
          <w:i/>
          <w:iCs/>
        </w:rPr>
      </w:pPr>
      <w:r>
        <w:rPr>
          <w:rFonts w:eastAsiaTheme="minorHAnsi"/>
          <w:b/>
          <w:iCs/>
          <w:lang w:val="en"/>
        </w:rPr>
        <w:t>Hee-Weon Lee, Sang Keun Ha</w:t>
      </w:r>
      <w:r>
        <w:rPr>
          <w:rFonts w:eastAsiaTheme="minorHAnsi" w:hint="eastAsia"/>
          <w:b/>
          <w:iCs/>
          <w:lang w:val="en"/>
        </w:rPr>
        <w:t>,</w:t>
      </w:r>
      <w:r w:rsidRPr="00DA1016">
        <w:rPr>
          <w:rFonts w:eastAsiaTheme="minorHAnsi"/>
          <w:b/>
          <w:iCs/>
          <w:lang w:val="en"/>
        </w:rPr>
        <w:t xml:space="preserve"> Yoonsook Kim</w:t>
      </w:r>
      <w:r>
        <w:rPr>
          <w:rFonts w:eastAsiaTheme="minorHAnsi"/>
          <w:b/>
          <w:iCs/>
          <w:lang w:val="en"/>
        </w:rPr>
        <w:t>.</w:t>
      </w:r>
      <w:r w:rsidRPr="00662988">
        <w:rPr>
          <w:rFonts w:eastAsiaTheme="minorHAnsi"/>
          <w:b/>
          <w:iCs/>
          <w:lang w:val="en"/>
        </w:rPr>
        <w:t xml:space="preserve"> </w:t>
      </w:r>
      <w:r w:rsidRPr="00585B3B">
        <w:rPr>
          <w:rFonts w:eastAsiaTheme="minorHAnsi"/>
          <w:b/>
          <w:iCs/>
        </w:rPr>
        <w:t>Bisphenol A disrupts inflammatory responses via Nod-like receptor protein 3 pathway in macrophages</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78</w:t>
      </w:r>
    </w:p>
    <w:p w14:paraId="03473C37" w14:textId="3AC27B94" w:rsidR="00DA1016" w:rsidRDefault="00DA1016" w:rsidP="00DA1016">
      <w:pPr>
        <w:wordWrap/>
        <w:adjustRightInd w:val="0"/>
        <w:jc w:val="left"/>
        <w:rPr>
          <w:rFonts w:eastAsiaTheme="minorHAnsi" w:hint="eastAsia"/>
          <w:bCs/>
          <w:iCs/>
        </w:rPr>
      </w:pPr>
      <w:r w:rsidRPr="00DA1016">
        <w:rPr>
          <w:rFonts w:eastAsiaTheme="minorHAnsi"/>
          <w:bCs/>
          <w:iCs/>
        </w:rPr>
        <w:t xml:space="preserve">Bisphenol </w:t>
      </w:r>
      <w:proofErr w:type="gramStart"/>
      <w:r w:rsidRPr="00DA1016">
        <w:rPr>
          <w:rFonts w:eastAsiaTheme="minorHAnsi"/>
          <w:bCs/>
          <w:iCs/>
        </w:rPr>
        <w:t>A</w:t>
      </w:r>
      <w:proofErr w:type="gramEnd"/>
      <w:r w:rsidRPr="00DA1016">
        <w:rPr>
          <w:rFonts w:eastAsiaTheme="minorHAnsi"/>
          <w:bCs/>
          <w:iCs/>
        </w:rPr>
        <w:t xml:space="preserve"> (BPA) is a harmful endocrine disruptor that is found in polycarbonate plastics such as plastic food containers and in epoxy resins such as dental resins. In the current study, we investigated the effect of BPA on function of inflammatory responses involving activation of Nod-like receptor protein 3 (NLRP3) inflammasome. Treatment with BPA decreased nitric oxide (NO) production and expression levels of inducible NO synthase (iNOS), prostaglandin E</w:t>
      </w:r>
      <w:r w:rsidRPr="00DA1016">
        <w:rPr>
          <w:rFonts w:eastAsiaTheme="minorHAnsi"/>
          <w:bCs/>
          <w:iCs/>
          <w:vertAlign w:val="subscript"/>
        </w:rPr>
        <w:t>2</w:t>
      </w:r>
      <w:r w:rsidRPr="00DA1016">
        <w:rPr>
          <w:rFonts w:eastAsiaTheme="minorHAnsi"/>
          <w:bCs/>
          <w:iCs/>
        </w:rPr>
        <w:t> (PGE</w:t>
      </w:r>
      <w:r w:rsidRPr="00DA1016">
        <w:rPr>
          <w:rFonts w:eastAsiaTheme="minorHAnsi"/>
          <w:bCs/>
          <w:iCs/>
          <w:vertAlign w:val="subscript"/>
        </w:rPr>
        <w:t>2)</w:t>
      </w:r>
      <w:r w:rsidRPr="00DA1016">
        <w:rPr>
          <w:rFonts w:eastAsiaTheme="minorHAnsi"/>
          <w:bCs/>
          <w:iCs/>
        </w:rPr>
        <w:t xml:space="preserve">, and cyclooxygenase (Cox)-2 in RAW 264.7 macrophages. BPA also suppressed activation of mitogen-activated protein kinases (MAPKs) and nuclear factor-kappa B activity (NF-κB). </w:t>
      </w:r>
      <w:proofErr w:type="gramStart"/>
      <w:r w:rsidRPr="00DA1016">
        <w:rPr>
          <w:rFonts w:eastAsiaTheme="minorHAnsi"/>
          <w:bCs/>
          <w:iCs/>
        </w:rPr>
        <w:t>BPA significantly down-regulated the secretion of pro-inflammatory cytokines including tumor necrosis factor (TNF)-α, interleukin (IL)-6, IL-1β, and IL-18.</w:t>
      </w:r>
      <w:proofErr w:type="gramEnd"/>
      <w:r w:rsidRPr="00DA1016">
        <w:rPr>
          <w:rFonts w:eastAsiaTheme="minorHAnsi"/>
          <w:bCs/>
          <w:iCs/>
        </w:rPr>
        <w:t xml:space="preserve"> The decreased production of IL-1β and IL-18 induced by BPA was associated with inactivation of the activity of the NLRP3 inflammasome. Collectively, these data suggested that BPA could act as a disruptor of the inflammation activity by regulating the NF-κB/MAPK pathways and NLRP3 inflammasome activation.</w:t>
      </w:r>
    </w:p>
    <w:p w14:paraId="5EDDC313" w14:textId="77777777" w:rsidR="00DA1016" w:rsidRDefault="00DA1016" w:rsidP="00DA1016">
      <w:pPr>
        <w:wordWrap/>
        <w:adjustRightInd w:val="0"/>
        <w:jc w:val="left"/>
        <w:rPr>
          <w:rFonts w:eastAsiaTheme="minorHAnsi" w:hint="eastAsia"/>
          <w:bCs/>
          <w:iCs/>
        </w:rPr>
      </w:pPr>
    </w:p>
    <w:p w14:paraId="72B2C8CE" w14:textId="686BF601" w:rsidR="00DA1016" w:rsidRPr="00DA1016" w:rsidRDefault="00DA1016" w:rsidP="00DA1016">
      <w:pPr>
        <w:wordWrap/>
        <w:adjustRightInd w:val="0"/>
        <w:jc w:val="left"/>
        <w:rPr>
          <w:rFonts w:eastAsiaTheme="minorHAnsi"/>
          <w:b/>
          <w:i/>
          <w:iCs/>
        </w:rPr>
      </w:pPr>
      <w:r w:rsidRPr="00DA1016">
        <w:rPr>
          <w:rFonts w:eastAsiaTheme="minorHAnsi"/>
          <w:b/>
          <w:iCs/>
          <w:lang w:val="en"/>
        </w:rPr>
        <w:t>Ghazala Muteeb, Adil Alshoaibi, Mo</w:t>
      </w:r>
      <w:r>
        <w:rPr>
          <w:rFonts w:eastAsiaTheme="minorHAnsi"/>
          <w:b/>
          <w:iCs/>
          <w:lang w:val="en"/>
        </w:rPr>
        <w:t>hammad Aatif, Md. Tabish Rehman</w:t>
      </w:r>
      <w:r>
        <w:rPr>
          <w:rFonts w:eastAsiaTheme="minorHAnsi" w:hint="eastAsia"/>
          <w:b/>
          <w:iCs/>
          <w:lang w:val="en"/>
        </w:rPr>
        <w:t>,</w:t>
      </w:r>
      <w:r w:rsidRPr="00DA1016">
        <w:rPr>
          <w:rFonts w:eastAsiaTheme="minorHAnsi"/>
          <w:b/>
          <w:iCs/>
          <w:lang w:val="en"/>
        </w:rPr>
        <w:t xml:space="preserve"> M. Zuhaib Qayyum</w:t>
      </w:r>
      <w:r>
        <w:rPr>
          <w:rFonts w:eastAsiaTheme="minorHAnsi"/>
          <w:b/>
          <w:iCs/>
          <w:lang w:val="en"/>
        </w:rPr>
        <w:t>.</w:t>
      </w:r>
      <w:r w:rsidRPr="00662988">
        <w:rPr>
          <w:rFonts w:eastAsiaTheme="minorHAnsi"/>
          <w:b/>
          <w:iCs/>
          <w:lang w:val="en"/>
        </w:rPr>
        <w:t xml:space="preserve"> </w:t>
      </w:r>
      <w:r w:rsidRPr="00DA1016">
        <w:rPr>
          <w:rFonts w:eastAsiaTheme="minorHAnsi"/>
          <w:b/>
          <w:iCs/>
        </w:rPr>
        <w:t>Screening marine algae metabolites as high-affinity inhibitors of SARS-CoV-2 main protease (3CLpro): an in silico analysis to identify novel drug candidates to combat COVID-19 pandemic</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79</w:t>
      </w:r>
    </w:p>
    <w:p w14:paraId="0DDCF8A8" w14:textId="698D0106" w:rsidR="00DA1016" w:rsidRDefault="00585B3B" w:rsidP="00DA1016">
      <w:pPr>
        <w:wordWrap/>
        <w:adjustRightInd w:val="0"/>
        <w:jc w:val="left"/>
        <w:rPr>
          <w:rFonts w:eastAsiaTheme="minorHAnsi" w:hint="eastAsia"/>
          <w:bCs/>
          <w:iCs/>
        </w:rPr>
      </w:pPr>
      <w:r w:rsidRPr="00585B3B">
        <w:rPr>
          <w:rFonts w:eastAsiaTheme="minorHAnsi"/>
          <w:bCs/>
          <w:iCs/>
        </w:rPr>
        <w:t>The recent dissemination of SARS-CoV-2 from Wuhan city to all over the world has created a pandemic. COVID-19 has cost many human lives and created an enormous economic burden. Although many drugs/vaccines are in different stages of clinical trials, still none is clinically available. We have screened a marine seaweed database (1110 compounds) against 3CLpro of SARS-CoV-2 using computational approaches. High throughput virtual screening was performed on compounds, and 86 of them with docking score</w:t>
      </w:r>
      <w:r w:rsidRPr="00585B3B">
        <w:rPr>
          <w:rFonts w:ascii="MS Mincho" w:eastAsia="MS Mincho" w:hAnsi="MS Mincho" w:cs="MS Mincho" w:hint="eastAsia"/>
          <w:bCs/>
          <w:iCs/>
        </w:rPr>
        <w:t> </w:t>
      </w:r>
      <w:r w:rsidRPr="00585B3B">
        <w:rPr>
          <w:rFonts w:eastAsiaTheme="minorHAnsi"/>
          <w:bCs/>
          <w:iCs/>
        </w:rPr>
        <w:t>&lt;</w:t>
      </w:r>
      <w:r w:rsidRPr="00585B3B">
        <w:rPr>
          <w:rFonts w:ascii="MS Mincho" w:eastAsia="MS Mincho" w:hAnsi="MS Mincho" w:cs="MS Mincho" w:hint="eastAsia"/>
          <w:bCs/>
          <w:iCs/>
        </w:rPr>
        <w:t>  − </w:t>
      </w:r>
      <w:r w:rsidRPr="00585B3B">
        <w:rPr>
          <w:rFonts w:eastAsiaTheme="minorHAnsi"/>
          <w:bCs/>
          <w:iCs/>
        </w:rPr>
        <w:t>5.000</w:t>
      </w:r>
      <w:r w:rsidRPr="00585B3B">
        <w:rPr>
          <w:rFonts w:ascii="맑은 고딕" w:eastAsia="맑은 고딕" w:hAnsi="맑은 고딕" w:cs="맑은 고딕" w:hint="eastAsia"/>
          <w:bCs/>
          <w:iCs/>
        </w:rPr>
        <w:t> </w:t>
      </w:r>
      <w:r w:rsidRPr="00585B3B">
        <w:rPr>
          <w:rFonts w:eastAsiaTheme="minorHAnsi"/>
          <w:bCs/>
          <w:iCs/>
        </w:rPr>
        <w:t>kcal</w:t>
      </w:r>
      <w:r w:rsidRPr="00585B3B">
        <w:rPr>
          <w:rFonts w:ascii="맑은 고딕" w:eastAsia="맑은 고딕" w:hAnsi="맑은 고딕" w:cs="맑은 고딕" w:hint="eastAsia"/>
          <w:bCs/>
          <w:iCs/>
        </w:rPr>
        <w:t> </w:t>
      </w:r>
      <w:r w:rsidRPr="00585B3B">
        <w:rPr>
          <w:rFonts w:eastAsiaTheme="minorHAnsi"/>
          <w:bCs/>
          <w:iCs/>
        </w:rPr>
        <w:t>mol</w:t>
      </w:r>
      <w:r w:rsidRPr="00585B3B">
        <w:rPr>
          <w:rFonts w:ascii="바탕" w:eastAsia="바탕" w:hAnsi="바탕" w:cs="바탕" w:hint="eastAsia"/>
          <w:bCs/>
          <w:iCs/>
          <w:vertAlign w:val="superscript"/>
        </w:rPr>
        <w:t>−</w:t>
      </w:r>
      <w:r w:rsidRPr="00585B3B">
        <w:rPr>
          <w:rFonts w:eastAsiaTheme="minorHAnsi"/>
          <w:bCs/>
          <w:iCs/>
          <w:vertAlign w:val="superscript"/>
        </w:rPr>
        <w:t>1</w:t>
      </w:r>
      <w:r w:rsidRPr="00585B3B">
        <w:rPr>
          <w:rFonts w:eastAsiaTheme="minorHAnsi"/>
          <w:bCs/>
          <w:iCs/>
        </w:rPr>
        <w:t xml:space="preserve"> were subjected to </w:t>
      </w:r>
      <w:r w:rsidRPr="00585B3B">
        <w:rPr>
          <w:rFonts w:eastAsiaTheme="minorHAnsi"/>
          <w:bCs/>
          <w:iCs/>
        </w:rPr>
        <w:lastRenderedPageBreak/>
        <w:t>standard-precision docking. Based on binding energies (&lt;</w:t>
      </w:r>
      <w:r w:rsidRPr="00585B3B">
        <w:rPr>
          <w:rFonts w:ascii="MS Mincho" w:eastAsia="MS Mincho" w:hAnsi="MS Mincho" w:cs="MS Mincho" w:hint="eastAsia"/>
          <w:bCs/>
          <w:iCs/>
        </w:rPr>
        <w:t> − </w:t>
      </w:r>
      <w:r w:rsidRPr="00585B3B">
        <w:rPr>
          <w:rFonts w:eastAsiaTheme="minorHAnsi"/>
          <w:bCs/>
          <w:iCs/>
        </w:rPr>
        <w:t>6.000</w:t>
      </w:r>
      <w:r w:rsidRPr="00585B3B">
        <w:rPr>
          <w:rFonts w:ascii="맑은 고딕" w:eastAsia="맑은 고딕" w:hAnsi="맑은 고딕" w:cs="맑은 고딕" w:hint="eastAsia"/>
          <w:bCs/>
          <w:iCs/>
        </w:rPr>
        <w:t> </w:t>
      </w:r>
      <w:r w:rsidRPr="00585B3B">
        <w:rPr>
          <w:rFonts w:eastAsiaTheme="minorHAnsi"/>
          <w:bCs/>
          <w:iCs/>
        </w:rPr>
        <w:t>kcal</w:t>
      </w:r>
      <w:r w:rsidRPr="00585B3B">
        <w:rPr>
          <w:rFonts w:ascii="맑은 고딕" w:eastAsia="맑은 고딕" w:hAnsi="맑은 고딕" w:cs="맑은 고딕" w:hint="eastAsia"/>
          <w:bCs/>
          <w:iCs/>
        </w:rPr>
        <w:t> </w:t>
      </w:r>
      <w:r w:rsidRPr="00585B3B">
        <w:rPr>
          <w:rFonts w:eastAsiaTheme="minorHAnsi"/>
          <w:bCs/>
          <w:iCs/>
        </w:rPr>
        <w:t>mol</w:t>
      </w:r>
      <w:r w:rsidRPr="00585B3B">
        <w:rPr>
          <w:rFonts w:ascii="바탕" w:eastAsia="바탕" w:hAnsi="바탕" w:cs="바탕" w:hint="eastAsia"/>
          <w:bCs/>
          <w:iCs/>
          <w:vertAlign w:val="superscript"/>
        </w:rPr>
        <w:t>−</w:t>
      </w:r>
      <w:r w:rsidRPr="00585B3B">
        <w:rPr>
          <w:rFonts w:eastAsiaTheme="minorHAnsi"/>
          <w:bCs/>
          <w:iCs/>
          <w:vertAlign w:val="superscript"/>
        </w:rPr>
        <w:t>1</w:t>
      </w:r>
      <w:r w:rsidRPr="00585B3B">
        <w:rPr>
          <w:rFonts w:eastAsiaTheme="minorHAnsi"/>
          <w:bCs/>
          <w:iCs/>
        </w:rPr>
        <w:t>), 9 compounds were further shortlisted and subjected to extra-precision docking. Free energy calculation by Prime-MM/GBSA suggested RC002, GA004, and GA006 as the most potent inhibitors of 3CLpro. An analysis of ADMET (Absorption, Distribution, Metabolism, Excretion, and Toxicity) properties of RC002, GA004, and GA006 indicated that only RC002 (callophysin A, from red alga </w:t>
      </w:r>
      <w:r w:rsidRPr="00585B3B">
        <w:rPr>
          <w:rFonts w:eastAsiaTheme="minorHAnsi"/>
          <w:bCs/>
          <w:i/>
          <w:iCs/>
        </w:rPr>
        <w:t>Callophycus oppositifolius</w:t>
      </w:r>
      <w:r w:rsidRPr="00585B3B">
        <w:rPr>
          <w:rFonts w:eastAsiaTheme="minorHAnsi"/>
          <w:bCs/>
          <w:iCs/>
        </w:rPr>
        <w:t xml:space="preserve">) passed Lipinski’s, Veber’s, PAINS and Brenk’s filters and displayed drug-like and lead-like properties. Analysis of 3CLpro-callophysin </w:t>
      </w:r>
      <w:proofErr w:type="gramStart"/>
      <w:r w:rsidRPr="00585B3B">
        <w:rPr>
          <w:rFonts w:eastAsiaTheme="minorHAnsi"/>
          <w:bCs/>
          <w:iCs/>
        </w:rPr>
        <w:t>A</w:t>
      </w:r>
      <w:proofErr w:type="gramEnd"/>
      <w:r w:rsidRPr="00585B3B">
        <w:rPr>
          <w:rFonts w:eastAsiaTheme="minorHAnsi"/>
          <w:bCs/>
          <w:iCs/>
        </w:rPr>
        <w:t xml:space="preserve"> complex revealed the involvement of salt bridge, hydrogen bonds, and hydrophobic interactions. </w:t>
      </w:r>
      <w:proofErr w:type="gramStart"/>
      <w:r w:rsidRPr="00585B3B">
        <w:rPr>
          <w:rFonts w:eastAsiaTheme="minorHAnsi"/>
          <w:bCs/>
          <w:iCs/>
        </w:rPr>
        <w:t>callophysin</w:t>
      </w:r>
      <w:proofErr w:type="gramEnd"/>
      <w:r w:rsidRPr="00585B3B">
        <w:rPr>
          <w:rFonts w:eastAsiaTheme="minorHAnsi"/>
          <w:bCs/>
          <w:iCs/>
        </w:rPr>
        <w:t xml:space="preserve"> A interacted with the catalytic residues (His41 and Cys145) of 3CLpro; hence it may act as a mechanism-based competitive inhibitor. Docking energy and docking affinity of callophysin A towards 3CLpro was </w:t>
      </w:r>
      <w:r w:rsidRPr="00585B3B">
        <w:rPr>
          <w:rFonts w:ascii="바탕" w:eastAsia="바탕" w:hAnsi="바탕" w:cs="바탕" w:hint="eastAsia"/>
          <w:bCs/>
          <w:iCs/>
        </w:rPr>
        <w:t>−</w:t>
      </w:r>
      <w:r w:rsidRPr="00585B3B">
        <w:rPr>
          <w:rFonts w:ascii="MS Mincho" w:eastAsia="MS Mincho" w:hAnsi="MS Mincho" w:cs="MS Mincho" w:hint="eastAsia"/>
          <w:bCs/>
          <w:iCs/>
        </w:rPr>
        <w:t> </w:t>
      </w:r>
      <w:r w:rsidRPr="00585B3B">
        <w:rPr>
          <w:rFonts w:eastAsiaTheme="minorHAnsi"/>
          <w:bCs/>
          <w:iCs/>
        </w:rPr>
        <w:t>8.776</w:t>
      </w:r>
      <w:r w:rsidRPr="00585B3B">
        <w:rPr>
          <w:rFonts w:ascii="맑은 고딕" w:eastAsia="맑은 고딕" w:hAnsi="맑은 고딕" w:cs="맑은 고딕" w:hint="eastAsia"/>
          <w:bCs/>
          <w:iCs/>
        </w:rPr>
        <w:t> </w:t>
      </w:r>
      <w:r w:rsidRPr="00585B3B">
        <w:rPr>
          <w:rFonts w:eastAsiaTheme="minorHAnsi"/>
          <w:bCs/>
          <w:iCs/>
        </w:rPr>
        <w:t>kcal</w:t>
      </w:r>
      <w:r w:rsidRPr="00585B3B">
        <w:rPr>
          <w:rFonts w:ascii="맑은 고딕" w:eastAsia="맑은 고딕" w:hAnsi="맑은 고딕" w:cs="맑은 고딕" w:hint="eastAsia"/>
          <w:bCs/>
          <w:iCs/>
        </w:rPr>
        <w:t> </w:t>
      </w:r>
      <w:r w:rsidRPr="00585B3B">
        <w:rPr>
          <w:rFonts w:eastAsiaTheme="minorHAnsi"/>
          <w:bCs/>
          <w:iCs/>
        </w:rPr>
        <w:t>mol</w:t>
      </w:r>
      <w:r w:rsidRPr="00585B3B">
        <w:rPr>
          <w:rFonts w:ascii="바탕" w:eastAsia="바탕" w:hAnsi="바탕" w:cs="바탕" w:hint="eastAsia"/>
          <w:bCs/>
          <w:iCs/>
          <w:vertAlign w:val="superscript"/>
        </w:rPr>
        <w:t>−</w:t>
      </w:r>
      <w:r w:rsidRPr="00585B3B">
        <w:rPr>
          <w:rFonts w:eastAsiaTheme="minorHAnsi"/>
          <w:bCs/>
          <w:iCs/>
          <w:vertAlign w:val="superscript"/>
        </w:rPr>
        <w:t>1</w:t>
      </w:r>
      <w:r w:rsidRPr="00585B3B">
        <w:rPr>
          <w:rFonts w:eastAsiaTheme="minorHAnsi"/>
          <w:bCs/>
          <w:iCs/>
        </w:rPr>
        <w:t> and 2.73</w:t>
      </w:r>
      <w:r w:rsidRPr="00585B3B">
        <w:rPr>
          <w:rFonts w:ascii="MS Mincho" w:eastAsia="MS Mincho" w:hAnsi="MS Mincho" w:cs="MS Mincho" w:hint="eastAsia"/>
          <w:bCs/>
          <w:iCs/>
        </w:rPr>
        <w:t> </w:t>
      </w:r>
      <w:r w:rsidRPr="00585B3B">
        <w:rPr>
          <w:rFonts w:ascii="맑은 고딕" w:eastAsia="맑은 고딕" w:hAnsi="맑은 고딕" w:cs="맑은 고딕" w:hint="eastAsia"/>
          <w:bCs/>
          <w:iCs/>
        </w:rPr>
        <w:t>×</w:t>
      </w:r>
      <w:r w:rsidRPr="00585B3B">
        <w:rPr>
          <w:rFonts w:ascii="MS Mincho" w:eastAsia="MS Mincho" w:hAnsi="MS Mincho" w:cs="MS Mincho" w:hint="eastAsia"/>
          <w:bCs/>
          <w:iCs/>
        </w:rPr>
        <w:t> </w:t>
      </w:r>
      <w:r w:rsidRPr="00585B3B">
        <w:rPr>
          <w:rFonts w:eastAsiaTheme="minorHAnsi"/>
          <w:bCs/>
          <w:iCs/>
        </w:rPr>
        <w:t>10</w:t>
      </w:r>
      <w:r w:rsidRPr="00585B3B">
        <w:rPr>
          <w:rFonts w:eastAsiaTheme="minorHAnsi"/>
          <w:bCs/>
          <w:iCs/>
          <w:vertAlign w:val="superscript"/>
        </w:rPr>
        <w:t>6</w:t>
      </w:r>
      <w:r w:rsidRPr="00585B3B">
        <w:rPr>
          <w:rFonts w:eastAsiaTheme="minorHAnsi"/>
          <w:bCs/>
          <w:iCs/>
        </w:rPr>
        <w:t> M</w:t>
      </w:r>
      <w:r w:rsidRPr="00585B3B">
        <w:rPr>
          <w:rFonts w:ascii="바탕" w:eastAsia="바탕" w:hAnsi="바탕" w:cs="바탕" w:hint="eastAsia"/>
          <w:bCs/>
          <w:iCs/>
          <w:vertAlign w:val="superscript"/>
        </w:rPr>
        <w:t>−</w:t>
      </w:r>
      <w:r w:rsidRPr="00585B3B">
        <w:rPr>
          <w:rFonts w:eastAsiaTheme="minorHAnsi"/>
          <w:bCs/>
          <w:iCs/>
          <w:vertAlign w:val="superscript"/>
        </w:rPr>
        <w:t>1</w:t>
      </w:r>
      <w:r w:rsidRPr="00585B3B">
        <w:rPr>
          <w:rFonts w:eastAsiaTheme="minorHAnsi"/>
          <w:bCs/>
          <w:iCs/>
        </w:rPr>
        <w:t xml:space="preserve">, respectively. Molecular dynamics simulation confirmed the stability of the 3CLpro-callophysin </w:t>
      </w:r>
      <w:proofErr w:type="gramStart"/>
      <w:r w:rsidRPr="00585B3B">
        <w:rPr>
          <w:rFonts w:eastAsiaTheme="minorHAnsi"/>
          <w:bCs/>
          <w:iCs/>
        </w:rPr>
        <w:t>A</w:t>
      </w:r>
      <w:proofErr w:type="gramEnd"/>
      <w:r w:rsidRPr="00585B3B">
        <w:rPr>
          <w:rFonts w:eastAsiaTheme="minorHAnsi"/>
          <w:bCs/>
          <w:iCs/>
        </w:rPr>
        <w:t xml:space="preserve"> complex. The findings of this study may serve as the basis for further validation by in vitro and in vivo studies.</w:t>
      </w:r>
    </w:p>
    <w:p w14:paraId="713BFDC0" w14:textId="77777777" w:rsidR="00DA1016" w:rsidRDefault="00DA1016" w:rsidP="00DA1016">
      <w:pPr>
        <w:wordWrap/>
        <w:adjustRightInd w:val="0"/>
        <w:jc w:val="left"/>
        <w:rPr>
          <w:rFonts w:eastAsiaTheme="minorHAnsi" w:hint="eastAsia"/>
          <w:bCs/>
          <w:iCs/>
        </w:rPr>
      </w:pPr>
    </w:p>
    <w:p w14:paraId="30EACB2E" w14:textId="7BA15C23" w:rsidR="00585B3B" w:rsidRPr="00585B3B" w:rsidRDefault="00585B3B" w:rsidP="00585B3B">
      <w:pPr>
        <w:wordWrap/>
        <w:adjustRightInd w:val="0"/>
        <w:jc w:val="left"/>
        <w:rPr>
          <w:rFonts w:eastAsiaTheme="minorHAnsi"/>
          <w:b/>
          <w:iCs/>
        </w:rPr>
      </w:pPr>
      <w:r w:rsidRPr="00585B3B">
        <w:rPr>
          <w:rFonts w:eastAsiaTheme="minorHAnsi"/>
          <w:b/>
          <w:iCs/>
          <w:lang w:val="en"/>
        </w:rPr>
        <w:t>Bala Murali Krishna Vasamset</w:t>
      </w:r>
      <w:r>
        <w:rPr>
          <w:rFonts w:eastAsiaTheme="minorHAnsi"/>
          <w:b/>
          <w:iCs/>
          <w:lang w:val="en"/>
        </w:rPr>
        <w:t>ti, Nam-Seok Kim, Kyongmi Chon</w:t>
      </w:r>
      <w:r>
        <w:rPr>
          <w:rFonts w:eastAsiaTheme="minorHAnsi" w:hint="eastAsia"/>
          <w:b/>
          <w:iCs/>
          <w:lang w:val="en"/>
        </w:rPr>
        <w:t>,</w:t>
      </w:r>
      <w:r w:rsidRPr="00585B3B">
        <w:rPr>
          <w:rFonts w:eastAsiaTheme="minorHAnsi"/>
          <w:b/>
          <w:iCs/>
          <w:lang w:val="en"/>
        </w:rPr>
        <w:t xml:space="preserve"> Hong-Hyun Park</w:t>
      </w:r>
      <w:r>
        <w:rPr>
          <w:rFonts w:eastAsiaTheme="minorHAnsi"/>
          <w:b/>
          <w:iCs/>
          <w:lang w:val="en"/>
        </w:rPr>
        <w:t>.</w:t>
      </w:r>
      <w:r w:rsidRPr="00662988">
        <w:rPr>
          <w:rFonts w:eastAsiaTheme="minorHAnsi"/>
          <w:b/>
          <w:iCs/>
          <w:lang w:val="en"/>
        </w:rPr>
        <w:t xml:space="preserve"> </w:t>
      </w:r>
      <w:proofErr w:type="gramStart"/>
      <w:r w:rsidRPr="00585B3B">
        <w:rPr>
          <w:rFonts w:eastAsiaTheme="minorHAnsi"/>
          <w:b/>
          <w:iCs/>
        </w:rPr>
        <w:t>Teratogenic and developmental toxic effects of etridiazole on zebrafish (</w:t>
      </w:r>
      <w:r w:rsidRPr="00585B3B">
        <w:rPr>
          <w:rFonts w:eastAsiaTheme="minorHAnsi"/>
          <w:b/>
          <w:i/>
          <w:iCs/>
        </w:rPr>
        <w:t>Danio rerio</w:t>
      </w:r>
      <w:r w:rsidRPr="00585B3B">
        <w:rPr>
          <w:rFonts w:eastAsiaTheme="minorHAnsi"/>
          <w:b/>
          <w:iCs/>
        </w:rPr>
        <w:t>) embryos</w:t>
      </w:r>
      <w:r>
        <w:rPr>
          <w:rFonts w:eastAsiaTheme="minorHAnsi" w:hint="eastAsia"/>
          <w:b/>
          <w:iCs/>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80</w:t>
      </w:r>
    </w:p>
    <w:p w14:paraId="6A733277" w14:textId="46BFADD2" w:rsidR="00DA1016" w:rsidRDefault="00585B3B" w:rsidP="00585B3B">
      <w:pPr>
        <w:wordWrap/>
        <w:adjustRightInd w:val="0"/>
        <w:jc w:val="left"/>
        <w:rPr>
          <w:rFonts w:eastAsiaTheme="minorHAnsi" w:hint="eastAsia"/>
          <w:bCs/>
          <w:iCs/>
        </w:rPr>
      </w:pPr>
      <w:r w:rsidRPr="00585B3B">
        <w:rPr>
          <w:rFonts w:eastAsiaTheme="minorHAnsi"/>
          <w:bCs/>
          <w:iCs/>
        </w:rPr>
        <w:t>Etridiazole (EDZ), a thiadiazole-containing toxic chemical, is widely used as a fungicide. Regular usage of EDZ may reach and contaminate water bodies, but its adverse effects on aquatic vertebrates have not been well studied. Therefore, the present study aimed to evaluate the harmful effects of EDZ using zebrafish (ZF) (</w:t>
      </w:r>
      <w:r w:rsidRPr="00585B3B">
        <w:rPr>
          <w:rFonts w:eastAsiaTheme="minorHAnsi"/>
          <w:bCs/>
          <w:i/>
          <w:iCs/>
        </w:rPr>
        <w:t>Danio rerio</w:t>
      </w:r>
      <w:r w:rsidRPr="00585B3B">
        <w:rPr>
          <w:rFonts w:eastAsiaTheme="minorHAnsi"/>
          <w:bCs/>
          <w:iCs/>
        </w:rPr>
        <w:t>) embryos. ZF embryos were treated with 3.75, 7.5, 15, 30, and 60 mg/L of EDZ. Subsequently, mortality and developmental toxicities were quantified at 24, 48, 72, and 96 h post fertilization (</w:t>
      </w:r>
      <w:proofErr w:type="gramStart"/>
      <w:r w:rsidRPr="00585B3B">
        <w:rPr>
          <w:rFonts w:eastAsiaTheme="minorHAnsi"/>
          <w:bCs/>
          <w:iCs/>
        </w:rPr>
        <w:t>hpf</w:t>
      </w:r>
      <w:proofErr w:type="gramEnd"/>
      <w:r w:rsidRPr="00585B3B">
        <w:rPr>
          <w:rFonts w:eastAsiaTheme="minorHAnsi"/>
          <w:bCs/>
          <w:iCs/>
        </w:rPr>
        <w:t xml:space="preserve">). The results showed that embryo mortality was </w:t>
      </w:r>
      <w:proofErr w:type="gramStart"/>
      <w:r w:rsidRPr="00585B3B">
        <w:rPr>
          <w:rFonts w:eastAsiaTheme="minorHAnsi"/>
          <w:bCs/>
          <w:iCs/>
        </w:rPr>
        <w:t>concentration- and time-dependent</w:t>
      </w:r>
      <w:proofErr w:type="gramEnd"/>
      <w:r w:rsidRPr="00585B3B">
        <w:rPr>
          <w:rFonts w:eastAsiaTheme="minorHAnsi"/>
          <w:bCs/>
          <w:iCs/>
        </w:rPr>
        <w:t>. The median lethal concentration (LC</w:t>
      </w:r>
      <w:r w:rsidRPr="00585B3B">
        <w:rPr>
          <w:rFonts w:eastAsiaTheme="minorHAnsi"/>
          <w:bCs/>
          <w:iCs/>
          <w:vertAlign w:val="subscript"/>
        </w:rPr>
        <w:t>50</w:t>
      </w:r>
      <w:r w:rsidRPr="00585B3B">
        <w:rPr>
          <w:rFonts w:eastAsiaTheme="minorHAnsi"/>
          <w:bCs/>
          <w:iCs/>
        </w:rPr>
        <w:t>) of EDZ at 96-h was 25.58</w:t>
      </w:r>
      <w:r w:rsidRPr="00585B3B">
        <w:rPr>
          <w:rFonts w:ascii="MS Mincho" w:eastAsia="MS Mincho" w:hAnsi="MS Mincho" w:cs="MS Mincho" w:hint="eastAsia"/>
          <w:bCs/>
          <w:iCs/>
        </w:rPr>
        <w:t> </w:t>
      </w:r>
      <w:r w:rsidRPr="00585B3B">
        <w:rPr>
          <w:rFonts w:ascii="맑은 고딕" w:eastAsia="맑은 고딕" w:hAnsi="맑은 고딕" w:cs="맑은 고딕" w:hint="eastAsia"/>
          <w:bCs/>
          <w:iCs/>
        </w:rPr>
        <w:t>±</w:t>
      </w:r>
      <w:r w:rsidRPr="00585B3B">
        <w:rPr>
          <w:rFonts w:ascii="MS Mincho" w:eastAsia="MS Mincho" w:hAnsi="MS Mincho" w:cs="MS Mincho" w:hint="eastAsia"/>
          <w:bCs/>
          <w:iCs/>
        </w:rPr>
        <w:t> </w:t>
      </w:r>
      <w:r w:rsidRPr="00585B3B">
        <w:rPr>
          <w:rFonts w:eastAsiaTheme="minorHAnsi"/>
          <w:bCs/>
          <w:iCs/>
        </w:rPr>
        <w:t>1.49</w:t>
      </w:r>
      <w:r w:rsidRPr="00585B3B">
        <w:rPr>
          <w:rFonts w:ascii="맑은 고딕" w:eastAsia="맑은 고딕" w:hAnsi="맑은 고딕" w:cs="맑은 고딕" w:hint="eastAsia"/>
          <w:bCs/>
          <w:iCs/>
        </w:rPr>
        <w:t> </w:t>
      </w:r>
      <w:r w:rsidRPr="00585B3B">
        <w:rPr>
          <w:rFonts w:eastAsiaTheme="minorHAnsi"/>
          <w:bCs/>
          <w:iCs/>
        </w:rPr>
        <w:t>mg/L. Besides, EDZ induced a series of morphological deformities, including abnormal somite formation, abnormal eye pigmentation, abnormal tail morphology, tail kinks, skeletal malformations (lordosis, kyphosis, and scoliosis), and yolk sac edema in a concentration-dependent manner. Among the deformities, the most significant were reduced heartbeat and increased incidence of pericardial edema. The median effective concentration (EC</w:t>
      </w:r>
      <w:r w:rsidRPr="00585B3B">
        <w:rPr>
          <w:rFonts w:eastAsiaTheme="minorHAnsi"/>
          <w:bCs/>
          <w:iCs/>
          <w:vertAlign w:val="subscript"/>
        </w:rPr>
        <w:t>50</w:t>
      </w:r>
      <w:r w:rsidRPr="00585B3B">
        <w:rPr>
          <w:rFonts w:eastAsiaTheme="minorHAnsi"/>
          <w:bCs/>
          <w:iCs/>
        </w:rPr>
        <w:t>) of EDZ at 96-h was 17.93</w:t>
      </w:r>
      <w:r w:rsidRPr="00585B3B">
        <w:rPr>
          <w:rFonts w:ascii="MS Mincho" w:eastAsia="MS Mincho" w:hAnsi="MS Mincho" w:cs="MS Mincho" w:hint="eastAsia"/>
          <w:bCs/>
          <w:iCs/>
        </w:rPr>
        <w:t> </w:t>
      </w:r>
      <w:r w:rsidRPr="00585B3B">
        <w:rPr>
          <w:rFonts w:ascii="맑은 고딕" w:eastAsia="맑은 고딕" w:hAnsi="맑은 고딕" w:cs="맑은 고딕" w:hint="eastAsia"/>
          <w:bCs/>
          <w:iCs/>
        </w:rPr>
        <w:t>±</w:t>
      </w:r>
      <w:r w:rsidRPr="00585B3B">
        <w:rPr>
          <w:rFonts w:ascii="MS Mincho" w:eastAsia="MS Mincho" w:hAnsi="MS Mincho" w:cs="MS Mincho" w:hint="eastAsia"/>
          <w:bCs/>
          <w:iCs/>
        </w:rPr>
        <w:t> </w:t>
      </w:r>
      <w:r w:rsidRPr="00585B3B">
        <w:rPr>
          <w:rFonts w:eastAsiaTheme="minorHAnsi"/>
          <w:bCs/>
          <w:iCs/>
        </w:rPr>
        <w:t>2.22</w:t>
      </w:r>
      <w:r w:rsidRPr="00585B3B">
        <w:rPr>
          <w:rFonts w:ascii="맑은 고딕" w:eastAsia="맑은 고딕" w:hAnsi="맑은 고딕" w:cs="맑은 고딕" w:hint="eastAsia"/>
          <w:bCs/>
          <w:iCs/>
        </w:rPr>
        <w:t> </w:t>
      </w:r>
      <w:r w:rsidRPr="00585B3B">
        <w:rPr>
          <w:rFonts w:eastAsiaTheme="minorHAnsi"/>
          <w:bCs/>
          <w:iCs/>
        </w:rPr>
        <w:t>mg/L and the 96-h teratogenic index (TI) value was 1.52. Taken together, these results indicate that EDZ is a teratogen, and primarily affects the cardiovascular system of ZF.</w:t>
      </w:r>
    </w:p>
    <w:p w14:paraId="320231FA" w14:textId="77777777" w:rsidR="00585B3B" w:rsidRDefault="00585B3B" w:rsidP="00585B3B">
      <w:pPr>
        <w:wordWrap/>
        <w:adjustRightInd w:val="0"/>
        <w:jc w:val="left"/>
        <w:rPr>
          <w:rFonts w:eastAsiaTheme="minorHAnsi" w:hint="eastAsia"/>
          <w:bCs/>
          <w:iCs/>
        </w:rPr>
      </w:pPr>
    </w:p>
    <w:p w14:paraId="4BD50931" w14:textId="762AFE0A" w:rsidR="00585B3B" w:rsidRPr="00585B3B" w:rsidRDefault="00585B3B" w:rsidP="00585B3B">
      <w:pPr>
        <w:wordWrap/>
        <w:adjustRightInd w:val="0"/>
        <w:jc w:val="left"/>
        <w:rPr>
          <w:rFonts w:eastAsiaTheme="minorHAnsi"/>
          <w:b/>
          <w:iCs/>
        </w:rPr>
      </w:pPr>
      <w:r>
        <w:rPr>
          <w:rFonts w:eastAsiaTheme="minorHAnsi"/>
          <w:b/>
          <w:iCs/>
          <w:lang w:val="en"/>
        </w:rPr>
        <w:t>Muhammad Haroon</w:t>
      </w:r>
      <w:r>
        <w:rPr>
          <w:rFonts w:eastAsiaTheme="minorHAnsi" w:hint="eastAsia"/>
          <w:b/>
          <w:iCs/>
          <w:lang w:val="en"/>
        </w:rPr>
        <w:t>,</w:t>
      </w:r>
      <w:r w:rsidRPr="00585B3B">
        <w:rPr>
          <w:rFonts w:eastAsiaTheme="minorHAnsi"/>
          <w:b/>
          <w:iCs/>
          <w:lang w:val="en"/>
        </w:rPr>
        <w:t xml:space="preserve"> Sun Chul Kang</w:t>
      </w:r>
      <w:r>
        <w:rPr>
          <w:rFonts w:eastAsiaTheme="minorHAnsi"/>
          <w:b/>
          <w:iCs/>
          <w:lang w:val="en"/>
        </w:rPr>
        <w:t>.</w:t>
      </w:r>
      <w:r w:rsidRPr="00662988">
        <w:rPr>
          <w:rFonts w:eastAsiaTheme="minorHAnsi"/>
          <w:b/>
          <w:iCs/>
          <w:lang w:val="en"/>
        </w:rPr>
        <w:t xml:space="preserve"> </w:t>
      </w:r>
      <w:proofErr w:type="gramStart"/>
      <w:r w:rsidRPr="00585B3B">
        <w:rPr>
          <w:rFonts w:eastAsiaTheme="minorHAnsi"/>
          <w:b/>
          <w:iCs/>
        </w:rPr>
        <w:t>Celastrol-mediated autophagy regulation in cancer</w:t>
      </w:r>
      <w:r>
        <w:rPr>
          <w:rFonts w:eastAsiaTheme="minorHAnsi" w:hint="eastAsia"/>
          <w:b/>
          <w:iCs/>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81</w:t>
      </w:r>
    </w:p>
    <w:p w14:paraId="65F34566" w14:textId="2084B462" w:rsidR="00585B3B" w:rsidRDefault="00585B3B" w:rsidP="00585B3B">
      <w:pPr>
        <w:wordWrap/>
        <w:adjustRightInd w:val="0"/>
        <w:jc w:val="left"/>
        <w:rPr>
          <w:rFonts w:eastAsiaTheme="minorHAnsi" w:hint="eastAsia"/>
          <w:bCs/>
          <w:iCs/>
        </w:rPr>
      </w:pPr>
      <w:r w:rsidRPr="00585B3B">
        <w:rPr>
          <w:rFonts w:eastAsiaTheme="minorHAnsi"/>
          <w:bCs/>
          <w:iCs/>
        </w:rPr>
        <w:t xml:space="preserve">In the last few decades, studies on autophagy regulation and its potential role in cancer therapeutics have expanded to include detailed mechanisms. Since apoptosis exhibits drug resistance in some cancers, efforts have focused on searching for compounds with autophagy modulating properties. Numerous natural compounds have been used in cancer treatment and </w:t>
      </w:r>
      <w:r w:rsidRPr="00585B3B">
        <w:rPr>
          <w:rFonts w:eastAsiaTheme="minorHAnsi"/>
          <w:bCs/>
          <w:iCs/>
        </w:rPr>
        <w:lastRenderedPageBreak/>
        <w:t>are considered a significant research area due to their remarkable anti-cancer properties. Celastrol, a quinone methide triterpene, derived from </w:t>
      </w:r>
      <w:r w:rsidRPr="00585B3B">
        <w:rPr>
          <w:rFonts w:eastAsiaTheme="minorHAnsi"/>
          <w:bCs/>
          <w:i/>
          <w:iCs/>
        </w:rPr>
        <w:t>Tripterygium wilfordii</w:t>
      </w:r>
      <w:r w:rsidRPr="00585B3B">
        <w:rPr>
          <w:rFonts w:eastAsiaTheme="minorHAnsi"/>
          <w:bCs/>
          <w:iCs/>
        </w:rPr>
        <w:t xml:space="preserve">, has recently drawn much attention because of its anticancer potential. It enhances tumor suppression and induces autophagy in cancer cells by regulating signaling pathways such as Beclin-1, Akt/mTOR, </w:t>
      </w:r>
      <w:proofErr w:type="gramStart"/>
      <w:r w:rsidRPr="00585B3B">
        <w:rPr>
          <w:rFonts w:eastAsiaTheme="minorHAnsi"/>
          <w:bCs/>
          <w:iCs/>
        </w:rPr>
        <w:t>ROS</w:t>
      </w:r>
      <w:proofErr w:type="gramEnd"/>
      <w:r w:rsidRPr="00585B3B">
        <w:rPr>
          <w:rFonts w:eastAsiaTheme="minorHAnsi"/>
          <w:bCs/>
          <w:iCs/>
        </w:rPr>
        <w:t>, NF-κB, MAPK, HSP90, and the proteasome. In the current study, we address the anticancer potential of celastrol, its effect on various cellular pathways, and describe how it functions as an autophagy modulator in cancer therapeutics and helps diminish multidrug resistance in cancer cells.</w:t>
      </w:r>
    </w:p>
    <w:p w14:paraId="5564D26C" w14:textId="77777777" w:rsidR="00585B3B" w:rsidRDefault="00585B3B" w:rsidP="00585B3B">
      <w:pPr>
        <w:wordWrap/>
        <w:adjustRightInd w:val="0"/>
        <w:jc w:val="left"/>
        <w:rPr>
          <w:rFonts w:eastAsiaTheme="minorHAnsi" w:hint="eastAsia"/>
          <w:bCs/>
          <w:iCs/>
        </w:rPr>
      </w:pPr>
    </w:p>
    <w:p w14:paraId="62BF825C" w14:textId="5B697923" w:rsidR="00585B3B" w:rsidRPr="00585B3B" w:rsidRDefault="00585B3B" w:rsidP="00585B3B">
      <w:pPr>
        <w:wordWrap/>
        <w:adjustRightInd w:val="0"/>
        <w:jc w:val="left"/>
        <w:rPr>
          <w:rFonts w:eastAsiaTheme="minorHAnsi"/>
          <w:b/>
          <w:iCs/>
        </w:rPr>
      </w:pPr>
      <w:r w:rsidRPr="00585B3B">
        <w:rPr>
          <w:rFonts w:eastAsiaTheme="minorHAnsi"/>
          <w:b/>
          <w:iCs/>
          <w:lang w:val="en"/>
        </w:rPr>
        <w:t>Soon Young Shin, Jihyun Park, Yearam Jung, Young Han L</w:t>
      </w:r>
      <w:r>
        <w:rPr>
          <w:rFonts w:eastAsiaTheme="minorHAnsi"/>
          <w:b/>
          <w:iCs/>
          <w:lang w:val="en"/>
        </w:rPr>
        <w:t>ee, Dongsoo Koh, Youngdae Yoon</w:t>
      </w:r>
      <w:r>
        <w:rPr>
          <w:rFonts w:eastAsiaTheme="minorHAnsi" w:hint="eastAsia"/>
          <w:b/>
          <w:iCs/>
          <w:lang w:val="en"/>
        </w:rPr>
        <w:t>,</w:t>
      </w:r>
      <w:r w:rsidRPr="00585B3B">
        <w:rPr>
          <w:rFonts w:eastAsiaTheme="minorHAnsi"/>
          <w:b/>
          <w:iCs/>
          <w:lang w:val="en"/>
        </w:rPr>
        <w:t xml:space="preserve"> Yoongho Lim</w:t>
      </w:r>
      <w:r>
        <w:rPr>
          <w:rFonts w:eastAsiaTheme="minorHAnsi"/>
          <w:b/>
          <w:iCs/>
          <w:lang w:val="en"/>
        </w:rPr>
        <w:t>.</w:t>
      </w:r>
      <w:r w:rsidRPr="00662988">
        <w:rPr>
          <w:rFonts w:eastAsiaTheme="minorHAnsi"/>
          <w:b/>
          <w:iCs/>
          <w:lang w:val="en"/>
        </w:rPr>
        <w:t xml:space="preserve"> </w:t>
      </w:r>
      <w:r w:rsidRPr="00585B3B">
        <w:rPr>
          <w:rFonts w:eastAsiaTheme="minorHAnsi"/>
          <w:b/>
          <w:iCs/>
        </w:rPr>
        <w:t>Anticancer activities of cyclohexenone derivatives</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82</w:t>
      </w:r>
    </w:p>
    <w:p w14:paraId="700D5014" w14:textId="32F0970B" w:rsidR="00585B3B" w:rsidRDefault="00585B3B" w:rsidP="00585B3B">
      <w:pPr>
        <w:wordWrap/>
        <w:adjustRightInd w:val="0"/>
        <w:jc w:val="left"/>
        <w:rPr>
          <w:rFonts w:eastAsiaTheme="minorHAnsi" w:hint="eastAsia"/>
          <w:bCs/>
          <w:iCs/>
        </w:rPr>
      </w:pPr>
      <w:r w:rsidRPr="00585B3B">
        <w:rPr>
          <w:rFonts w:eastAsiaTheme="minorHAnsi"/>
          <w:bCs/>
          <w:iCs/>
        </w:rPr>
        <w:t>We designed 21 ethyl 3</w:t>
      </w:r>
      <w:proofErr w:type="gramStart"/>
      <w:r w:rsidRPr="00585B3B">
        <w:rPr>
          <w:rFonts w:eastAsiaTheme="minorHAnsi"/>
          <w:bCs/>
          <w:iCs/>
        </w:rPr>
        <w:t>,5</w:t>
      </w:r>
      <w:proofErr w:type="gramEnd"/>
      <w:r w:rsidRPr="00585B3B">
        <w:rPr>
          <w:rFonts w:eastAsiaTheme="minorHAnsi"/>
          <w:bCs/>
          <w:iCs/>
        </w:rPr>
        <w:t>-diphenyl-2-cyclohexenone-6-carboxylate derivatives to identify compounds exhibiting anticancer activity. To measure the inhibitory effects of the compounds on cancer cell growth, a long-term survival clonogenic assay was performed. Since compounds containing a cyclohexenone moiety inhibit the enzyme acetylcholinesterase, an in vitro acetylcholinesterase assay was performed for all 21 cyclohexenone derivatives. To examine the effect of the derivative that exhibited the best cancer cell growth inhibition on the induction of apoptosis by demonstrating the activation of caspases and apoptosis regulatory proteins, immunoblotting and immunofluorescence microscopic analyses were performed. The binding mode between the cyclohexenone derivatives and acetylcholinesterase was elucidated at the molecular level using in silico docking. Druggability was evaluated based on ligand efficiency.</w:t>
      </w:r>
    </w:p>
    <w:p w14:paraId="59A4A3D7" w14:textId="77777777" w:rsidR="00585B3B" w:rsidRDefault="00585B3B" w:rsidP="00585B3B">
      <w:pPr>
        <w:wordWrap/>
        <w:adjustRightInd w:val="0"/>
        <w:jc w:val="left"/>
        <w:rPr>
          <w:rFonts w:eastAsiaTheme="minorHAnsi" w:hint="eastAsia"/>
          <w:bCs/>
          <w:iCs/>
        </w:rPr>
      </w:pPr>
    </w:p>
    <w:p w14:paraId="57B74D20" w14:textId="370EEC2B" w:rsidR="00585B3B" w:rsidRPr="00585B3B" w:rsidRDefault="00585B3B" w:rsidP="00585B3B">
      <w:pPr>
        <w:wordWrap/>
        <w:adjustRightInd w:val="0"/>
        <w:jc w:val="left"/>
        <w:rPr>
          <w:rFonts w:eastAsiaTheme="minorHAnsi"/>
          <w:b/>
          <w:iCs/>
        </w:rPr>
      </w:pPr>
      <w:r>
        <w:rPr>
          <w:rFonts w:eastAsiaTheme="minorHAnsi"/>
          <w:b/>
          <w:iCs/>
          <w:lang w:val="en"/>
        </w:rPr>
        <w:t>Byeongwook Choi, Sungjong Lee</w:t>
      </w:r>
      <w:r>
        <w:rPr>
          <w:rFonts w:eastAsiaTheme="minorHAnsi" w:hint="eastAsia"/>
          <w:b/>
          <w:iCs/>
          <w:lang w:val="en"/>
        </w:rPr>
        <w:t>,</w:t>
      </w:r>
      <w:r w:rsidRPr="00585B3B">
        <w:rPr>
          <w:rFonts w:eastAsiaTheme="minorHAnsi"/>
          <w:b/>
          <w:iCs/>
          <w:lang w:val="en"/>
        </w:rPr>
        <w:t xml:space="preserve"> Eun Hea Jho</w:t>
      </w:r>
      <w:r>
        <w:rPr>
          <w:rFonts w:eastAsiaTheme="minorHAnsi"/>
          <w:b/>
          <w:iCs/>
          <w:lang w:val="en"/>
        </w:rPr>
        <w:t>.</w:t>
      </w:r>
      <w:r w:rsidRPr="00662988">
        <w:rPr>
          <w:rFonts w:eastAsiaTheme="minorHAnsi"/>
          <w:b/>
          <w:iCs/>
          <w:lang w:val="en"/>
        </w:rPr>
        <w:t xml:space="preserve"> </w:t>
      </w:r>
      <w:r w:rsidRPr="00585B3B">
        <w:rPr>
          <w:rFonts w:eastAsiaTheme="minorHAnsi"/>
          <w:b/>
          <w:iCs/>
        </w:rPr>
        <w:t>Removal of TPH, UCM, PAHs, and </w:t>
      </w:r>
      <w:r w:rsidRPr="00585B3B">
        <w:rPr>
          <w:rFonts w:eastAsiaTheme="minorHAnsi"/>
          <w:b/>
          <w:i/>
          <w:iCs/>
        </w:rPr>
        <w:t>Alk</w:t>
      </w:r>
      <w:r w:rsidRPr="00585B3B">
        <w:rPr>
          <w:rFonts w:eastAsiaTheme="minorHAnsi"/>
          <w:b/>
          <w:iCs/>
        </w:rPr>
        <w:t>-PAHs in oil-contaminated soil by thermal desorption</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83</w:t>
      </w:r>
    </w:p>
    <w:p w14:paraId="1C2E5E27" w14:textId="3936F970" w:rsidR="00585B3B" w:rsidRDefault="00585B3B" w:rsidP="00585B3B">
      <w:pPr>
        <w:wordWrap/>
        <w:adjustRightInd w:val="0"/>
        <w:jc w:val="left"/>
        <w:rPr>
          <w:rFonts w:eastAsiaTheme="minorHAnsi" w:hint="eastAsia"/>
          <w:bCs/>
          <w:iCs/>
        </w:rPr>
      </w:pPr>
      <w:r w:rsidRPr="00585B3B">
        <w:rPr>
          <w:rFonts w:eastAsiaTheme="minorHAnsi"/>
          <w:bCs/>
          <w:iCs/>
        </w:rPr>
        <w:t>Oil-contaminated soils from a former landfill and gas station site in Korea were treated by thermal desorption. The removal efficiencies of the different oil components such as total petroleum hydrocarbons (TPH), polyaromatic hydrocarbons (PAHs), unresolved complex mixtures (UCM), and alkylated PAHs (</w:t>
      </w:r>
      <w:r w:rsidRPr="00585B3B">
        <w:rPr>
          <w:rFonts w:eastAsiaTheme="minorHAnsi"/>
          <w:bCs/>
          <w:i/>
          <w:iCs/>
        </w:rPr>
        <w:t>Alk</w:t>
      </w:r>
      <w:r w:rsidRPr="00585B3B">
        <w:rPr>
          <w:rFonts w:eastAsiaTheme="minorHAnsi"/>
          <w:bCs/>
          <w:iCs/>
        </w:rPr>
        <w:t>-PAHs) by thermal desorption were determined. The effects of temperatures (200, 400, and 600 °C) and treatment times (15, 30, 45, and 60 min) on the thermal desorption efficiency were studied. The treatment efficiency increased with increasing temperature from 200 to 400 °C and with increasing treatment time. Almost complete removals of TPH, UCM, PAHs, and </w:t>
      </w:r>
      <w:r w:rsidRPr="00585B3B">
        <w:rPr>
          <w:rFonts w:eastAsiaTheme="minorHAnsi"/>
          <w:bCs/>
          <w:i/>
          <w:iCs/>
        </w:rPr>
        <w:t>Alk</w:t>
      </w:r>
      <w:r w:rsidRPr="00585B3B">
        <w:rPr>
          <w:rFonts w:eastAsiaTheme="minorHAnsi"/>
          <w:bCs/>
          <w:iCs/>
        </w:rPr>
        <w:t>-PAHs were observed after 15 min at 400 °C. The treatment temperatures of 400 and 600 °C did not show a significant difference (</w:t>
      </w:r>
      <w:r w:rsidRPr="00585B3B">
        <w:rPr>
          <w:rFonts w:eastAsiaTheme="minorHAnsi"/>
          <w:bCs/>
          <w:i/>
          <w:iCs/>
        </w:rPr>
        <w:t>p</w:t>
      </w:r>
      <w:r w:rsidRPr="00585B3B">
        <w:rPr>
          <w:rFonts w:eastAsiaTheme="minorHAnsi"/>
          <w:bCs/>
          <w:iCs/>
        </w:rPr>
        <w:t>-value</w:t>
      </w:r>
      <w:r w:rsidRPr="00585B3B">
        <w:rPr>
          <w:rFonts w:ascii="MS Mincho" w:eastAsia="MS Mincho" w:hAnsi="MS Mincho" w:cs="MS Mincho" w:hint="eastAsia"/>
          <w:bCs/>
          <w:iCs/>
        </w:rPr>
        <w:t> </w:t>
      </w:r>
      <w:r w:rsidRPr="00585B3B">
        <w:rPr>
          <w:rFonts w:eastAsiaTheme="minorHAnsi"/>
          <w:bCs/>
          <w:iCs/>
        </w:rPr>
        <w:t>&gt;</w:t>
      </w:r>
      <w:r w:rsidRPr="00585B3B">
        <w:rPr>
          <w:rFonts w:ascii="MS Mincho" w:eastAsia="MS Mincho" w:hAnsi="MS Mincho" w:cs="MS Mincho" w:hint="eastAsia"/>
          <w:bCs/>
          <w:iCs/>
        </w:rPr>
        <w:t> </w:t>
      </w:r>
      <w:r w:rsidRPr="00585B3B">
        <w:rPr>
          <w:rFonts w:eastAsiaTheme="minorHAnsi"/>
          <w:bCs/>
          <w:iCs/>
        </w:rPr>
        <w:t>0.05). Overall, this study shows that the different components of oil in the oil-contaminated soils can be treated effectively in a relatively short time by thermal desorption, and such high removal efficiency in a relatively short time for the oil-contaminated soils can be of advantage for the treatment of highly contaminated or weathered soils where biological treatment efficiency is low.</w:t>
      </w:r>
    </w:p>
    <w:p w14:paraId="2428E521" w14:textId="77777777" w:rsidR="00585B3B" w:rsidRDefault="00585B3B" w:rsidP="00585B3B">
      <w:pPr>
        <w:wordWrap/>
        <w:adjustRightInd w:val="0"/>
        <w:jc w:val="left"/>
        <w:rPr>
          <w:rFonts w:eastAsiaTheme="minorHAnsi" w:hint="eastAsia"/>
          <w:bCs/>
          <w:iCs/>
        </w:rPr>
      </w:pPr>
    </w:p>
    <w:p w14:paraId="66EA46F1" w14:textId="46C3DBBB" w:rsidR="00585B3B" w:rsidRPr="00585B3B" w:rsidRDefault="00585B3B" w:rsidP="00585B3B">
      <w:pPr>
        <w:wordWrap/>
        <w:adjustRightInd w:val="0"/>
        <w:jc w:val="left"/>
        <w:rPr>
          <w:rFonts w:eastAsiaTheme="minorHAnsi"/>
          <w:b/>
          <w:iCs/>
        </w:rPr>
      </w:pPr>
      <w:r w:rsidRPr="00585B3B">
        <w:rPr>
          <w:rFonts w:eastAsiaTheme="minorHAnsi"/>
          <w:b/>
          <w:iCs/>
          <w:lang w:val="en"/>
        </w:rPr>
        <w:t>Ju Sung Lee, Leo Adrianne Paje, Won-Hee Choi, Eun Ju Cho, Hy</w:t>
      </w:r>
      <w:r>
        <w:rPr>
          <w:rFonts w:eastAsiaTheme="minorHAnsi"/>
          <w:b/>
          <w:iCs/>
          <w:lang w:val="en"/>
        </w:rPr>
        <w:t xml:space="preserve">un Young Kim, Sonia D. </w:t>
      </w:r>
      <w:r>
        <w:rPr>
          <w:rFonts w:eastAsiaTheme="minorHAnsi"/>
          <w:b/>
          <w:iCs/>
          <w:lang w:val="en"/>
        </w:rPr>
        <w:lastRenderedPageBreak/>
        <w:t>Jacinto</w:t>
      </w:r>
      <w:r>
        <w:rPr>
          <w:rFonts w:eastAsiaTheme="minorHAnsi" w:hint="eastAsia"/>
          <w:b/>
          <w:iCs/>
          <w:lang w:val="en"/>
        </w:rPr>
        <w:t>,</w:t>
      </w:r>
      <w:r w:rsidRPr="00585B3B">
        <w:rPr>
          <w:rFonts w:eastAsiaTheme="minorHAnsi"/>
          <w:b/>
          <w:iCs/>
          <w:lang w:val="en"/>
        </w:rPr>
        <w:t xml:space="preserve"> Sanghyun Lee</w:t>
      </w:r>
      <w:r>
        <w:rPr>
          <w:rFonts w:eastAsiaTheme="minorHAnsi"/>
          <w:b/>
          <w:iCs/>
          <w:lang w:val="en"/>
        </w:rPr>
        <w:t>.</w:t>
      </w:r>
      <w:r w:rsidRPr="00662988">
        <w:rPr>
          <w:rFonts w:eastAsiaTheme="minorHAnsi"/>
          <w:b/>
          <w:iCs/>
          <w:lang w:val="en"/>
        </w:rPr>
        <w:t xml:space="preserve"> </w:t>
      </w:r>
      <w:proofErr w:type="gramStart"/>
      <w:r w:rsidRPr="00585B3B">
        <w:rPr>
          <w:rFonts w:eastAsiaTheme="minorHAnsi"/>
          <w:b/>
          <w:iCs/>
        </w:rPr>
        <w:t>Validation of an optimized HPLC/UV method for the quantification of flavonoids in lotus</w:t>
      </w:r>
      <w:r>
        <w:rPr>
          <w:rFonts w:eastAsiaTheme="minorHAnsi" w:hint="eastAsia"/>
          <w:b/>
          <w:iCs/>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84</w:t>
      </w:r>
    </w:p>
    <w:p w14:paraId="04066D4C" w14:textId="77E5D3CA" w:rsidR="00585B3B" w:rsidRDefault="00585B3B" w:rsidP="00585B3B">
      <w:pPr>
        <w:wordWrap/>
        <w:adjustRightInd w:val="0"/>
        <w:jc w:val="left"/>
        <w:rPr>
          <w:rFonts w:eastAsiaTheme="minorHAnsi" w:hint="eastAsia"/>
          <w:bCs/>
          <w:iCs/>
        </w:rPr>
      </w:pPr>
      <w:r w:rsidRPr="00585B3B">
        <w:rPr>
          <w:rFonts w:eastAsiaTheme="minorHAnsi"/>
          <w:bCs/>
          <w:iCs/>
        </w:rPr>
        <w:t>Flavonoids present in the leaves of lotus (</w:t>
      </w:r>
      <w:r w:rsidRPr="00585B3B">
        <w:rPr>
          <w:rFonts w:eastAsiaTheme="minorHAnsi"/>
          <w:bCs/>
          <w:i/>
          <w:iCs/>
        </w:rPr>
        <w:t>Nelumbo nucifera</w:t>
      </w:r>
      <w:r w:rsidRPr="00585B3B">
        <w:rPr>
          <w:rFonts w:eastAsiaTheme="minorHAnsi"/>
          <w:bCs/>
          <w:iCs/>
        </w:rPr>
        <w:t>) grown in different regions of South Korea (Yeongcheon, Haenam, and Seocheon) and at different harvest times (July to September) were determined. Flavonoid contents in lotus extracts were identified and analyzed using high-performance liquid chromatography (HPLC). The HPLC results revealed that the flavonoid contents of the lotus extracts varied at different harvesting times, with the highest content in July. Analysis of the flavonoid content in the leaves from the different regions showed the highest contents of isorhamnetin-3-</w:t>
      </w:r>
      <w:r w:rsidRPr="00585B3B">
        <w:rPr>
          <w:rFonts w:eastAsiaTheme="minorHAnsi"/>
          <w:bCs/>
          <w:i/>
          <w:iCs/>
        </w:rPr>
        <w:t>O</w:t>
      </w:r>
      <w:r w:rsidRPr="00585B3B">
        <w:rPr>
          <w:rFonts w:eastAsiaTheme="minorHAnsi"/>
          <w:bCs/>
          <w:iCs/>
        </w:rPr>
        <w:t>-glucoside, quercetin 3-</w:t>
      </w:r>
      <w:r w:rsidRPr="00585B3B">
        <w:rPr>
          <w:rFonts w:eastAsiaTheme="minorHAnsi"/>
          <w:bCs/>
          <w:i/>
          <w:iCs/>
        </w:rPr>
        <w:t>O</w:t>
      </w:r>
      <w:r w:rsidRPr="00585B3B">
        <w:rPr>
          <w:rFonts w:eastAsiaTheme="minorHAnsi"/>
          <w:bCs/>
          <w:iCs/>
        </w:rPr>
        <w:t>-glucuronide, and quercetin 3-</w:t>
      </w:r>
      <w:r w:rsidRPr="00585B3B">
        <w:rPr>
          <w:rFonts w:eastAsiaTheme="minorHAnsi"/>
          <w:bCs/>
          <w:i/>
          <w:iCs/>
        </w:rPr>
        <w:t>O</w:t>
      </w:r>
      <w:r w:rsidRPr="00585B3B">
        <w:rPr>
          <w:rFonts w:eastAsiaTheme="minorHAnsi"/>
          <w:bCs/>
          <w:iCs/>
        </w:rPr>
        <w:t>-glucoside in Yeongcheon, Korea, and highest contnts of rutin, myricetin, kaempferol 3-</w:t>
      </w:r>
      <w:r w:rsidRPr="00585B3B">
        <w:rPr>
          <w:rFonts w:eastAsiaTheme="minorHAnsi"/>
          <w:bCs/>
          <w:i/>
          <w:iCs/>
        </w:rPr>
        <w:t>O</w:t>
      </w:r>
      <w:r w:rsidRPr="00585B3B">
        <w:rPr>
          <w:rFonts w:eastAsiaTheme="minorHAnsi"/>
          <w:bCs/>
          <w:iCs/>
        </w:rPr>
        <w:t>-glucoside, and quercetin in Haenam, Korea. The HPLC method was validated and optimized to quantify quercetin 3-</w:t>
      </w:r>
      <w:r w:rsidRPr="00585B3B">
        <w:rPr>
          <w:rFonts w:eastAsiaTheme="minorHAnsi"/>
          <w:bCs/>
          <w:i/>
          <w:iCs/>
        </w:rPr>
        <w:t>O</w:t>
      </w:r>
      <w:r w:rsidRPr="00585B3B">
        <w:rPr>
          <w:rFonts w:eastAsiaTheme="minorHAnsi"/>
          <w:bCs/>
          <w:iCs/>
        </w:rPr>
        <w:t>-glucuronide; it showed good linearity (1000–62.5 µg/mL, </w:t>
      </w:r>
      <w:r w:rsidRPr="00585B3B">
        <w:rPr>
          <w:rFonts w:eastAsiaTheme="minorHAnsi"/>
          <w:bCs/>
          <w:i/>
          <w:iCs/>
        </w:rPr>
        <w:t>r</w:t>
      </w:r>
      <w:r w:rsidRPr="00585B3B">
        <w:rPr>
          <w:rFonts w:eastAsiaTheme="minorHAnsi"/>
          <w:bCs/>
          <w:iCs/>
          <w:vertAlign w:val="superscript"/>
        </w:rPr>
        <w:t>2</w:t>
      </w:r>
      <w:r w:rsidRPr="00585B3B">
        <w:rPr>
          <w:rFonts w:ascii="MS Mincho" w:eastAsia="MS Mincho" w:hAnsi="MS Mincho" w:cs="MS Mincho" w:hint="eastAsia"/>
          <w:bCs/>
          <w:iCs/>
        </w:rPr>
        <w:t> </w:t>
      </w:r>
      <w:r w:rsidRPr="00585B3B">
        <w:rPr>
          <w:rFonts w:eastAsiaTheme="minorHAnsi"/>
          <w:bCs/>
          <w:iCs/>
        </w:rPr>
        <w:t>=</w:t>
      </w:r>
      <w:r w:rsidRPr="00585B3B">
        <w:rPr>
          <w:rFonts w:ascii="MS Mincho" w:eastAsia="MS Mincho" w:hAnsi="MS Mincho" w:cs="MS Mincho" w:hint="eastAsia"/>
          <w:bCs/>
          <w:iCs/>
        </w:rPr>
        <w:t> </w:t>
      </w:r>
      <w:r w:rsidRPr="00585B3B">
        <w:rPr>
          <w:rFonts w:eastAsiaTheme="minorHAnsi"/>
          <w:bCs/>
          <w:iCs/>
        </w:rPr>
        <w:t>0.9999), accuracy (106%</w:t>
      </w:r>
      <w:r w:rsidRPr="00585B3B">
        <w:rPr>
          <w:rFonts w:ascii="맑은 고딕" w:eastAsia="맑은 고딕" w:hAnsi="맑은 고딕" w:cs="맑은 고딕" w:hint="eastAsia"/>
          <w:bCs/>
          <w:iCs/>
        </w:rPr>
        <w:t>–</w:t>
      </w:r>
      <w:r w:rsidRPr="00585B3B">
        <w:rPr>
          <w:rFonts w:eastAsiaTheme="minorHAnsi"/>
          <w:bCs/>
          <w:iCs/>
        </w:rPr>
        <w:t>108%), and precision (RSD</w:t>
      </w:r>
      <w:r w:rsidRPr="00585B3B">
        <w:rPr>
          <w:rFonts w:ascii="MS Mincho" w:eastAsia="MS Mincho" w:hAnsi="MS Mincho" w:cs="MS Mincho" w:hint="eastAsia"/>
          <w:bCs/>
          <w:iCs/>
        </w:rPr>
        <w:t> </w:t>
      </w:r>
      <w:r w:rsidRPr="00585B3B">
        <w:rPr>
          <w:rFonts w:ascii="맑은 고딕" w:eastAsia="맑은 고딕" w:hAnsi="맑은 고딕" w:cs="맑은 고딕" w:hint="eastAsia"/>
          <w:bCs/>
          <w:iCs/>
        </w:rPr>
        <w:t>≤</w:t>
      </w:r>
      <w:r w:rsidRPr="00585B3B">
        <w:rPr>
          <w:rFonts w:ascii="MS Mincho" w:eastAsia="MS Mincho" w:hAnsi="MS Mincho" w:cs="MS Mincho" w:hint="eastAsia"/>
          <w:bCs/>
          <w:iCs/>
        </w:rPr>
        <w:t> </w:t>
      </w:r>
      <w:r w:rsidRPr="00585B3B">
        <w:rPr>
          <w:rFonts w:eastAsiaTheme="minorHAnsi"/>
          <w:bCs/>
          <w:iCs/>
        </w:rPr>
        <w:t>1.70%). Determination of flavonoid content in lotus is valuable for producing medicinal crops and identifying the optimal sources to increase the quantity of clinically available medicines.</w:t>
      </w:r>
    </w:p>
    <w:p w14:paraId="24B1B877" w14:textId="77777777" w:rsidR="00585B3B" w:rsidRDefault="00585B3B" w:rsidP="00585B3B">
      <w:pPr>
        <w:wordWrap/>
        <w:adjustRightInd w:val="0"/>
        <w:jc w:val="left"/>
        <w:rPr>
          <w:rFonts w:eastAsiaTheme="minorHAnsi" w:hint="eastAsia"/>
          <w:bCs/>
          <w:iCs/>
        </w:rPr>
      </w:pPr>
    </w:p>
    <w:p w14:paraId="5CC5D8A5" w14:textId="5C39FA28" w:rsidR="00585B3B" w:rsidRPr="00585B3B" w:rsidRDefault="00585B3B" w:rsidP="00585B3B">
      <w:pPr>
        <w:wordWrap/>
        <w:adjustRightInd w:val="0"/>
        <w:jc w:val="left"/>
        <w:rPr>
          <w:rFonts w:eastAsiaTheme="minorHAnsi"/>
          <w:b/>
          <w:iCs/>
        </w:rPr>
      </w:pPr>
      <w:r>
        <w:rPr>
          <w:rFonts w:eastAsiaTheme="minorHAnsi"/>
          <w:b/>
          <w:iCs/>
          <w:lang w:val="en"/>
        </w:rPr>
        <w:t>Guili Bao, Yinglong Zhang</w:t>
      </w:r>
      <w:r>
        <w:rPr>
          <w:rFonts w:eastAsiaTheme="minorHAnsi" w:hint="eastAsia"/>
          <w:b/>
          <w:iCs/>
          <w:lang w:val="en"/>
        </w:rPr>
        <w:t>,</w:t>
      </w:r>
      <w:r w:rsidRPr="00585B3B">
        <w:rPr>
          <w:rFonts w:eastAsiaTheme="minorHAnsi"/>
          <w:b/>
          <w:iCs/>
          <w:lang w:val="en"/>
        </w:rPr>
        <w:t xml:space="preserve"> Xiaoguang Yang</w:t>
      </w:r>
      <w:r>
        <w:rPr>
          <w:rFonts w:eastAsiaTheme="minorHAnsi"/>
          <w:b/>
          <w:iCs/>
          <w:lang w:val="en"/>
        </w:rPr>
        <w:t>.</w:t>
      </w:r>
      <w:r w:rsidRPr="00662988">
        <w:rPr>
          <w:rFonts w:eastAsiaTheme="minorHAnsi"/>
          <w:b/>
          <w:iCs/>
          <w:lang w:val="en"/>
        </w:rPr>
        <w:t xml:space="preserve"> </w:t>
      </w:r>
      <w:proofErr w:type="gramStart"/>
      <w:r w:rsidRPr="00585B3B">
        <w:rPr>
          <w:rFonts w:eastAsiaTheme="minorHAnsi"/>
          <w:b/>
          <w:iCs/>
        </w:rPr>
        <w:t>Effect of lemon peel flavonoids on anti-fatigue and anti-oxidation capacities of exhaustive exercise mice</w:t>
      </w:r>
      <w:r>
        <w:rPr>
          <w:rFonts w:eastAsiaTheme="minorHAnsi" w:hint="eastAsia"/>
          <w:b/>
          <w:iCs/>
        </w:rPr>
        <w:t>.</w:t>
      </w:r>
      <w:proofErr w:type="gramEnd"/>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t>85</w:t>
      </w:r>
    </w:p>
    <w:p w14:paraId="50FE632E" w14:textId="5EC8642D" w:rsidR="00585B3B" w:rsidRDefault="00585B3B" w:rsidP="00585B3B">
      <w:pPr>
        <w:wordWrap/>
        <w:adjustRightInd w:val="0"/>
        <w:jc w:val="left"/>
        <w:rPr>
          <w:rFonts w:eastAsiaTheme="minorHAnsi" w:hint="eastAsia"/>
          <w:bCs/>
          <w:iCs/>
        </w:rPr>
      </w:pPr>
      <w:r w:rsidRPr="00585B3B">
        <w:rPr>
          <w:rFonts w:eastAsiaTheme="minorHAnsi"/>
          <w:bCs/>
          <w:iCs/>
        </w:rPr>
        <w:t xml:space="preserve">In this study, lemon peel flavonoids (LPF) were administered to investigate its effect on the anti-fatigue and antioxidant capacity of mice that undergo exercise until exhaustion. LPF (88.36 min in LPFH group mice) significantly increased the exhaustion swimming time compare to the untreated mice (40.36 min), increased the liver glycogen and free fatty acid content in mice and reduce lactic acid and BUN content in a dose-dependent manner. As the concentration of lemon peel flavonoids increased, the serum creatine kinase, aspartate aminotransferase, and alanine aminotransferase levels of mice gradually decreased. LPF increases superoxide dismutase (SOD) and catalase (CAT) levels in mice and reduces malondialdehyde levels in a dose-dependent manner. And LPF raises hepatic tissue SOD, CAT activities and reduces skeletal muscle tissue iNOS, TNF-α </w:t>
      </w:r>
      <w:proofErr w:type="gramStart"/>
      <w:r w:rsidRPr="00585B3B">
        <w:rPr>
          <w:rFonts w:eastAsiaTheme="minorHAnsi"/>
          <w:bCs/>
          <w:iCs/>
        </w:rPr>
        <w:t>levels</w:t>
      </w:r>
      <w:proofErr w:type="gramEnd"/>
      <w:r w:rsidRPr="00585B3B">
        <w:rPr>
          <w:rFonts w:eastAsiaTheme="minorHAnsi"/>
          <w:bCs/>
          <w:iCs/>
        </w:rPr>
        <w:t xml:space="preserve"> of mice compared to the control group. LPF also enhanced the expression of copper/zinc-superoxide dismutase (Cu/Zn-SOD), manganese-superoxide dismutase (Mn-SOD), and CAT mRNA in mouse liver tissue. LPF also enhanced the expression of alanine/serine/cysteine/threonine transporter 1 (ASCT1) mRNA and attenuate the expression of syncytin-1, inducible nitric oxide synthase (iNOS), and tumor necrosis factor (TNF)-α in mouse skeletal muscle. According to high-performance liquid chromatography (HPLC) analysis, it was found that LPF contains flavonoids such as rutin, astragalin, isomangiferin, naringin, and quercetin. Our experimental data show that LPF has good anti-fatigue effects and anti-oxidation ability. In summary, LPF has high prospects to be developed and added to nutritional supplements.</w:t>
      </w:r>
    </w:p>
    <w:p w14:paraId="56EEF0F0" w14:textId="77777777" w:rsidR="00585B3B" w:rsidRDefault="00585B3B" w:rsidP="00585B3B">
      <w:pPr>
        <w:wordWrap/>
        <w:adjustRightInd w:val="0"/>
        <w:jc w:val="left"/>
        <w:rPr>
          <w:rFonts w:eastAsiaTheme="minorHAnsi" w:hint="eastAsia"/>
          <w:bCs/>
          <w:iCs/>
        </w:rPr>
      </w:pPr>
    </w:p>
    <w:p w14:paraId="4E901013" w14:textId="48F689BE" w:rsidR="00585B3B" w:rsidRPr="00585B3B" w:rsidRDefault="00585B3B" w:rsidP="00585B3B">
      <w:pPr>
        <w:wordWrap/>
        <w:adjustRightInd w:val="0"/>
        <w:jc w:val="left"/>
        <w:rPr>
          <w:rFonts w:eastAsiaTheme="minorHAnsi"/>
          <w:b/>
          <w:iCs/>
        </w:rPr>
      </w:pPr>
      <w:proofErr w:type="gramStart"/>
      <w:r>
        <w:rPr>
          <w:rFonts w:eastAsiaTheme="minorHAnsi"/>
          <w:b/>
          <w:iCs/>
          <w:lang w:val="en"/>
        </w:rPr>
        <w:t>Yunjeong Gwon, Jisun Oh</w:t>
      </w:r>
      <w:r>
        <w:rPr>
          <w:rFonts w:eastAsiaTheme="minorHAnsi" w:hint="eastAsia"/>
          <w:b/>
          <w:iCs/>
          <w:lang w:val="en"/>
        </w:rPr>
        <w:t>,</w:t>
      </w:r>
      <w:r w:rsidRPr="00585B3B">
        <w:rPr>
          <w:rFonts w:eastAsiaTheme="minorHAnsi"/>
          <w:b/>
          <w:iCs/>
          <w:lang w:val="en"/>
        </w:rPr>
        <w:t xml:space="preserve"> Jong-Sang Kim</w:t>
      </w:r>
      <w:r>
        <w:rPr>
          <w:rFonts w:eastAsiaTheme="minorHAnsi"/>
          <w:b/>
          <w:iCs/>
          <w:lang w:val="en"/>
        </w:rPr>
        <w:t>.</w:t>
      </w:r>
      <w:proofErr w:type="gramEnd"/>
      <w:r w:rsidRPr="00662988">
        <w:rPr>
          <w:rFonts w:eastAsiaTheme="minorHAnsi"/>
          <w:b/>
          <w:iCs/>
          <w:lang w:val="en"/>
        </w:rPr>
        <w:t xml:space="preserve"> </w:t>
      </w:r>
      <w:r w:rsidRPr="00585B3B">
        <w:rPr>
          <w:rFonts w:eastAsiaTheme="minorHAnsi"/>
          <w:b/>
          <w:iCs/>
        </w:rPr>
        <w:t>Sulforaphane induces colorectal cancer cell proliferation through Nrf2 activation in a p53-dependent manner</w:t>
      </w:r>
      <w:r>
        <w:rPr>
          <w:rFonts w:eastAsiaTheme="minorHAnsi" w:hint="eastAsia"/>
          <w:b/>
          <w:iCs/>
        </w:rPr>
        <w:t>.</w:t>
      </w:r>
      <w:r>
        <w:rPr>
          <w:rFonts w:eastAsiaTheme="minorHAnsi" w:hint="eastAsia"/>
          <w:b/>
          <w:iCs/>
          <w:lang w:val="en"/>
        </w:rPr>
        <w:t xml:space="preserve"> </w:t>
      </w:r>
      <w:r w:rsidRPr="002D395E">
        <w:rPr>
          <w:rFonts w:eastAsiaTheme="minorHAnsi" w:hint="eastAsia"/>
          <w:b/>
          <w:iCs/>
          <w:lang w:val="en"/>
        </w:rPr>
        <w:t>(20</w:t>
      </w:r>
      <w:r>
        <w:rPr>
          <w:rFonts w:eastAsiaTheme="minorHAnsi"/>
          <w:b/>
          <w:iCs/>
          <w:lang w:val="en"/>
        </w:rPr>
        <w:t>20</w:t>
      </w:r>
      <w:r w:rsidRPr="002D395E">
        <w:rPr>
          <w:rFonts w:eastAsiaTheme="minorHAnsi" w:hint="eastAsia"/>
          <w:b/>
          <w:iCs/>
          <w:lang w:val="en"/>
        </w:rPr>
        <w:t xml:space="preserve">) </w:t>
      </w:r>
      <w:r w:rsidRPr="002D395E">
        <w:rPr>
          <w:rFonts w:eastAsiaTheme="minorHAnsi"/>
          <w:b/>
          <w:iCs/>
          <w:lang w:val="en"/>
        </w:rPr>
        <w:t>Appl. Biol. Chem. 6</w:t>
      </w:r>
      <w:r>
        <w:rPr>
          <w:rFonts w:eastAsiaTheme="minorHAnsi"/>
          <w:b/>
          <w:iCs/>
          <w:lang w:val="en"/>
        </w:rPr>
        <w:t>3</w:t>
      </w:r>
      <w:r w:rsidRPr="002D395E">
        <w:rPr>
          <w:rFonts w:eastAsiaTheme="minorHAnsi"/>
          <w:b/>
          <w:iCs/>
          <w:lang w:val="en"/>
        </w:rPr>
        <w:t xml:space="preserve">: </w:t>
      </w:r>
      <w:r>
        <w:rPr>
          <w:rFonts w:eastAsiaTheme="minorHAnsi" w:hint="eastAsia"/>
          <w:b/>
          <w:iCs/>
          <w:lang w:val="en"/>
        </w:rPr>
        <w:lastRenderedPageBreak/>
        <w:t>86</w:t>
      </w:r>
    </w:p>
    <w:p w14:paraId="279E1988" w14:textId="7975BD6D" w:rsidR="00585B3B" w:rsidRDefault="00585B3B" w:rsidP="00585B3B">
      <w:pPr>
        <w:wordWrap/>
        <w:adjustRightInd w:val="0"/>
        <w:jc w:val="left"/>
        <w:rPr>
          <w:rFonts w:eastAsiaTheme="minorHAnsi" w:hint="eastAsia"/>
          <w:bCs/>
          <w:iCs/>
        </w:rPr>
      </w:pPr>
      <w:r w:rsidRPr="00585B3B">
        <w:rPr>
          <w:rFonts w:eastAsiaTheme="minorHAnsi"/>
          <w:bCs/>
          <w:iCs/>
        </w:rPr>
        <w:t>Sulforaphane is a well-known phytochemical that stimulates nuclear factor erythroid 2-related factor 2 (Nrf2)-mediated antioxidant cellular response. In this study, we found that sulforaphane promoted cell proliferation in HCT116 human colon cancer cells expressing a normal p53 gene in a dose-dependent but biphasic manner. Since p53 has been reported to contribute to cell survival by regulating various metabolic pathways to adapt to mild stress, we further examined cellular responses in both p53-wild-type (WT) and p53-knockout (KO) HCT116 cells exposed to sulforaphane in vitro and in vivo. Results demonstrated that sulforaphane treatment activated Nrf2-mediated antioxidant enzymes in both p53-WT and p53-KO cells, decreased apoptotic protein expression in WT cells but increased in KO cells in a dose-dependent manner, and increased the expression of a mitochondrial biogenesis marker PGC1α in WT cells but decreased in KO cells. Moreover, a low dose of sulforaphane promoted tumor growth, upregulated the Nrf2 signaling pathway, and decreased apoptotic cell death in p53-WT HCT116 xenografts compared to that in p53-KO HCT116 xenografts in BALB/c nude mice. These findings suggest that sulforaphane can influence colon cancer cell proliferation and mitochondrial function through a crosstalk between the Nrf2 signaling pathway and p53 axis.</w:t>
      </w:r>
      <w:bookmarkStart w:id="0" w:name="_GoBack"/>
      <w:bookmarkEnd w:id="0"/>
    </w:p>
    <w:p w14:paraId="783C95A8" w14:textId="77777777" w:rsidR="00585B3B" w:rsidRDefault="00585B3B" w:rsidP="00585B3B">
      <w:pPr>
        <w:wordWrap/>
        <w:adjustRightInd w:val="0"/>
        <w:jc w:val="left"/>
        <w:rPr>
          <w:rFonts w:eastAsiaTheme="minorHAnsi" w:hint="eastAsia"/>
          <w:bCs/>
          <w:iCs/>
        </w:rPr>
      </w:pPr>
    </w:p>
    <w:sectPr w:rsidR="00585B3B" w:rsidSect="00A36DC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8F949" w14:textId="77777777" w:rsidR="00EB2E22" w:rsidRDefault="00EB2E22" w:rsidP="00ED6AA8">
      <w:r>
        <w:separator/>
      </w:r>
    </w:p>
  </w:endnote>
  <w:endnote w:type="continuationSeparator" w:id="0">
    <w:p w14:paraId="3EFECFF1" w14:textId="77777777" w:rsidR="00EB2E22" w:rsidRDefault="00EB2E22" w:rsidP="00ED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07B55" w14:textId="77777777" w:rsidR="00EB2E22" w:rsidRDefault="00EB2E22" w:rsidP="00ED6AA8">
      <w:r>
        <w:separator/>
      </w:r>
    </w:p>
  </w:footnote>
  <w:footnote w:type="continuationSeparator" w:id="0">
    <w:p w14:paraId="4BEE6E7B" w14:textId="77777777" w:rsidR="00EB2E22" w:rsidRDefault="00EB2E22" w:rsidP="00ED6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D96"/>
    <w:multiLevelType w:val="multilevel"/>
    <w:tmpl w:val="6E5C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2639C"/>
    <w:multiLevelType w:val="multilevel"/>
    <w:tmpl w:val="45FC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31439B"/>
    <w:multiLevelType w:val="multilevel"/>
    <w:tmpl w:val="8E38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DB"/>
    <w:rsid w:val="00002F06"/>
    <w:rsid w:val="00003F7D"/>
    <w:rsid w:val="00005AD7"/>
    <w:rsid w:val="00007393"/>
    <w:rsid w:val="00012783"/>
    <w:rsid w:val="00015868"/>
    <w:rsid w:val="00015B41"/>
    <w:rsid w:val="00034217"/>
    <w:rsid w:val="00051B1F"/>
    <w:rsid w:val="000545F5"/>
    <w:rsid w:val="00055515"/>
    <w:rsid w:val="000556D4"/>
    <w:rsid w:val="00055C30"/>
    <w:rsid w:val="000606DB"/>
    <w:rsid w:val="00064338"/>
    <w:rsid w:val="000665EB"/>
    <w:rsid w:val="00067380"/>
    <w:rsid w:val="00081955"/>
    <w:rsid w:val="000854AA"/>
    <w:rsid w:val="00093442"/>
    <w:rsid w:val="000A047B"/>
    <w:rsid w:val="000B0115"/>
    <w:rsid w:val="000B345F"/>
    <w:rsid w:val="000D5642"/>
    <w:rsid w:val="000E47AB"/>
    <w:rsid w:val="000F00E6"/>
    <w:rsid w:val="000F0C95"/>
    <w:rsid w:val="000F12CA"/>
    <w:rsid w:val="000F41C1"/>
    <w:rsid w:val="000F5F2E"/>
    <w:rsid w:val="001012FD"/>
    <w:rsid w:val="00102C1F"/>
    <w:rsid w:val="00103C54"/>
    <w:rsid w:val="00105113"/>
    <w:rsid w:val="00105610"/>
    <w:rsid w:val="00105C5A"/>
    <w:rsid w:val="00107345"/>
    <w:rsid w:val="00112E70"/>
    <w:rsid w:val="00113B0E"/>
    <w:rsid w:val="00122624"/>
    <w:rsid w:val="00124EE3"/>
    <w:rsid w:val="0013082C"/>
    <w:rsid w:val="00133CDE"/>
    <w:rsid w:val="0013470E"/>
    <w:rsid w:val="00141EA4"/>
    <w:rsid w:val="001423C9"/>
    <w:rsid w:val="00142C60"/>
    <w:rsid w:val="001460BF"/>
    <w:rsid w:val="001473E4"/>
    <w:rsid w:val="001643AF"/>
    <w:rsid w:val="001651AF"/>
    <w:rsid w:val="001653B0"/>
    <w:rsid w:val="0016776E"/>
    <w:rsid w:val="001705C0"/>
    <w:rsid w:val="00173695"/>
    <w:rsid w:val="00182FA1"/>
    <w:rsid w:val="00186734"/>
    <w:rsid w:val="001902CF"/>
    <w:rsid w:val="00194743"/>
    <w:rsid w:val="00196057"/>
    <w:rsid w:val="001A0DBC"/>
    <w:rsid w:val="001A2B8E"/>
    <w:rsid w:val="001A6EA7"/>
    <w:rsid w:val="001B28F7"/>
    <w:rsid w:val="001B292C"/>
    <w:rsid w:val="001C0019"/>
    <w:rsid w:val="001C13D9"/>
    <w:rsid w:val="001D2E9D"/>
    <w:rsid w:val="001D6139"/>
    <w:rsid w:val="001E12F4"/>
    <w:rsid w:val="001E4525"/>
    <w:rsid w:val="001E55F0"/>
    <w:rsid w:val="001F0186"/>
    <w:rsid w:val="001F3845"/>
    <w:rsid w:val="00201F7E"/>
    <w:rsid w:val="0020298A"/>
    <w:rsid w:val="00205A71"/>
    <w:rsid w:val="00207135"/>
    <w:rsid w:val="002107ED"/>
    <w:rsid w:val="00223464"/>
    <w:rsid w:val="00224220"/>
    <w:rsid w:val="002256BC"/>
    <w:rsid w:val="002265A3"/>
    <w:rsid w:val="00242300"/>
    <w:rsid w:val="0024793E"/>
    <w:rsid w:val="002479AA"/>
    <w:rsid w:val="002502E8"/>
    <w:rsid w:val="00251D0F"/>
    <w:rsid w:val="00257D20"/>
    <w:rsid w:val="00263E79"/>
    <w:rsid w:val="00267CA8"/>
    <w:rsid w:val="0027092A"/>
    <w:rsid w:val="0027126A"/>
    <w:rsid w:val="00282CA4"/>
    <w:rsid w:val="00286108"/>
    <w:rsid w:val="00286B23"/>
    <w:rsid w:val="002877CB"/>
    <w:rsid w:val="00290B95"/>
    <w:rsid w:val="00295075"/>
    <w:rsid w:val="002A33AB"/>
    <w:rsid w:val="002A3C79"/>
    <w:rsid w:val="002B01D5"/>
    <w:rsid w:val="002C07E1"/>
    <w:rsid w:val="002C5032"/>
    <w:rsid w:val="002D2265"/>
    <w:rsid w:val="002D280A"/>
    <w:rsid w:val="002D395E"/>
    <w:rsid w:val="002D73EA"/>
    <w:rsid w:val="002D7473"/>
    <w:rsid w:val="002E0FCA"/>
    <w:rsid w:val="002E7099"/>
    <w:rsid w:val="002F5F3C"/>
    <w:rsid w:val="00301BA6"/>
    <w:rsid w:val="003112B1"/>
    <w:rsid w:val="00317AB0"/>
    <w:rsid w:val="00331027"/>
    <w:rsid w:val="00331054"/>
    <w:rsid w:val="00334B27"/>
    <w:rsid w:val="00337B71"/>
    <w:rsid w:val="0034710F"/>
    <w:rsid w:val="00352B47"/>
    <w:rsid w:val="0035617C"/>
    <w:rsid w:val="00360AAD"/>
    <w:rsid w:val="00364A6A"/>
    <w:rsid w:val="00372433"/>
    <w:rsid w:val="00373C66"/>
    <w:rsid w:val="0037448A"/>
    <w:rsid w:val="00374C60"/>
    <w:rsid w:val="00376565"/>
    <w:rsid w:val="00377DE9"/>
    <w:rsid w:val="00380FE1"/>
    <w:rsid w:val="003812F2"/>
    <w:rsid w:val="00391B74"/>
    <w:rsid w:val="00391DF9"/>
    <w:rsid w:val="00396434"/>
    <w:rsid w:val="003A0719"/>
    <w:rsid w:val="003B46E4"/>
    <w:rsid w:val="003B6CCB"/>
    <w:rsid w:val="003C110B"/>
    <w:rsid w:val="003C4EF4"/>
    <w:rsid w:val="003C73E8"/>
    <w:rsid w:val="003D57ED"/>
    <w:rsid w:val="003F4365"/>
    <w:rsid w:val="003F49DA"/>
    <w:rsid w:val="003F7F06"/>
    <w:rsid w:val="00405E30"/>
    <w:rsid w:val="00406C28"/>
    <w:rsid w:val="00411882"/>
    <w:rsid w:val="00415338"/>
    <w:rsid w:val="00416232"/>
    <w:rsid w:val="0042083E"/>
    <w:rsid w:val="00422E02"/>
    <w:rsid w:val="0042315F"/>
    <w:rsid w:val="00423908"/>
    <w:rsid w:val="0043525D"/>
    <w:rsid w:val="0043581E"/>
    <w:rsid w:val="004401C2"/>
    <w:rsid w:val="004416A6"/>
    <w:rsid w:val="00447CBF"/>
    <w:rsid w:val="004509A1"/>
    <w:rsid w:val="004514A8"/>
    <w:rsid w:val="0045601E"/>
    <w:rsid w:val="00460BEF"/>
    <w:rsid w:val="00466CAB"/>
    <w:rsid w:val="004705ED"/>
    <w:rsid w:val="00473BCC"/>
    <w:rsid w:val="004776A2"/>
    <w:rsid w:val="00482E7D"/>
    <w:rsid w:val="004841F7"/>
    <w:rsid w:val="00486EC8"/>
    <w:rsid w:val="00492FE9"/>
    <w:rsid w:val="004A0F63"/>
    <w:rsid w:val="004A3D39"/>
    <w:rsid w:val="004B5466"/>
    <w:rsid w:val="004C4CA1"/>
    <w:rsid w:val="004D09CE"/>
    <w:rsid w:val="004D3839"/>
    <w:rsid w:val="004E1A6B"/>
    <w:rsid w:val="004E384A"/>
    <w:rsid w:val="004E63E7"/>
    <w:rsid w:val="004F4612"/>
    <w:rsid w:val="004F48D2"/>
    <w:rsid w:val="00502C28"/>
    <w:rsid w:val="00510424"/>
    <w:rsid w:val="005130C7"/>
    <w:rsid w:val="005220C4"/>
    <w:rsid w:val="00524BBB"/>
    <w:rsid w:val="00531E72"/>
    <w:rsid w:val="00536B56"/>
    <w:rsid w:val="005375B3"/>
    <w:rsid w:val="00537782"/>
    <w:rsid w:val="00547DCA"/>
    <w:rsid w:val="00556042"/>
    <w:rsid w:val="00557483"/>
    <w:rsid w:val="00570E08"/>
    <w:rsid w:val="00571666"/>
    <w:rsid w:val="005735DE"/>
    <w:rsid w:val="0057446E"/>
    <w:rsid w:val="00585B3B"/>
    <w:rsid w:val="00587693"/>
    <w:rsid w:val="00593DC2"/>
    <w:rsid w:val="00594FCC"/>
    <w:rsid w:val="005955FF"/>
    <w:rsid w:val="005A192B"/>
    <w:rsid w:val="005A3B6D"/>
    <w:rsid w:val="005C0B99"/>
    <w:rsid w:val="005C1E3E"/>
    <w:rsid w:val="005C2D29"/>
    <w:rsid w:val="005C6658"/>
    <w:rsid w:val="005D049E"/>
    <w:rsid w:val="005D2961"/>
    <w:rsid w:val="005E081E"/>
    <w:rsid w:val="005E22AC"/>
    <w:rsid w:val="005E2D5E"/>
    <w:rsid w:val="005E4C2B"/>
    <w:rsid w:val="005F2028"/>
    <w:rsid w:val="005F2444"/>
    <w:rsid w:val="005F69EA"/>
    <w:rsid w:val="006128FA"/>
    <w:rsid w:val="006129DA"/>
    <w:rsid w:val="00616876"/>
    <w:rsid w:val="00622C7F"/>
    <w:rsid w:val="0062373E"/>
    <w:rsid w:val="0062408D"/>
    <w:rsid w:val="006242A4"/>
    <w:rsid w:val="00624CE0"/>
    <w:rsid w:val="00626766"/>
    <w:rsid w:val="00630E5A"/>
    <w:rsid w:val="00632B00"/>
    <w:rsid w:val="00634371"/>
    <w:rsid w:val="00641078"/>
    <w:rsid w:val="00643DB1"/>
    <w:rsid w:val="006441B0"/>
    <w:rsid w:val="00650AF9"/>
    <w:rsid w:val="006533BC"/>
    <w:rsid w:val="006604E7"/>
    <w:rsid w:val="00662988"/>
    <w:rsid w:val="00665E96"/>
    <w:rsid w:val="0067007E"/>
    <w:rsid w:val="006759C3"/>
    <w:rsid w:val="00677020"/>
    <w:rsid w:val="006835B7"/>
    <w:rsid w:val="006850A4"/>
    <w:rsid w:val="006902B1"/>
    <w:rsid w:val="006A6F52"/>
    <w:rsid w:val="006C16B2"/>
    <w:rsid w:val="006D17B2"/>
    <w:rsid w:val="006E31E0"/>
    <w:rsid w:val="006E600A"/>
    <w:rsid w:val="006E654B"/>
    <w:rsid w:val="006F347B"/>
    <w:rsid w:val="00701621"/>
    <w:rsid w:val="00711700"/>
    <w:rsid w:val="00712563"/>
    <w:rsid w:val="00712CB0"/>
    <w:rsid w:val="0072138C"/>
    <w:rsid w:val="00723519"/>
    <w:rsid w:val="007551FC"/>
    <w:rsid w:val="007574AD"/>
    <w:rsid w:val="00757C37"/>
    <w:rsid w:val="007641A0"/>
    <w:rsid w:val="007652B6"/>
    <w:rsid w:val="0079168F"/>
    <w:rsid w:val="007A1F4F"/>
    <w:rsid w:val="007A59E1"/>
    <w:rsid w:val="007B0F40"/>
    <w:rsid w:val="007B1159"/>
    <w:rsid w:val="007B22C2"/>
    <w:rsid w:val="007C5EFF"/>
    <w:rsid w:val="007D1AF2"/>
    <w:rsid w:val="007D72FB"/>
    <w:rsid w:val="007D7E41"/>
    <w:rsid w:val="007E25CC"/>
    <w:rsid w:val="00800076"/>
    <w:rsid w:val="00804090"/>
    <w:rsid w:val="00810DB4"/>
    <w:rsid w:val="0081513F"/>
    <w:rsid w:val="00816B33"/>
    <w:rsid w:val="0082049F"/>
    <w:rsid w:val="00824547"/>
    <w:rsid w:val="00825D15"/>
    <w:rsid w:val="008277F5"/>
    <w:rsid w:val="0083367D"/>
    <w:rsid w:val="00851D9B"/>
    <w:rsid w:val="008603B6"/>
    <w:rsid w:val="00863989"/>
    <w:rsid w:val="00866782"/>
    <w:rsid w:val="00866A26"/>
    <w:rsid w:val="00867C7D"/>
    <w:rsid w:val="008954E3"/>
    <w:rsid w:val="00897016"/>
    <w:rsid w:val="008A0E6F"/>
    <w:rsid w:val="008A1600"/>
    <w:rsid w:val="008A2415"/>
    <w:rsid w:val="008A2FDE"/>
    <w:rsid w:val="008A356F"/>
    <w:rsid w:val="008A4AE3"/>
    <w:rsid w:val="008A50FB"/>
    <w:rsid w:val="008A6411"/>
    <w:rsid w:val="008B2E65"/>
    <w:rsid w:val="008C24A1"/>
    <w:rsid w:val="008C44EF"/>
    <w:rsid w:val="008C679E"/>
    <w:rsid w:val="008C730F"/>
    <w:rsid w:val="008C7DAD"/>
    <w:rsid w:val="008C7E3A"/>
    <w:rsid w:val="008E0254"/>
    <w:rsid w:val="008E4F88"/>
    <w:rsid w:val="008F3EF5"/>
    <w:rsid w:val="00901ECF"/>
    <w:rsid w:val="00905885"/>
    <w:rsid w:val="0090685A"/>
    <w:rsid w:val="00917F2C"/>
    <w:rsid w:val="00923C89"/>
    <w:rsid w:val="009249E3"/>
    <w:rsid w:val="00926550"/>
    <w:rsid w:val="00931DBE"/>
    <w:rsid w:val="00933589"/>
    <w:rsid w:val="00934C7F"/>
    <w:rsid w:val="00936443"/>
    <w:rsid w:val="009411AF"/>
    <w:rsid w:val="00941A3A"/>
    <w:rsid w:val="009427FF"/>
    <w:rsid w:val="0095026E"/>
    <w:rsid w:val="00953C3F"/>
    <w:rsid w:val="00964BBE"/>
    <w:rsid w:val="00965B67"/>
    <w:rsid w:val="009671B1"/>
    <w:rsid w:val="00970C55"/>
    <w:rsid w:val="00971866"/>
    <w:rsid w:val="00976E16"/>
    <w:rsid w:val="00977202"/>
    <w:rsid w:val="00990AF1"/>
    <w:rsid w:val="0099425C"/>
    <w:rsid w:val="00995000"/>
    <w:rsid w:val="009A36F2"/>
    <w:rsid w:val="009A5AF2"/>
    <w:rsid w:val="009A7A4A"/>
    <w:rsid w:val="009B783A"/>
    <w:rsid w:val="009C15DF"/>
    <w:rsid w:val="009D3AF6"/>
    <w:rsid w:val="009D5B8A"/>
    <w:rsid w:val="009E4AAA"/>
    <w:rsid w:val="009E4D6E"/>
    <w:rsid w:val="009E5740"/>
    <w:rsid w:val="009F3A94"/>
    <w:rsid w:val="009F3C13"/>
    <w:rsid w:val="009F447E"/>
    <w:rsid w:val="009F6C10"/>
    <w:rsid w:val="00A07389"/>
    <w:rsid w:val="00A1075F"/>
    <w:rsid w:val="00A10919"/>
    <w:rsid w:val="00A146A4"/>
    <w:rsid w:val="00A174B8"/>
    <w:rsid w:val="00A21BB3"/>
    <w:rsid w:val="00A2387B"/>
    <w:rsid w:val="00A34847"/>
    <w:rsid w:val="00A3502F"/>
    <w:rsid w:val="00A36DC5"/>
    <w:rsid w:val="00A45FFF"/>
    <w:rsid w:val="00A5180C"/>
    <w:rsid w:val="00A72B42"/>
    <w:rsid w:val="00A83A9F"/>
    <w:rsid w:val="00A90985"/>
    <w:rsid w:val="00AA1532"/>
    <w:rsid w:val="00AA59F0"/>
    <w:rsid w:val="00AA7EFF"/>
    <w:rsid w:val="00AC38E4"/>
    <w:rsid w:val="00AC5D15"/>
    <w:rsid w:val="00AC6E64"/>
    <w:rsid w:val="00AD098F"/>
    <w:rsid w:val="00AD159A"/>
    <w:rsid w:val="00AD5349"/>
    <w:rsid w:val="00AE1795"/>
    <w:rsid w:val="00AE3443"/>
    <w:rsid w:val="00AE4B9A"/>
    <w:rsid w:val="00AF552B"/>
    <w:rsid w:val="00B051C1"/>
    <w:rsid w:val="00B0569F"/>
    <w:rsid w:val="00B068E0"/>
    <w:rsid w:val="00B10185"/>
    <w:rsid w:val="00B1644F"/>
    <w:rsid w:val="00B31760"/>
    <w:rsid w:val="00B3693B"/>
    <w:rsid w:val="00B37F02"/>
    <w:rsid w:val="00B410EE"/>
    <w:rsid w:val="00B4146F"/>
    <w:rsid w:val="00B42E22"/>
    <w:rsid w:val="00B4706D"/>
    <w:rsid w:val="00B50545"/>
    <w:rsid w:val="00B55188"/>
    <w:rsid w:val="00B7043A"/>
    <w:rsid w:val="00B75191"/>
    <w:rsid w:val="00B755FF"/>
    <w:rsid w:val="00B75A71"/>
    <w:rsid w:val="00B81EB2"/>
    <w:rsid w:val="00B93329"/>
    <w:rsid w:val="00B93EB0"/>
    <w:rsid w:val="00B96FBB"/>
    <w:rsid w:val="00B976BC"/>
    <w:rsid w:val="00BA3904"/>
    <w:rsid w:val="00BA7C92"/>
    <w:rsid w:val="00BB0F3C"/>
    <w:rsid w:val="00BC48AC"/>
    <w:rsid w:val="00BC75B9"/>
    <w:rsid w:val="00BD08A6"/>
    <w:rsid w:val="00BD1D21"/>
    <w:rsid w:val="00BD2FE7"/>
    <w:rsid w:val="00BE1853"/>
    <w:rsid w:val="00BE2C23"/>
    <w:rsid w:val="00BF26F7"/>
    <w:rsid w:val="00BF6A7D"/>
    <w:rsid w:val="00BF6E58"/>
    <w:rsid w:val="00C00BBE"/>
    <w:rsid w:val="00C01BCD"/>
    <w:rsid w:val="00C048AC"/>
    <w:rsid w:val="00C06AE1"/>
    <w:rsid w:val="00C13E63"/>
    <w:rsid w:val="00C14C30"/>
    <w:rsid w:val="00C17372"/>
    <w:rsid w:val="00C21D4A"/>
    <w:rsid w:val="00C25A6F"/>
    <w:rsid w:val="00C262A1"/>
    <w:rsid w:val="00C27EA8"/>
    <w:rsid w:val="00C302D8"/>
    <w:rsid w:val="00C312DD"/>
    <w:rsid w:val="00C33993"/>
    <w:rsid w:val="00C34D5D"/>
    <w:rsid w:val="00C3641E"/>
    <w:rsid w:val="00C379AB"/>
    <w:rsid w:val="00C41635"/>
    <w:rsid w:val="00C42E60"/>
    <w:rsid w:val="00C46071"/>
    <w:rsid w:val="00C46DC7"/>
    <w:rsid w:val="00C4706D"/>
    <w:rsid w:val="00C51C2F"/>
    <w:rsid w:val="00C52743"/>
    <w:rsid w:val="00C66ABC"/>
    <w:rsid w:val="00C675BA"/>
    <w:rsid w:val="00C7003F"/>
    <w:rsid w:val="00C7130B"/>
    <w:rsid w:val="00C75F6A"/>
    <w:rsid w:val="00C80ADF"/>
    <w:rsid w:val="00C861C4"/>
    <w:rsid w:val="00CA20BD"/>
    <w:rsid w:val="00CA2F37"/>
    <w:rsid w:val="00CA3457"/>
    <w:rsid w:val="00CA42BD"/>
    <w:rsid w:val="00CB236C"/>
    <w:rsid w:val="00CB361A"/>
    <w:rsid w:val="00CC6C44"/>
    <w:rsid w:val="00CD0C0E"/>
    <w:rsid w:val="00CD5ED5"/>
    <w:rsid w:val="00CD74DA"/>
    <w:rsid w:val="00CE0445"/>
    <w:rsid w:val="00CE165E"/>
    <w:rsid w:val="00CE16BC"/>
    <w:rsid w:val="00CE4FC0"/>
    <w:rsid w:val="00CE57BC"/>
    <w:rsid w:val="00CF3BB1"/>
    <w:rsid w:val="00D01380"/>
    <w:rsid w:val="00D103F0"/>
    <w:rsid w:val="00D218FC"/>
    <w:rsid w:val="00D23E61"/>
    <w:rsid w:val="00D24B55"/>
    <w:rsid w:val="00D32971"/>
    <w:rsid w:val="00D3324C"/>
    <w:rsid w:val="00D34216"/>
    <w:rsid w:val="00D34B84"/>
    <w:rsid w:val="00D404FF"/>
    <w:rsid w:val="00D45900"/>
    <w:rsid w:val="00D514DA"/>
    <w:rsid w:val="00D56337"/>
    <w:rsid w:val="00D62F91"/>
    <w:rsid w:val="00D6595F"/>
    <w:rsid w:val="00D66120"/>
    <w:rsid w:val="00D67676"/>
    <w:rsid w:val="00D71F05"/>
    <w:rsid w:val="00D82EB3"/>
    <w:rsid w:val="00D87E25"/>
    <w:rsid w:val="00D914BD"/>
    <w:rsid w:val="00D91AE2"/>
    <w:rsid w:val="00D93225"/>
    <w:rsid w:val="00D93FC2"/>
    <w:rsid w:val="00DA1016"/>
    <w:rsid w:val="00DA18B1"/>
    <w:rsid w:val="00DA43D3"/>
    <w:rsid w:val="00DA5D27"/>
    <w:rsid w:val="00DA7A25"/>
    <w:rsid w:val="00DB01E4"/>
    <w:rsid w:val="00DC29D5"/>
    <w:rsid w:val="00DD0297"/>
    <w:rsid w:val="00DD2069"/>
    <w:rsid w:val="00DD220C"/>
    <w:rsid w:val="00DD3886"/>
    <w:rsid w:val="00DD5AA0"/>
    <w:rsid w:val="00DE089E"/>
    <w:rsid w:val="00DE28C7"/>
    <w:rsid w:val="00DE2C62"/>
    <w:rsid w:val="00DE2E03"/>
    <w:rsid w:val="00E039A7"/>
    <w:rsid w:val="00E039EA"/>
    <w:rsid w:val="00E03CD3"/>
    <w:rsid w:val="00E0628C"/>
    <w:rsid w:val="00E06CC2"/>
    <w:rsid w:val="00E11753"/>
    <w:rsid w:val="00E11CB4"/>
    <w:rsid w:val="00E13B04"/>
    <w:rsid w:val="00E163CB"/>
    <w:rsid w:val="00E17CD8"/>
    <w:rsid w:val="00E201FA"/>
    <w:rsid w:val="00E24712"/>
    <w:rsid w:val="00E258A2"/>
    <w:rsid w:val="00E318A9"/>
    <w:rsid w:val="00E31A70"/>
    <w:rsid w:val="00E44B81"/>
    <w:rsid w:val="00E470AF"/>
    <w:rsid w:val="00E50617"/>
    <w:rsid w:val="00E611BF"/>
    <w:rsid w:val="00E7016A"/>
    <w:rsid w:val="00E7121F"/>
    <w:rsid w:val="00E81DEF"/>
    <w:rsid w:val="00E84AF0"/>
    <w:rsid w:val="00E9414C"/>
    <w:rsid w:val="00E9755A"/>
    <w:rsid w:val="00EA2EB4"/>
    <w:rsid w:val="00EA335A"/>
    <w:rsid w:val="00EB0E7E"/>
    <w:rsid w:val="00EB2E22"/>
    <w:rsid w:val="00ED0E19"/>
    <w:rsid w:val="00ED1DD6"/>
    <w:rsid w:val="00ED6AA8"/>
    <w:rsid w:val="00EE51D7"/>
    <w:rsid w:val="00EE7CEB"/>
    <w:rsid w:val="00EF5DBE"/>
    <w:rsid w:val="00EF706E"/>
    <w:rsid w:val="00F0207B"/>
    <w:rsid w:val="00F10212"/>
    <w:rsid w:val="00F13A88"/>
    <w:rsid w:val="00F16536"/>
    <w:rsid w:val="00F215B5"/>
    <w:rsid w:val="00F252A9"/>
    <w:rsid w:val="00F25A60"/>
    <w:rsid w:val="00F31D31"/>
    <w:rsid w:val="00F32297"/>
    <w:rsid w:val="00F343AB"/>
    <w:rsid w:val="00F42C05"/>
    <w:rsid w:val="00F46CA7"/>
    <w:rsid w:val="00F553D6"/>
    <w:rsid w:val="00F85CDB"/>
    <w:rsid w:val="00FA7460"/>
    <w:rsid w:val="00FB5354"/>
    <w:rsid w:val="00FC0757"/>
    <w:rsid w:val="00FC1FFB"/>
    <w:rsid w:val="00FC2437"/>
    <w:rsid w:val="00FC4798"/>
    <w:rsid w:val="00FD1199"/>
    <w:rsid w:val="00FE47EE"/>
    <w:rsid w:val="00FE6787"/>
    <w:rsid w:val="00FF1C12"/>
    <w:rsid w:val="00FF2A84"/>
    <w:rsid w:val="00FF47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86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06"/>
    <w:pPr>
      <w:widowControl w:val="0"/>
      <w:wordWrap w:val="0"/>
      <w:autoSpaceDE w:val="0"/>
      <w:autoSpaceDN w:val="0"/>
      <w:jc w:val="both"/>
    </w:pPr>
  </w:style>
  <w:style w:type="paragraph" w:styleId="1">
    <w:name w:val="heading 1"/>
    <w:basedOn w:val="a"/>
    <w:next w:val="a"/>
    <w:link w:val="1Char"/>
    <w:uiPriority w:val="9"/>
    <w:qFormat/>
    <w:rsid w:val="000D5642"/>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semiHidden/>
    <w:unhideWhenUsed/>
    <w:qFormat/>
    <w:rsid w:val="00662988"/>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317AB0"/>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23519"/>
    <w:rPr>
      <w:i/>
      <w:iCs/>
    </w:rPr>
  </w:style>
  <w:style w:type="character" w:styleId="a4">
    <w:name w:val="Strong"/>
    <w:basedOn w:val="a0"/>
    <w:uiPriority w:val="22"/>
    <w:qFormat/>
    <w:rsid w:val="00C06AE1"/>
    <w:rPr>
      <w:b/>
      <w:bCs/>
    </w:rPr>
  </w:style>
  <w:style w:type="character" w:customStyle="1" w:styleId="a-plus-plus1">
    <w:name w:val="a-plus-plus1"/>
    <w:basedOn w:val="a0"/>
    <w:rsid w:val="00AE4B9A"/>
  </w:style>
  <w:style w:type="paragraph" w:styleId="a5">
    <w:name w:val="header"/>
    <w:basedOn w:val="a"/>
    <w:link w:val="Char"/>
    <w:uiPriority w:val="99"/>
    <w:unhideWhenUsed/>
    <w:rsid w:val="00ED6AA8"/>
    <w:pPr>
      <w:tabs>
        <w:tab w:val="center" w:pos="4513"/>
        <w:tab w:val="right" w:pos="9026"/>
      </w:tabs>
      <w:snapToGrid w:val="0"/>
    </w:pPr>
  </w:style>
  <w:style w:type="character" w:customStyle="1" w:styleId="Char">
    <w:name w:val="머리글 Char"/>
    <w:basedOn w:val="a0"/>
    <w:link w:val="a5"/>
    <w:uiPriority w:val="99"/>
    <w:rsid w:val="00ED6AA8"/>
  </w:style>
  <w:style w:type="paragraph" w:styleId="a6">
    <w:name w:val="footer"/>
    <w:basedOn w:val="a"/>
    <w:link w:val="Char0"/>
    <w:uiPriority w:val="99"/>
    <w:unhideWhenUsed/>
    <w:rsid w:val="00ED6AA8"/>
    <w:pPr>
      <w:tabs>
        <w:tab w:val="center" w:pos="4513"/>
        <w:tab w:val="right" w:pos="9026"/>
      </w:tabs>
      <w:snapToGrid w:val="0"/>
    </w:pPr>
  </w:style>
  <w:style w:type="character" w:customStyle="1" w:styleId="Char0">
    <w:name w:val="바닥글 Char"/>
    <w:basedOn w:val="a0"/>
    <w:link w:val="a6"/>
    <w:uiPriority w:val="99"/>
    <w:rsid w:val="00ED6AA8"/>
  </w:style>
  <w:style w:type="character" w:styleId="a7">
    <w:name w:val="Hyperlink"/>
    <w:basedOn w:val="a0"/>
    <w:uiPriority w:val="99"/>
    <w:unhideWhenUsed/>
    <w:rsid w:val="005E22AC"/>
    <w:rPr>
      <w:color w:val="0000FF"/>
      <w:u w:val="single"/>
    </w:rPr>
  </w:style>
  <w:style w:type="character" w:customStyle="1" w:styleId="1Char">
    <w:name w:val="제목 1 Char"/>
    <w:basedOn w:val="a0"/>
    <w:link w:val="1"/>
    <w:uiPriority w:val="9"/>
    <w:rsid w:val="000D5642"/>
    <w:rPr>
      <w:rFonts w:asciiTheme="majorHAnsi" w:eastAsiaTheme="majorEastAsia" w:hAnsiTheme="majorHAnsi" w:cstheme="majorBidi"/>
      <w:sz w:val="28"/>
      <w:szCs w:val="28"/>
    </w:rPr>
  </w:style>
  <w:style w:type="character" w:customStyle="1" w:styleId="apple-converted-space">
    <w:name w:val="apple-converted-space"/>
    <w:basedOn w:val="a0"/>
    <w:rsid w:val="00334B27"/>
  </w:style>
  <w:style w:type="character" w:customStyle="1" w:styleId="3Char">
    <w:name w:val="제목 3 Char"/>
    <w:basedOn w:val="a0"/>
    <w:link w:val="3"/>
    <w:uiPriority w:val="9"/>
    <w:semiHidden/>
    <w:rsid w:val="00317AB0"/>
    <w:rPr>
      <w:rFonts w:asciiTheme="majorHAnsi" w:eastAsiaTheme="majorEastAsia" w:hAnsiTheme="majorHAnsi" w:cstheme="majorBidi"/>
    </w:rPr>
  </w:style>
  <w:style w:type="character" w:customStyle="1" w:styleId="stack">
    <w:name w:val="stack"/>
    <w:basedOn w:val="a0"/>
    <w:rsid w:val="005E2D5E"/>
  </w:style>
  <w:style w:type="character" w:customStyle="1" w:styleId="authorsname">
    <w:name w:val="authors__name"/>
    <w:basedOn w:val="a0"/>
    <w:rsid w:val="000F0C95"/>
  </w:style>
  <w:style w:type="character" w:customStyle="1" w:styleId="authorscontact">
    <w:name w:val="authors__contact"/>
    <w:basedOn w:val="a0"/>
    <w:rsid w:val="000F0C95"/>
  </w:style>
  <w:style w:type="character" w:customStyle="1" w:styleId="2Char">
    <w:name w:val="제목 2 Char"/>
    <w:basedOn w:val="a0"/>
    <w:link w:val="2"/>
    <w:uiPriority w:val="9"/>
    <w:semiHidden/>
    <w:rsid w:val="00662988"/>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06"/>
    <w:pPr>
      <w:widowControl w:val="0"/>
      <w:wordWrap w:val="0"/>
      <w:autoSpaceDE w:val="0"/>
      <w:autoSpaceDN w:val="0"/>
      <w:jc w:val="both"/>
    </w:pPr>
  </w:style>
  <w:style w:type="paragraph" w:styleId="1">
    <w:name w:val="heading 1"/>
    <w:basedOn w:val="a"/>
    <w:next w:val="a"/>
    <w:link w:val="1Char"/>
    <w:uiPriority w:val="9"/>
    <w:qFormat/>
    <w:rsid w:val="000D5642"/>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semiHidden/>
    <w:unhideWhenUsed/>
    <w:qFormat/>
    <w:rsid w:val="00662988"/>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317AB0"/>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23519"/>
    <w:rPr>
      <w:i/>
      <w:iCs/>
    </w:rPr>
  </w:style>
  <w:style w:type="character" w:styleId="a4">
    <w:name w:val="Strong"/>
    <w:basedOn w:val="a0"/>
    <w:uiPriority w:val="22"/>
    <w:qFormat/>
    <w:rsid w:val="00C06AE1"/>
    <w:rPr>
      <w:b/>
      <w:bCs/>
    </w:rPr>
  </w:style>
  <w:style w:type="character" w:customStyle="1" w:styleId="a-plus-plus1">
    <w:name w:val="a-plus-plus1"/>
    <w:basedOn w:val="a0"/>
    <w:rsid w:val="00AE4B9A"/>
  </w:style>
  <w:style w:type="paragraph" w:styleId="a5">
    <w:name w:val="header"/>
    <w:basedOn w:val="a"/>
    <w:link w:val="Char"/>
    <w:uiPriority w:val="99"/>
    <w:unhideWhenUsed/>
    <w:rsid w:val="00ED6AA8"/>
    <w:pPr>
      <w:tabs>
        <w:tab w:val="center" w:pos="4513"/>
        <w:tab w:val="right" w:pos="9026"/>
      </w:tabs>
      <w:snapToGrid w:val="0"/>
    </w:pPr>
  </w:style>
  <w:style w:type="character" w:customStyle="1" w:styleId="Char">
    <w:name w:val="머리글 Char"/>
    <w:basedOn w:val="a0"/>
    <w:link w:val="a5"/>
    <w:uiPriority w:val="99"/>
    <w:rsid w:val="00ED6AA8"/>
  </w:style>
  <w:style w:type="paragraph" w:styleId="a6">
    <w:name w:val="footer"/>
    <w:basedOn w:val="a"/>
    <w:link w:val="Char0"/>
    <w:uiPriority w:val="99"/>
    <w:unhideWhenUsed/>
    <w:rsid w:val="00ED6AA8"/>
    <w:pPr>
      <w:tabs>
        <w:tab w:val="center" w:pos="4513"/>
        <w:tab w:val="right" w:pos="9026"/>
      </w:tabs>
      <w:snapToGrid w:val="0"/>
    </w:pPr>
  </w:style>
  <w:style w:type="character" w:customStyle="1" w:styleId="Char0">
    <w:name w:val="바닥글 Char"/>
    <w:basedOn w:val="a0"/>
    <w:link w:val="a6"/>
    <w:uiPriority w:val="99"/>
    <w:rsid w:val="00ED6AA8"/>
  </w:style>
  <w:style w:type="character" w:styleId="a7">
    <w:name w:val="Hyperlink"/>
    <w:basedOn w:val="a0"/>
    <w:uiPriority w:val="99"/>
    <w:unhideWhenUsed/>
    <w:rsid w:val="005E22AC"/>
    <w:rPr>
      <w:color w:val="0000FF"/>
      <w:u w:val="single"/>
    </w:rPr>
  </w:style>
  <w:style w:type="character" w:customStyle="1" w:styleId="1Char">
    <w:name w:val="제목 1 Char"/>
    <w:basedOn w:val="a0"/>
    <w:link w:val="1"/>
    <w:uiPriority w:val="9"/>
    <w:rsid w:val="000D5642"/>
    <w:rPr>
      <w:rFonts w:asciiTheme="majorHAnsi" w:eastAsiaTheme="majorEastAsia" w:hAnsiTheme="majorHAnsi" w:cstheme="majorBidi"/>
      <w:sz w:val="28"/>
      <w:szCs w:val="28"/>
    </w:rPr>
  </w:style>
  <w:style w:type="character" w:customStyle="1" w:styleId="apple-converted-space">
    <w:name w:val="apple-converted-space"/>
    <w:basedOn w:val="a0"/>
    <w:rsid w:val="00334B27"/>
  </w:style>
  <w:style w:type="character" w:customStyle="1" w:styleId="3Char">
    <w:name w:val="제목 3 Char"/>
    <w:basedOn w:val="a0"/>
    <w:link w:val="3"/>
    <w:uiPriority w:val="9"/>
    <w:semiHidden/>
    <w:rsid w:val="00317AB0"/>
    <w:rPr>
      <w:rFonts w:asciiTheme="majorHAnsi" w:eastAsiaTheme="majorEastAsia" w:hAnsiTheme="majorHAnsi" w:cstheme="majorBidi"/>
    </w:rPr>
  </w:style>
  <w:style w:type="character" w:customStyle="1" w:styleId="stack">
    <w:name w:val="stack"/>
    <w:basedOn w:val="a0"/>
    <w:rsid w:val="005E2D5E"/>
  </w:style>
  <w:style w:type="character" w:customStyle="1" w:styleId="authorsname">
    <w:name w:val="authors__name"/>
    <w:basedOn w:val="a0"/>
    <w:rsid w:val="000F0C95"/>
  </w:style>
  <w:style w:type="character" w:customStyle="1" w:styleId="authorscontact">
    <w:name w:val="authors__contact"/>
    <w:basedOn w:val="a0"/>
    <w:rsid w:val="000F0C95"/>
  </w:style>
  <w:style w:type="character" w:customStyle="1" w:styleId="2Char">
    <w:name w:val="제목 2 Char"/>
    <w:basedOn w:val="a0"/>
    <w:link w:val="2"/>
    <w:uiPriority w:val="9"/>
    <w:semiHidden/>
    <w:rsid w:val="0066298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70">
      <w:bodyDiv w:val="1"/>
      <w:marLeft w:val="0"/>
      <w:marRight w:val="0"/>
      <w:marTop w:val="0"/>
      <w:marBottom w:val="0"/>
      <w:divBdr>
        <w:top w:val="none" w:sz="0" w:space="0" w:color="auto"/>
        <w:left w:val="none" w:sz="0" w:space="0" w:color="auto"/>
        <w:bottom w:val="none" w:sz="0" w:space="0" w:color="auto"/>
        <w:right w:val="none" w:sz="0" w:space="0" w:color="auto"/>
      </w:divBdr>
    </w:div>
    <w:div w:id="1788367">
      <w:bodyDiv w:val="1"/>
      <w:marLeft w:val="0"/>
      <w:marRight w:val="0"/>
      <w:marTop w:val="0"/>
      <w:marBottom w:val="0"/>
      <w:divBdr>
        <w:top w:val="none" w:sz="0" w:space="0" w:color="auto"/>
        <w:left w:val="none" w:sz="0" w:space="0" w:color="auto"/>
        <w:bottom w:val="none" w:sz="0" w:space="0" w:color="auto"/>
        <w:right w:val="none" w:sz="0" w:space="0" w:color="auto"/>
      </w:divBdr>
    </w:div>
    <w:div w:id="2056319">
      <w:bodyDiv w:val="1"/>
      <w:marLeft w:val="0"/>
      <w:marRight w:val="0"/>
      <w:marTop w:val="0"/>
      <w:marBottom w:val="0"/>
      <w:divBdr>
        <w:top w:val="none" w:sz="0" w:space="0" w:color="auto"/>
        <w:left w:val="none" w:sz="0" w:space="0" w:color="auto"/>
        <w:bottom w:val="none" w:sz="0" w:space="0" w:color="auto"/>
        <w:right w:val="none" w:sz="0" w:space="0" w:color="auto"/>
      </w:divBdr>
    </w:div>
    <w:div w:id="3750136">
      <w:bodyDiv w:val="1"/>
      <w:marLeft w:val="0"/>
      <w:marRight w:val="0"/>
      <w:marTop w:val="0"/>
      <w:marBottom w:val="0"/>
      <w:divBdr>
        <w:top w:val="none" w:sz="0" w:space="0" w:color="auto"/>
        <w:left w:val="none" w:sz="0" w:space="0" w:color="auto"/>
        <w:bottom w:val="none" w:sz="0" w:space="0" w:color="auto"/>
        <w:right w:val="none" w:sz="0" w:space="0" w:color="auto"/>
      </w:divBdr>
    </w:div>
    <w:div w:id="4552929">
      <w:bodyDiv w:val="1"/>
      <w:marLeft w:val="0"/>
      <w:marRight w:val="0"/>
      <w:marTop w:val="0"/>
      <w:marBottom w:val="0"/>
      <w:divBdr>
        <w:top w:val="none" w:sz="0" w:space="0" w:color="auto"/>
        <w:left w:val="none" w:sz="0" w:space="0" w:color="auto"/>
        <w:bottom w:val="none" w:sz="0" w:space="0" w:color="auto"/>
        <w:right w:val="none" w:sz="0" w:space="0" w:color="auto"/>
      </w:divBdr>
    </w:div>
    <w:div w:id="4719744">
      <w:bodyDiv w:val="1"/>
      <w:marLeft w:val="0"/>
      <w:marRight w:val="0"/>
      <w:marTop w:val="0"/>
      <w:marBottom w:val="0"/>
      <w:divBdr>
        <w:top w:val="none" w:sz="0" w:space="0" w:color="auto"/>
        <w:left w:val="none" w:sz="0" w:space="0" w:color="auto"/>
        <w:bottom w:val="none" w:sz="0" w:space="0" w:color="auto"/>
        <w:right w:val="none" w:sz="0" w:space="0" w:color="auto"/>
      </w:divBdr>
    </w:div>
    <w:div w:id="5058608">
      <w:bodyDiv w:val="1"/>
      <w:marLeft w:val="0"/>
      <w:marRight w:val="0"/>
      <w:marTop w:val="0"/>
      <w:marBottom w:val="0"/>
      <w:divBdr>
        <w:top w:val="none" w:sz="0" w:space="0" w:color="auto"/>
        <w:left w:val="none" w:sz="0" w:space="0" w:color="auto"/>
        <w:bottom w:val="none" w:sz="0" w:space="0" w:color="auto"/>
        <w:right w:val="none" w:sz="0" w:space="0" w:color="auto"/>
      </w:divBdr>
    </w:div>
    <w:div w:id="5139353">
      <w:bodyDiv w:val="1"/>
      <w:marLeft w:val="0"/>
      <w:marRight w:val="0"/>
      <w:marTop w:val="0"/>
      <w:marBottom w:val="0"/>
      <w:divBdr>
        <w:top w:val="none" w:sz="0" w:space="0" w:color="auto"/>
        <w:left w:val="none" w:sz="0" w:space="0" w:color="auto"/>
        <w:bottom w:val="none" w:sz="0" w:space="0" w:color="auto"/>
        <w:right w:val="none" w:sz="0" w:space="0" w:color="auto"/>
      </w:divBdr>
    </w:div>
    <w:div w:id="5180029">
      <w:bodyDiv w:val="1"/>
      <w:marLeft w:val="0"/>
      <w:marRight w:val="0"/>
      <w:marTop w:val="0"/>
      <w:marBottom w:val="0"/>
      <w:divBdr>
        <w:top w:val="none" w:sz="0" w:space="0" w:color="auto"/>
        <w:left w:val="none" w:sz="0" w:space="0" w:color="auto"/>
        <w:bottom w:val="none" w:sz="0" w:space="0" w:color="auto"/>
        <w:right w:val="none" w:sz="0" w:space="0" w:color="auto"/>
      </w:divBdr>
    </w:div>
    <w:div w:id="5913574">
      <w:bodyDiv w:val="1"/>
      <w:marLeft w:val="0"/>
      <w:marRight w:val="0"/>
      <w:marTop w:val="0"/>
      <w:marBottom w:val="0"/>
      <w:divBdr>
        <w:top w:val="none" w:sz="0" w:space="0" w:color="auto"/>
        <w:left w:val="none" w:sz="0" w:space="0" w:color="auto"/>
        <w:bottom w:val="none" w:sz="0" w:space="0" w:color="auto"/>
        <w:right w:val="none" w:sz="0" w:space="0" w:color="auto"/>
      </w:divBdr>
    </w:div>
    <w:div w:id="6949631">
      <w:bodyDiv w:val="1"/>
      <w:marLeft w:val="0"/>
      <w:marRight w:val="0"/>
      <w:marTop w:val="0"/>
      <w:marBottom w:val="0"/>
      <w:divBdr>
        <w:top w:val="none" w:sz="0" w:space="0" w:color="auto"/>
        <w:left w:val="none" w:sz="0" w:space="0" w:color="auto"/>
        <w:bottom w:val="none" w:sz="0" w:space="0" w:color="auto"/>
        <w:right w:val="none" w:sz="0" w:space="0" w:color="auto"/>
      </w:divBdr>
    </w:div>
    <w:div w:id="7219586">
      <w:bodyDiv w:val="1"/>
      <w:marLeft w:val="0"/>
      <w:marRight w:val="0"/>
      <w:marTop w:val="0"/>
      <w:marBottom w:val="0"/>
      <w:divBdr>
        <w:top w:val="none" w:sz="0" w:space="0" w:color="auto"/>
        <w:left w:val="none" w:sz="0" w:space="0" w:color="auto"/>
        <w:bottom w:val="none" w:sz="0" w:space="0" w:color="auto"/>
        <w:right w:val="none" w:sz="0" w:space="0" w:color="auto"/>
      </w:divBdr>
    </w:div>
    <w:div w:id="7295120">
      <w:bodyDiv w:val="1"/>
      <w:marLeft w:val="0"/>
      <w:marRight w:val="0"/>
      <w:marTop w:val="0"/>
      <w:marBottom w:val="0"/>
      <w:divBdr>
        <w:top w:val="none" w:sz="0" w:space="0" w:color="auto"/>
        <w:left w:val="none" w:sz="0" w:space="0" w:color="auto"/>
        <w:bottom w:val="none" w:sz="0" w:space="0" w:color="auto"/>
        <w:right w:val="none" w:sz="0" w:space="0" w:color="auto"/>
      </w:divBdr>
    </w:div>
    <w:div w:id="7681321">
      <w:bodyDiv w:val="1"/>
      <w:marLeft w:val="0"/>
      <w:marRight w:val="0"/>
      <w:marTop w:val="0"/>
      <w:marBottom w:val="0"/>
      <w:divBdr>
        <w:top w:val="none" w:sz="0" w:space="0" w:color="auto"/>
        <w:left w:val="none" w:sz="0" w:space="0" w:color="auto"/>
        <w:bottom w:val="none" w:sz="0" w:space="0" w:color="auto"/>
        <w:right w:val="none" w:sz="0" w:space="0" w:color="auto"/>
      </w:divBdr>
      <w:divsChild>
        <w:div w:id="511530714">
          <w:marLeft w:val="0"/>
          <w:marRight w:val="0"/>
          <w:marTop w:val="0"/>
          <w:marBottom w:val="0"/>
          <w:divBdr>
            <w:top w:val="none" w:sz="0" w:space="0" w:color="auto"/>
            <w:left w:val="none" w:sz="0" w:space="0" w:color="auto"/>
            <w:bottom w:val="none" w:sz="0" w:space="0" w:color="auto"/>
            <w:right w:val="none" w:sz="0" w:space="0" w:color="auto"/>
          </w:divBdr>
          <w:divsChild>
            <w:div w:id="844782576">
              <w:marLeft w:val="0"/>
              <w:marRight w:val="0"/>
              <w:marTop w:val="0"/>
              <w:marBottom w:val="0"/>
              <w:divBdr>
                <w:top w:val="none" w:sz="0" w:space="0" w:color="auto"/>
                <w:left w:val="none" w:sz="0" w:space="0" w:color="auto"/>
                <w:bottom w:val="none" w:sz="0" w:space="0" w:color="auto"/>
                <w:right w:val="none" w:sz="0" w:space="0" w:color="auto"/>
              </w:divBdr>
              <w:divsChild>
                <w:div w:id="1430656343">
                  <w:marLeft w:val="0"/>
                  <w:marRight w:val="0"/>
                  <w:marTop w:val="0"/>
                  <w:marBottom w:val="0"/>
                  <w:divBdr>
                    <w:top w:val="none" w:sz="0" w:space="0" w:color="auto"/>
                    <w:left w:val="none" w:sz="0" w:space="0" w:color="auto"/>
                    <w:bottom w:val="none" w:sz="0" w:space="0" w:color="auto"/>
                    <w:right w:val="none" w:sz="0" w:space="0" w:color="auto"/>
                  </w:divBdr>
                  <w:divsChild>
                    <w:div w:id="691961036">
                      <w:marLeft w:val="0"/>
                      <w:marRight w:val="0"/>
                      <w:marTop w:val="0"/>
                      <w:marBottom w:val="0"/>
                      <w:divBdr>
                        <w:top w:val="none" w:sz="0" w:space="0" w:color="auto"/>
                        <w:left w:val="none" w:sz="0" w:space="0" w:color="auto"/>
                        <w:bottom w:val="none" w:sz="0" w:space="0" w:color="auto"/>
                        <w:right w:val="none" w:sz="0" w:space="0" w:color="auto"/>
                      </w:divBdr>
                      <w:divsChild>
                        <w:div w:id="714502943">
                          <w:marLeft w:val="0"/>
                          <w:marRight w:val="0"/>
                          <w:marTop w:val="0"/>
                          <w:marBottom w:val="0"/>
                          <w:divBdr>
                            <w:top w:val="none" w:sz="0" w:space="0" w:color="auto"/>
                            <w:left w:val="none" w:sz="0" w:space="0" w:color="auto"/>
                            <w:bottom w:val="none" w:sz="0" w:space="0" w:color="auto"/>
                            <w:right w:val="none" w:sz="0" w:space="0" w:color="auto"/>
                          </w:divBdr>
                          <w:divsChild>
                            <w:div w:id="12456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8480">
      <w:bodyDiv w:val="1"/>
      <w:marLeft w:val="0"/>
      <w:marRight w:val="0"/>
      <w:marTop w:val="0"/>
      <w:marBottom w:val="0"/>
      <w:divBdr>
        <w:top w:val="none" w:sz="0" w:space="0" w:color="auto"/>
        <w:left w:val="none" w:sz="0" w:space="0" w:color="auto"/>
        <w:bottom w:val="none" w:sz="0" w:space="0" w:color="auto"/>
        <w:right w:val="none" w:sz="0" w:space="0" w:color="auto"/>
      </w:divBdr>
    </w:div>
    <w:div w:id="9990617">
      <w:bodyDiv w:val="1"/>
      <w:marLeft w:val="0"/>
      <w:marRight w:val="0"/>
      <w:marTop w:val="0"/>
      <w:marBottom w:val="0"/>
      <w:divBdr>
        <w:top w:val="none" w:sz="0" w:space="0" w:color="auto"/>
        <w:left w:val="none" w:sz="0" w:space="0" w:color="auto"/>
        <w:bottom w:val="none" w:sz="0" w:space="0" w:color="auto"/>
        <w:right w:val="none" w:sz="0" w:space="0" w:color="auto"/>
      </w:divBdr>
    </w:div>
    <w:div w:id="10885137">
      <w:bodyDiv w:val="1"/>
      <w:marLeft w:val="0"/>
      <w:marRight w:val="0"/>
      <w:marTop w:val="0"/>
      <w:marBottom w:val="0"/>
      <w:divBdr>
        <w:top w:val="none" w:sz="0" w:space="0" w:color="auto"/>
        <w:left w:val="none" w:sz="0" w:space="0" w:color="auto"/>
        <w:bottom w:val="none" w:sz="0" w:space="0" w:color="auto"/>
        <w:right w:val="none" w:sz="0" w:space="0" w:color="auto"/>
      </w:divBdr>
    </w:div>
    <w:div w:id="13505995">
      <w:bodyDiv w:val="1"/>
      <w:marLeft w:val="0"/>
      <w:marRight w:val="0"/>
      <w:marTop w:val="0"/>
      <w:marBottom w:val="0"/>
      <w:divBdr>
        <w:top w:val="none" w:sz="0" w:space="0" w:color="auto"/>
        <w:left w:val="none" w:sz="0" w:space="0" w:color="auto"/>
        <w:bottom w:val="none" w:sz="0" w:space="0" w:color="auto"/>
        <w:right w:val="none" w:sz="0" w:space="0" w:color="auto"/>
      </w:divBdr>
    </w:div>
    <w:div w:id="14163550">
      <w:bodyDiv w:val="1"/>
      <w:marLeft w:val="0"/>
      <w:marRight w:val="0"/>
      <w:marTop w:val="0"/>
      <w:marBottom w:val="0"/>
      <w:divBdr>
        <w:top w:val="none" w:sz="0" w:space="0" w:color="auto"/>
        <w:left w:val="none" w:sz="0" w:space="0" w:color="auto"/>
        <w:bottom w:val="none" w:sz="0" w:space="0" w:color="auto"/>
        <w:right w:val="none" w:sz="0" w:space="0" w:color="auto"/>
      </w:divBdr>
      <w:divsChild>
        <w:div w:id="311100663">
          <w:marLeft w:val="0"/>
          <w:marRight w:val="0"/>
          <w:marTop w:val="0"/>
          <w:marBottom w:val="0"/>
          <w:divBdr>
            <w:top w:val="none" w:sz="0" w:space="0" w:color="auto"/>
            <w:left w:val="none" w:sz="0" w:space="0" w:color="auto"/>
            <w:bottom w:val="none" w:sz="0" w:space="0" w:color="auto"/>
            <w:right w:val="none" w:sz="0" w:space="0" w:color="auto"/>
          </w:divBdr>
          <w:divsChild>
            <w:div w:id="881401381">
              <w:marLeft w:val="0"/>
              <w:marRight w:val="0"/>
              <w:marTop w:val="0"/>
              <w:marBottom w:val="0"/>
              <w:divBdr>
                <w:top w:val="none" w:sz="0" w:space="0" w:color="auto"/>
                <w:left w:val="none" w:sz="0" w:space="0" w:color="auto"/>
                <w:bottom w:val="none" w:sz="0" w:space="0" w:color="auto"/>
                <w:right w:val="none" w:sz="0" w:space="0" w:color="auto"/>
              </w:divBdr>
              <w:divsChild>
                <w:div w:id="364792785">
                  <w:marLeft w:val="0"/>
                  <w:marRight w:val="0"/>
                  <w:marTop w:val="0"/>
                  <w:marBottom w:val="0"/>
                  <w:divBdr>
                    <w:top w:val="none" w:sz="0" w:space="0" w:color="auto"/>
                    <w:left w:val="none" w:sz="0" w:space="0" w:color="auto"/>
                    <w:bottom w:val="none" w:sz="0" w:space="0" w:color="auto"/>
                    <w:right w:val="none" w:sz="0" w:space="0" w:color="auto"/>
                  </w:divBdr>
                  <w:divsChild>
                    <w:div w:id="999692370">
                      <w:marLeft w:val="0"/>
                      <w:marRight w:val="0"/>
                      <w:marTop w:val="0"/>
                      <w:marBottom w:val="0"/>
                      <w:divBdr>
                        <w:top w:val="none" w:sz="0" w:space="0" w:color="auto"/>
                        <w:left w:val="none" w:sz="0" w:space="0" w:color="auto"/>
                        <w:bottom w:val="none" w:sz="0" w:space="0" w:color="auto"/>
                        <w:right w:val="none" w:sz="0" w:space="0" w:color="auto"/>
                      </w:divBdr>
                      <w:divsChild>
                        <w:div w:id="1006709491">
                          <w:marLeft w:val="0"/>
                          <w:marRight w:val="0"/>
                          <w:marTop w:val="0"/>
                          <w:marBottom w:val="0"/>
                          <w:divBdr>
                            <w:top w:val="none" w:sz="0" w:space="0" w:color="auto"/>
                            <w:left w:val="none" w:sz="0" w:space="0" w:color="auto"/>
                            <w:bottom w:val="none" w:sz="0" w:space="0" w:color="auto"/>
                            <w:right w:val="none" w:sz="0" w:space="0" w:color="auto"/>
                          </w:divBdr>
                          <w:divsChild>
                            <w:div w:id="15454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08">
      <w:bodyDiv w:val="1"/>
      <w:marLeft w:val="0"/>
      <w:marRight w:val="0"/>
      <w:marTop w:val="0"/>
      <w:marBottom w:val="0"/>
      <w:divBdr>
        <w:top w:val="none" w:sz="0" w:space="0" w:color="auto"/>
        <w:left w:val="none" w:sz="0" w:space="0" w:color="auto"/>
        <w:bottom w:val="none" w:sz="0" w:space="0" w:color="auto"/>
        <w:right w:val="none" w:sz="0" w:space="0" w:color="auto"/>
      </w:divBdr>
      <w:divsChild>
        <w:div w:id="651757435">
          <w:marLeft w:val="0"/>
          <w:marRight w:val="0"/>
          <w:marTop w:val="0"/>
          <w:marBottom w:val="0"/>
          <w:divBdr>
            <w:top w:val="none" w:sz="0" w:space="0" w:color="auto"/>
            <w:left w:val="none" w:sz="0" w:space="0" w:color="auto"/>
            <w:bottom w:val="none" w:sz="0" w:space="0" w:color="auto"/>
            <w:right w:val="none" w:sz="0" w:space="0" w:color="auto"/>
          </w:divBdr>
          <w:divsChild>
            <w:div w:id="1913661477">
              <w:marLeft w:val="0"/>
              <w:marRight w:val="0"/>
              <w:marTop w:val="0"/>
              <w:marBottom w:val="0"/>
              <w:divBdr>
                <w:top w:val="none" w:sz="0" w:space="0" w:color="auto"/>
                <w:left w:val="none" w:sz="0" w:space="0" w:color="auto"/>
                <w:bottom w:val="none" w:sz="0" w:space="0" w:color="auto"/>
                <w:right w:val="none" w:sz="0" w:space="0" w:color="auto"/>
              </w:divBdr>
              <w:divsChild>
                <w:div w:id="1046569757">
                  <w:marLeft w:val="0"/>
                  <w:marRight w:val="0"/>
                  <w:marTop w:val="0"/>
                  <w:marBottom w:val="0"/>
                  <w:divBdr>
                    <w:top w:val="none" w:sz="0" w:space="0" w:color="auto"/>
                    <w:left w:val="none" w:sz="0" w:space="0" w:color="auto"/>
                    <w:bottom w:val="none" w:sz="0" w:space="0" w:color="auto"/>
                    <w:right w:val="none" w:sz="0" w:space="0" w:color="auto"/>
                  </w:divBdr>
                  <w:divsChild>
                    <w:div w:id="272055542">
                      <w:marLeft w:val="0"/>
                      <w:marRight w:val="0"/>
                      <w:marTop w:val="0"/>
                      <w:marBottom w:val="0"/>
                      <w:divBdr>
                        <w:top w:val="none" w:sz="0" w:space="0" w:color="auto"/>
                        <w:left w:val="none" w:sz="0" w:space="0" w:color="auto"/>
                        <w:bottom w:val="none" w:sz="0" w:space="0" w:color="auto"/>
                        <w:right w:val="none" w:sz="0" w:space="0" w:color="auto"/>
                      </w:divBdr>
                      <w:divsChild>
                        <w:div w:id="96949708">
                          <w:marLeft w:val="0"/>
                          <w:marRight w:val="0"/>
                          <w:marTop w:val="0"/>
                          <w:marBottom w:val="0"/>
                          <w:divBdr>
                            <w:top w:val="none" w:sz="0" w:space="0" w:color="auto"/>
                            <w:left w:val="none" w:sz="0" w:space="0" w:color="auto"/>
                            <w:bottom w:val="none" w:sz="0" w:space="0" w:color="auto"/>
                            <w:right w:val="none" w:sz="0" w:space="0" w:color="auto"/>
                          </w:divBdr>
                          <w:divsChild>
                            <w:div w:id="2073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619">
      <w:bodyDiv w:val="1"/>
      <w:marLeft w:val="0"/>
      <w:marRight w:val="0"/>
      <w:marTop w:val="0"/>
      <w:marBottom w:val="0"/>
      <w:divBdr>
        <w:top w:val="none" w:sz="0" w:space="0" w:color="auto"/>
        <w:left w:val="none" w:sz="0" w:space="0" w:color="auto"/>
        <w:bottom w:val="none" w:sz="0" w:space="0" w:color="auto"/>
        <w:right w:val="none" w:sz="0" w:space="0" w:color="auto"/>
      </w:divBdr>
    </w:div>
    <w:div w:id="17583837">
      <w:bodyDiv w:val="1"/>
      <w:marLeft w:val="0"/>
      <w:marRight w:val="0"/>
      <w:marTop w:val="0"/>
      <w:marBottom w:val="0"/>
      <w:divBdr>
        <w:top w:val="none" w:sz="0" w:space="0" w:color="auto"/>
        <w:left w:val="none" w:sz="0" w:space="0" w:color="auto"/>
        <w:bottom w:val="none" w:sz="0" w:space="0" w:color="auto"/>
        <w:right w:val="none" w:sz="0" w:space="0" w:color="auto"/>
      </w:divBdr>
    </w:div>
    <w:div w:id="17854396">
      <w:bodyDiv w:val="1"/>
      <w:marLeft w:val="0"/>
      <w:marRight w:val="0"/>
      <w:marTop w:val="0"/>
      <w:marBottom w:val="0"/>
      <w:divBdr>
        <w:top w:val="none" w:sz="0" w:space="0" w:color="auto"/>
        <w:left w:val="none" w:sz="0" w:space="0" w:color="auto"/>
        <w:bottom w:val="none" w:sz="0" w:space="0" w:color="auto"/>
        <w:right w:val="none" w:sz="0" w:space="0" w:color="auto"/>
      </w:divBdr>
    </w:div>
    <w:div w:id="18093336">
      <w:bodyDiv w:val="1"/>
      <w:marLeft w:val="0"/>
      <w:marRight w:val="0"/>
      <w:marTop w:val="0"/>
      <w:marBottom w:val="0"/>
      <w:divBdr>
        <w:top w:val="none" w:sz="0" w:space="0" w:color="auto"/>
        <w:left w:val="none" w:sz="0" w:space="0" w:color="auto"/>
        <w:bottom w:val="none" w:sz="0" w:space="0" w:color="auto"/>
        <w:right w:val="none" w:sz="0" w:space="0" w:color="auto"/>
      </w:divBdr>
      <w:divsChild>
        <w:div w:id="1939480128">
          <w:marLeft w:val="0"/>
          <w:marRight w:val="0"/>
          <w:marTop w:val="0"/>
          <w:marBottom w:val="0"/>
          <w:divBdr>
            <w:top w:val="none" w:sz="0" w:space="0" w:color="auto"/>
            <w:left w:val="none" w:sz="0" w:space="0" w:color="auto"/>
            <w:bottom w:val="none" w:sz="0" w:space="0" w:color="auto"/>
            <w:right w:val="none" w:sz="0" w:space="0" w:color="auto"/>
          </w:divBdr>
          <w:divsChild>
            <w:div w:id="290017482">
              <w:marLeft w:val="0"/>
              <w:marRight w:val="0"/>
              <w:marTop w:val="0"/>
              <w:marBottom w:val="0"/>
              <w:divBdr>
                <w:top w:val="none" w:sz="0" w:space="0" w:color="auto"/>
                <w:left w:val="none" w:sz="0" w:space="0" w:color="auto"/>
                <w:bottom w:val="none" w:sz="0" w:space="0" w:color="auto"/>
                <w:right w:val="none" w:sz="0" w:space="0" w:color="auto"/>
              </w:divBdr>
              <w:divsChild>
                <w:div w:id="585842539">
                  <w:marLeft w:val="0"/>
                  <w:marRight w:val="0"/>
                  <w:marTop w:val="0"/>
                  <w:marBottom w:val="0"/>
                  <w:divBdr>
                    <w:top w:val="none" w:sz="0" w:space="0" w:color="auto"/>
                    <w:left w:val="none" w:sz="0" w:space="0" w:color="auto"/>
                    <w:bottom w:val="none" w:sz="0" w:space="0" w:color="auto"/>
                    <w:right w:val="none" w:sz="0" w:space="0" w:color="auto"/>
                  </w:divBdr>
                  <w:divsChild>
                    <w:div w:id="1004433100">
                      <w:marLeft w:val="0"/>
                      <w:marRight w:val="0"/>
                      <w:marTop w:val="0"/>
                      <w:marBottom w:val="0"/>
                      <w:divBdr>
                        <w:top w:val="none" w:sz="0" w:space="0" w:color="auto"/>
                        <w:left w:val="none" w:sz="0" w:space="0" w:color="auto"/>
                        <w:bottom w:val="none" w:sz="0" w:space="0" w:color="auto"/>
                        <w:right w:val="none" w:sz="0" w:space="0" w:color="auto"/>
                      </w:divBdr>
                      <w:divsChild>
                        <w:div w:id="680472844">
                          <w:marLeft w:val="0"/>
                          <w:marRight w:val="0"/>
                          <w:marTop w:val="0"/>
                          <w:marBottom w:val="0"/>
                          <w:divBdr>
                            <w:top w:val="none" w:sz="0" w:space="0" w:color="auto"/>
                            <w:left w:val="none" w:sz="0" w:space="0" w:color="auto"/>
                            <w:bottom w:val="none" w:sz="0" w:space="0" w:color="auto"/>
                            <w:right w:val="none" w:sz="0" w:space="0" w:color="auto"/>
                          </w:divBdr>
                          <w:divsChild>
                            <w:div w:id="19369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1715">
      <w:bodyDiv w:val="1"/>
      <w:marLeft w:val="0"/>
      <w:marRight w:val="0"/>
      <w:marTop w:val="0"/>
      <w:marBottom w:val="0"/>
      <w:divBdr>
        <w:top w:val="none" w:sz="0" w:space="0" w:color="auto"/>
        <w:left w:val="none" w:sz="0" w:space="0" w:color="auto"/>
        <w:bottom w:val="none" w:sz="0" w:space="0" w:color="auto"/>
        <w:right w:val="none" w:sz="0" w:space="0" w:color="auto"/>
      </w:divBdr>
    </w:div>
    <w:div w:id="20863721">
      <w:bodyDiv w:val="1"/>
      <w:marLeft w:val="0"/>
      <w:marRight w:val="0"/>
      <w:marTop w:val="0"/>
      <w:marBottom w:val="0"/>
      <w:divBdr>
        <w:top w:val="none" w:sz="0" w:space="0" w:color="auto"/>
        <w:left w:val="none" w:sz="0" w:space="0" w:color="auto"/>
        <w:bottom w:val="none" w:sz="0" w:space="0" w:color="auto"/>
        <w:right w:val="none" w:sz="0" w:space="0" w:color="auto"/>
      </w:divBdr>
      <w:divsChild>
        <w:div w:id="129640264">
          <w:marLeft w:val="0"/>
          <w:marRight w:val="0"/>
          <w:marTop w:val="0"/>
          <w:marBottom w:val="0"/>
          <w:divBdr>
            <w:top w:val="none" w:sz="0" w:space="0" w:color="auto"/>
            <w:left w:val="none" w:sz="0" w:space="0" w:color="auto"/>
            <w:bottom w:val="none" w:sz="0" w:space="0" w:color="auto"/>
            <w:right w:val="none" w:sz="0" w:space="0" w:color="auto"/>
          </w:divBdr>
          <w:divsChild>
            <w:div w:id="1419209686">
              <w:marLeft w:val="0"/>
              <w:marRight w:val="0"/>
              <w:marTop w:val="0"/>
              <w:marBottom w:val="0"/>
              <w:divBdr>
                <w:top w:val="none" w:sz="0" w:space="0" w:color="auto"/>
                <w:left w:val="none" w:sz="0" w:space="0" w:color="auto"/>
                <w:bottom w:val="none" w:sz="0" w:space="0" w:color="auto"/>
                <w:right w:val="none" w:sz="0" w:space="0" w:color="auto"/>
              </w:divBdr>
              <w:divsChild>
                <w:div w:id="753864110">
                  <w:marLeft w:val="0"/>
                  <w:marRight w:val="0"/>
                  <w:marTop w:val="0"/>
                  <w:marBottom w:val="0"/>
                  <w:divBdr>
                    <w:top w:val="none" w:sz="0" w:space="0" w:color="auto"/>
                    <w:left w:val="none" w:sz="0" w:space="0" w:color="auto"/>
                    <w:bottom w:val="none" w:sz="0" w:space="0" w:color="auto"/>
                    <w:right w:val="none" w:sz="0" w:space="0" w:color="auto"/>
                  </w:divBdr>
                  <w:divsChild>
                    <w:div w:id="2079014394">
                      <w:marLeft w:val="0"/>
                      <w:marRight w:val="0"/>
                      <w:marTop w:val="0"/>
                      <w:marBottom w:val="0"/>
                      <w:divBdr>
                        <w:top w:val="none" w:sz="0" w:space="0" w:color="auto"/>
                        <w:left w:val="none" w:sz="0" w:space="0" w:color="auto"/>
                        <w:bottom w:val="none" w:sz="0" w:space="0" w:color="auto"/>
                        <w:right w:val="none" w:sz="0" w:space="0" w:color="auto"/>
                      </w:divBdr>
                      <w:divsChild>
                        <w:div w:id="1998267214">
                          <w:marLeft w:val="0"/>
                          <w:marRight w:val="0"/>
                          <w:marTop w:val="0"/>
                          <w:marBottom w:val="0"/>
                          <w:divBdr>
                            <w:top w:val="none" w:sz="0" w:space="0" w:color="auto"/>
                            <w:left w:val="none" w:sz="0" w:space="0" w:color="auto"/>
                            <w:bottom w:val="none" w:sz="0" w:space="0" w:color="auto"/>
                            <w:right w:val="none" w:sz="0" w:space="0" w:color="auto"/>
                          </w:divBdr>
                          <w:divsChild>
                            <w:div w:id="13056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3292">
      <w:bodyDiv w:val="1"/>
      <w:marLeft w:val="0"/>
      <w:marRight w:val="0"/>
      <w:marTop w:val="0"/>
      <w:marBottom w:val="0"/>
      <w:divBdr>
        <w:top w:val="none" w:sz="0" w:space="0" w:color="auto"/>
        <w:left w:val="none" w:sz="0" w:space="0" w:color="auto"/>
        <w:bottom w:val="none" w:sz="0" w:space="0" w:color="auto"/>
        <w:right w:val="none" w:sz="0" w:space="0" w:color="auto"/>
      </w:divBdr>
    </w:div>
    <w:div w:id="21441322">
      <w:bodyDiv w:val="1"/>
      <w:marLeft w:val="0"/>
      <w:marRight w:val="0"/>
      <w:marTop w:val="0"/>
      <w:marBottom w:val="0"/>
      <w:divBdr>
        <w:top w:val="none" w:sz="0" w:space="0" w:color="auto"/>
        <w:left w:val="none" w:sz="0" w:space="0" w:color="auto"/>
        <w:bottom w:val="none" w:sz="0" w:space="0" w:color="auto"/>
        <w:right w:val="none" w:sz="0" w:space="0" w:color="auto"/>
      </w:divBdr>
    </w:div>
    <w:div w:id="21637598">
      <w:bodyDiv w:val="1"/>
      <w:marLeft w:val="0"/>
      <w:marRight w:val="0"/>
      <w:marTop w:val="0"/>
      <w:marBottom w:val="0"/>
      <w:divBdr>
        <w:top w:val="none" w:sz="0" w:space="0" w:color="auto"/>
        <w:left w:val="none" w:sz="0" w:space="0" w:color="auto"/>
        <w:bottom w:val="none" w:sz="0" w:space="0" w:color="auto"/>
        <w:right w:val="none" w:sz="0" w:space="0" w:color="auto"/>
      </w:divBdr>
    </w:div>
    <w:div w:id="25058583">
      <w:bodyDiv w:val="1"/>
      <w:marLeft w:val="0"/>
      <w:marRight w:val="0"/>
      <w:marTop w:val="0"/>
      <w:marBottom w:val="0"/>
      <w:divBdr>
        <w:top w:val="none" w:sz="0" w:space="0" w:color="auto"/>
        <w:left w:val="none" w:sz="0" w:space="0" w:color="auto"/>
        <w:bottom w:val="none" w:sz="0" w:space="0" w:color="auto"/>
        <w:right w:val="none" w:sz="0" w:space="0" w:color="auto"/>
      </w:divBdr>
    </w:div>
    <w:div w:id="25765143">
      <w:bodyDiv w:val="1"/>
      <w:marLeft w:val="0"/>
      <w:marRight w:val="0"/>
      <w:marTop w:val="0"/>
      <w:marBottom w:val="0"/>
      <w:divBdr>
        <w:top w:val="none" w:sz="0" w:space="0" w:color="auto"/>
        <w:left w:val="none" w:sz="0" w:space="0" w:color="auto"/>
        <w:bottom w:val="none" w:sz="0" w:space="0" w:color="auto"/>
        <w:right w:val="none" w:sz="0" w:space="0" w:color="auto"/>
      </w:divBdr>
    </w:div>
    <w:div w:id="28380190">
      <w:bodyDiv w:val="1"/>
      <w:marLeft w:val="0"/>
      <w:marRight w:val="0"/>
      <w:marTop w:val="0"/>
      <w:marBottom w:val="0"/>
      <w:divBdr>
        <w:top w:val="none" w:sz="0" w:space="0" w:color="auto"/>
        <w:left w:val="none" w:sz="0" w:space="0" w:color="auto"/>
        <w:bottom w:val="none" w:sz="0" w:space="0" w:color="auto"/>
        <w:right w:val="none" w:sz="0" w:space="0" w:color="auto"/>
      </w:divBdr>
      <w:divsChild>
        <w:div w:id="1696348547">
          <w:marLeft w:val="0"/>
          <w:marRight w:val="0"/>
          <w:marTop w:val="0"/>
          <w:marBottom w:val="0"/>
          <w:divBdr>
            <w:top w:val="none" w:sz="0" w:space="0" w:color="auto"/>
            <w:left w:val="none" w:sz="0" w:space="0" w:color="auto"/>
            <w:bottom w:val="none" w:sz="0" w:space="0" w:color="auto"/>
            <w:right w:val="none" w:sz="0" w:space="0" w:color="auto"/>
          </w:divBdr>
          <w:divsChild>
            <w:div w:id="505562763">
              <w:marLeft w:val="0"/>
              <w:marRight w:val="0"/>
              <w:marTop w:val="0"/>
              <w:marBottom w:val="0"/>
              <w:divBdr>
                <w:top w:val="none" w:sz="0" w:space="0" w:color="auto"/>
                <w:left w:val="none" w:sz="0" w:space="0" w:color="auto"/>
                <w:bottom w:val="none" w:sz="0" w:space="0" w:color="auto"/>
                <w:right w:val="none" w:sz="0" w:space="0" w:color="auto"/>
              </w:divBdr>
              <w:divsChild>
                <w:div w:id="2032872725">
                  <w:marLeft w:val="0"/>
                  <w:marRight w:val="0"/>
                  <w:marTop w:val="0"/>
                  <w:marBottom w:val="0"/>
                  <w:divBdr>
                    <w:top w:val="none" w:sz="0" w:space="0" w:color="auto"/>
                    <w:left w:val="none" w:sz="0" w:space="0" w:color="auto"/>
                    <w:bottom w:val="none" w:sz="0" w:space="0" w:color="auto"/>
                    <w:right w:val="none" w:sz="0" w:space="0" w:color="auto"/>
                  </w:divBdr>
                  <w:divsChild>
                    <w:div w:id="823668178">
                      <w:marLeft w:val="0"/>
                      <w:marRight w:val="0"/>
                      <w:marTop w:val="0"/>
                      <w:marBottom w:val="0"/>
                      <w:divBdr>
                        <w:top w:val="none" w:sz="0" w:space="0" w:color="auto"/>
                        <w:left w:val="none" w:sz="0" w:space="0" w:color="auto"/>
                        <w:bottom w:val="none" w:sz="0" w:space="0" w:color="auto"/>
                        <w:right w:val="none" w:sz="0" w:space="0" w:color="auto"/>
                      </w:divBdr>
                      <w:divsChild>
                        <w:div w:id="440152078">
                          <w:marLeft w:val="0"/>
                          <w:marRight w:val="0"/>
                          <w:marTop w:val="0"/>
                          <w:marBottom w:val="0"/>
                          <w:divBdr>
                            <w:top w:val="none" w:sz="0" w:space="0" w:color="auto"/>
                            <w:left w:val="none" w:sz="0" w:space="0" w:color="auto"/>
                            <w:bottom w:val="none" w:sz="0" w:space="0" w:color="auto"/>
                            <w:right w:val="none" w:sz="0" w:space="0" w:color="auto"/>
                          </w:divBdr>
                          <w:divsChild>
                            <w:div w:id="2528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89258">
      <w:bodyDiv w:val="1"/>
      <w:marLeft w:val="0"/>
      <w:marRight w:val="0"/>
      <w:marTop w:val="0"/>
      <w:marBottom w:val="0"/>
      <w:divBdr>
        <w:top w:val="none" w:sz="0" w:space="0" w:color="auto"/>
        <w:left w:val="none" w:sz="0" w:space="0" w:color="auto"/>
        <w:bottom w:val="none" w:sz="0" w:space="0" w:color="auto"/>
        <w:right w:val="none" w:sz="0" w:space="0" w:color="auto"/>
      </w:divBdr>
    </w:div>
    <w:div w:id="30307962">
      <w:bodyDiv w:val="1"/>
      <w:marLeft w:val="0"/>
      <w:marRight w:val="0"/>
      <w:marTop w:val="0"/>
      <w:marBottom w:val="0"/>
      <w:divBdr>
        <w:top w:val="none" w:sz="0" w:space="0" w:color="auto"/>
        <w:left w:val="none" w:sz="0" w:space="0" w:color="auto"/>
        <w:bottom w:val="none" w:sz="0" w:space="0" w:color="auto"/>
        <w:right w:val="none" w:sz="0" w:space="0" w:color="auto"/>
      </w:divBdr>
      <w:divsChild>
        <w:div w:id="1896113079">
          <w:marLeft w:val="0"/>
          <w:marRight w:val="0"/>
          <w:marTop w:val="0"/>
          <w:marBottom w:val="0"/>
          <w:divBdr>
            <w:top w:val="none" w:sz="0" w:space="0" w:color="auto"/>
            <w:left w:val="none" w:sz="0" w:space="0" w:color="auto"/>
            <w:bottom w:val="none" w:sz="0" w:space="0" w:color="auto"/>
            <w:right w:val="none" w:sz="0" w:space="0" w:color="auto"/>
          </w:divBdr>
          <w:divsChild>
            <w:div w:id="580917956">
              <w:marLeft w:val="0"/>
              <w:marRight w:val="0"/>
              <w:marTop w:val="0"/>
              <w:marBottom w:val="0"/>
              <w:divBdr>
                <w:top w:val="none" w:sz="0" w:space="0" w:color="auto"/>
                <w:left w:val="none" w:sz="0" w:space="0" w:color="auto"/>
                <w:bottom w:val="none" w:sz="0" w:space="0" w:color="auto"/>
                <w:right w:val="none" w:sz="0" w:space="0" w:color="auto"/>
              </w:divBdr>
              <w:divsChild>
                <w:div w:id="1916627406">
                  <w:marLeft w:val="0"/>
                  <w:marRight w:val="0"/>
                  <w:marTop w:val="0"/>
                  <w:marBottom w:val="0"/>
                  <w:divBdr>
                    <w:top w:val="none" w:sz="0" w:space="0" w:color="auto"/>
                    <w:left w:val="none" w:sz="0" w:space="0" w:color="auto"/>
                    <w:bottom w:val="none" w:sz="0" w:space="0" w:color="auto"/>
                    <w:right w:val="none" w:sz="0" w:space="0" w:color="auto"/>
                  </w:divBdr>
                  <w:divsChild>
                    <w:div w:id="1060205245">
                      <w:marLeft w:val="0"/>
                      <w:marRight w:val="0"/>
                      <w:marTop w:val="0"/>
                      <w:marBottom w:val="0"/>
                      <w:divBdr>
                        <w:top w:val="none" w:sz="0" w:space="0" w:color="auto"/>
                        <w:left w:val="none" w:sz="0" w:space="0" w:color="auto"/>
                        <w:bottom w:val="none" w:sz="0" w:space="0" w:color="auto"/>
                        <w:right w:val="none" w:sz="0" w:space="0" w:color="auto"/>
                      </w:divBdr>
                      <w:divsChild>
                        <w:div w:id="1627615241">
                          <w:marLeft w:val="0"/>
                          <w:marRight w:val="0"/>
                          <w:marTop w:val="0"/>
                          <w:marBottom w:val="0"/>
                          <w:divBdr>
                            <w:top w:val="none" w:sz="0" w:space="0" w:color="auto"/>
                            <w:left w:val="none" w:sz="0" w:space="0" w:color="auto"/>
                            <w:bottom w:val="none" w:sz="0" w:space="0" w:color="auto"/>
                            <w:right w:val="none" w:sz="0" w:space="0" w:color="auto"/>
                          </w:divBdr>
                          <w:divsChild>
                            <w:div w:id="13068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4135">
      <w:bodyDiv w:val="1"/>
      <w:marLeft w:val="0"/>
      <w:marRight w:val="0"/>
      <w:marTop w:val="0"/>
      <w:marBottom w:val="0"/>
      <w:divBdr>
        <w:top w:val="none" w:sz="0" w:space="0" w:color="auto"/>
        <w:left w:val="none" w:sz="0" w:space="0" w:color="auto"/>
        <w:bottom w:val="none" w:sz="0" w:space="0" w:color="auto"/>
        <w:right w:val="none" w:sz="0" w:space="0" w:color="auto"/>
      </w:divBdr>
    </w:div>
    <w:div w:id="32923134">
      <w:bodyDiv w:val="1"/>
      <w:marLeft w:val="0"/>
      <w:marRight w:val="0"/>
      <w:marTop w:val="0"/>
      <w:marBottom w:val="0"/>
      <w:divBdr>
        <w:top w:val="none" w:sz="0" w:space="0" w:color="auto"/>
        <w:left w:val="none" w:sz="0" w:space="0" w:color="auto"/>
        <w:bottom w:val="none" w:sz="0" w:space="0" w:color="auto"/>
        <w:right w:val="none" w:sz="0" w:space="0" w:color="auto"/>
      </w:divBdr>
    </w:div>
    <w:div w:id="35586098">
      <w:bodyDiv w:val="1"/>
      <w:marLeft w:val="0"/>
      <w:marRight w:val="0"/>
      <w:marTop w:val="0"/>
      <w:marBottom w:val="0"/>
      <w:divBdr>
        <w:top w:val="none" w:sz="0" w:space="0" w:color="auto"/>
        <w:left w:val="none" w:sz="0" w:space="0" w:color="auto"/>
        <w:bottom w:val="none" w:sz="0" w:space="0" w:color="auto"/>
        <w:right w:val="none" w:sz="0" w:space="0" w:color="auto"/>
      </w:divBdr>
    </w:div>
    <w:div w:id="35592473">
      <w:bodyDiv w:val="1"/>
      <w:marLeft w:val="0"/>
      <w:marRight w:val="0"/>
      <w:marTop w:val="0"/>
      <w:marBottom w:val="0"/>
      <w:divBdr>
        <w:top w:val="none" w:sz="0" w:space="0" w:color="auto"/>
        <w:left w:val="none" w:sz="0" w:space="0" w:color="auto"/>
        <w:bottom w:val="none" w:sz="0" w:space="0" w:color="auto"/>
        <w:right w:val="none" w:sz="0" w:space="0" w:color="auto"/>
      </w:divBdr>
    </w:div>
    <w:div w:id="36129471">
      <w:bodyDiv w:val="1"/>
      <w:marLeft w:val="0"/>
      <w:marRight w:val="0"/>
      <w:marTop w:val="0"/>
      <w:marBottom w:val="0"/>
      <w:divBdr>
        <w:top w:val="none" w:sz="0" w:space="0" w:color="auto"/>
        <w:left w:val="none" w:sz="0" w:space="0" w:color="auto"/>
        <w:bottom w:val="none" w:sz="0" w:space="0" w:color="auto"/>
        <w:right w:val="none" w:sz="0" w:space="0" w:color="auto"/>
      </w:divBdr>
      <w:divsChild>
        <w:div w:id="1729184169">
          <w:marLeft w:val="0"/>
          <w:marRight w:val="0"/>
          <w:marTop w:val="0"/>
          <w:marBottom w:val="0"/>
          <w:divBdr>
            <w:top w:val="none" w:sz="0" w:space="0" w:color="auto"/>
            <w:left w:val="none" w:sz="0" w:space="0" w:color="auto"/>
            <w:bottom w:val="none" w:sz="0" w:space="0" w:color="auto"/>
            <w:right w:val="none" w:sz="0" w:space="0" w:color="auto"/>
          </w:divBdr>
          <w:divsChild>
            <w:div w:id="807015782">
              <w:marLeft w:val="0"/>
              <w:marRight w:val="0"/>
              <w:marTop w:val="0"/>
              <w:marBottom w:val="0"/>
              <w:divBdr>
                <w:top w:val="none" w:sz="0" w:space="0" w:color="auto"/>
                <w:left w:val="none" w:sz="0" w:space="0" w:color="auto"/>
                <w:bottom w:val="none" w:sz="0" w:space="0" w:color="auto"/>
                <w:right w:val="none" w:sz="0" w:space="0" w:color="auto"/>
              </w:divBdr>
              <w:divsChild>
                <w:div w:id="170071016">
                  <w:marLeft w:val="0"/>
                  <w:marRight w:val="0"/>
                  <w:marTop w:val="0"/>
                  <w:marBottom w:val="0"/>
                  <w:divBdr>
                    <w:top w:val="none" w:sz="0" w:space="0" w:color="auto"/>
                    <w:left w:val="none" w:sz="0" w:space="0" w:color="auto"/>
                    <w:bottom w:val="none" w:sz="0" w:space="0" w:color="auto"/>
                    <w:right w:val="none" w:sz="0" w:space="0" w:color="auto"/>
                  </w:divBdr>
                  <w:divsChild>
                    <w:div w:id="1301112436">
                      <w:marLeft w:val="0"/>
                      <w:marRight w:val="0"/>
                      <w:marTop w:val="0"/>
                      <w:marBottom w:val="0"/>
                      <w:divBdr>
                        <w:top w:val="none" w:sz="0" w:space="0" w:color="auto"/>
                        <w:left w:val="none" w:sz="0" w:space="0" w:color="auto"/>
                        <w:bottom w:val="none" w:sz="0" w:space="0" w:color="auto"/>
                        <w:right w:val="none" w:sz="0" w:space="0" w:color="auto"/>
                      </w:divBdr>
                      <w:divsChild>
                        <w:div w:id="726729920">
                          <w:marLeft w:val="0"/>
                          <w:marRight w:val="0"/>
                          <w:marTop w:val="0"/>
                          <w:marBottom w:val="0"/>
                          <w:divBdr>
                            <w:top w:val="none" w:sz="0" w:space="0" w:color="auto"/>
                            <w:left w:val="none" w:sz="0" w:space="0" w:color="auto"/>
                            <w:bottom w:val="none" w:sz="0" w:space="0" w:color="auto"/>
                            <w:right w:val="none" w:sz="0" w:space="0" w:color="auto"/>
                          </w:divBdr>
                          <w:divsChild>
                            <w:div w:id="3326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59431">
      <w:bodyDiv w:val="1"/>
      <w:marLeft w:val="0"/>
      <w:marRight w:val="0"/>
      <w:marTop w:val="0"/>
      <w:marBottom w:val="0"/>
      <w:divBdr>
        <w:top w:val="none" w:sz="0" w:space="0" w:color="auto"/>
        <w:left w:val="none" w:sz="0" w:space="0" w:color="auto"/>
        <w:bottom w:val="none" w:sz="0" w:space="0" w:color="auto"/>
        <w:right w:val="none" w:sz="0" w:space="0" w:color="auto"/>
      </w:divBdr>
    </w:div>
    <w:div w:id="38096534">
      <w:bodyDiv w:val="1"/>
      <w:marLeft w:val="0"/>
      <w:marRight w:val="0"/>
      <w:marTop w:val="0"/>
      <w:marBottom w:val="0"/>
      <w:divBdr>
        <w:top w:val="none" w:sz="0" w:space="0" w:color="auto"/>
        <w:left w:val="none" w:sz="0" w:space="0" w:color="auto"/>
        <w:bottom w:val="none" w:sz="0" w:space="0" w:color="auto"/>
        <w:right w:val="none" w:sz="0" w:space="0" w:color="auto"/>
      </w:divBdr>
    </w:div>
    <w:div w:id="38209929">
      <w:bodyDiv w:val="1"/>
      <w:marLeft w:val="0"/>
      <w:marRight w:val="0"/>
      <w:marTop w:val="0"/>
      <w:marBottom w:val="0"/>
      <w:divBdr>
        <w:top w:val="none" w:sz="0" w:space="0" w:color="auto"/>
        <w:left w:val="none" w:sz="0" w:space="0" w:color="auto"/>
        <w:bottom w:val="none" w:sz="0" w:space="0" w:color="auto"/>
        <w:right w:val="none" w:sz="0" w:space="0" w:color="auto"/>
      </w:divBdr>
    </w:div>
    <w:div w:id="43143167">
      <w:bodyDiv w:val="1"/>
      <w:marLeft w:val="0"/>
      <w:marRight w:val="0"/>
      <w:marTop w:val="0"/>
      <w:marBottom w:val="0"/>
      <w:divBdr>
        <w:top w:val="none" w:sz="0" w:space="0" w:color="auto"/>
        <w:left w:val="none" w:sz="0" w:space="0" w:color="auto"/>
        <w:bottom w:val="none" w:sz="0" w:space="0" w:color="auto"/>
        <w:right w:val="none" w:sz="0" w:space="0" w:color="auto"/>
      </w:divBdr>
    </w:div>
    <w:div w:id="46149451">
      <w:bodyDiv w:val="1"/>
      <w:marLeft w:val="0"/>
      <w:marRight w:val="0"/>
      <w:marTop w:val="0"/>
      <w:marBottom w:val="0"/>
      <w:divBdr>
        <w:top w:val="none" w:sz="0" w:space="0" w:color="auto"/>
        <w:left w:val="none" w:sz="0" w:space="0" w:color="auto"/>
        <w:bottom w:val="none" w:sz="0" w:space="0" w:color="auto"/>
        <w:right w:val="none" w:sz="0" w:space="0" w:color="auto"/>
      </w:divBdr>
    </w:div>
    <w:div w:id="46343447">
      <w:bodyDiv w:val="1"/>
      <w:marLeft w:val="0"/>
      <w:marRight w:val="0"/>
      <w:marTop w:val="0"/>
      <w:marBottom w:val="0"/>
      <w:divBdr>
        <w:top w:val="none" w:sz="0" w:space="0" w:color="auto"/>
        <w:left w:val="none" w:sz="0" w:space="0" w:color="auto"/>
        <w:bottom w:val="none" w:sz="0" w:space="0" w:color="auto"/>
        <w:right w:val="none" w:sz="0" w:space="0" w:color="auto"/>
      </w:divBdr>
    </w:div>
    <w:div w:id="46880386">
      <w:bodyDiv w:val="1"/>
      <w:marLeft w:val="0"/>
      <w:marRight w:val="0"/>
      <w:marTop w:val="0"/>
      <w:marBottom w:val="0"/>
      <w:divBdr>
        <w:top w:val="none" w:sz="0" w:space="0" w:color="auto"/>
        <w:left w:val="none" w:sz="0" w:space="0" w:color="auto"/>
        <w:bottom w:val="none" w:sz="0" w:space="0" w:color="auto"/>
        <w:right w:val="none" w:sz="0" w:space="0" w:color="auto"/>
      </w:divBdr>
    </w:div>
    <w:div w:id="47150184">
      <w:bodyDiv w:val="1"/>
      <w:marLeft w:val="0"/>
      <w:marRight w:val="0"/>
      <w:marTop w:val="0"/>
      <w:marBottom w:val="0"/>
      <w:divBdr>
        <w:top w:val="none" w:sz="0" w:space="0" w:color="auto"/>
        <w:left w:val="none" w:sz="0" w:space="0" w:color="auto"/>
        <w:bottom w:val="none" w:sz="0" w:space="0" w:color="auto"/>
        <w:right w:val="none" w:sz="0" w:space="0" w:color="auto"/>
      </w:divBdr>
    </w:div>
    <w:div w:id="48647769">
      <w:bodyDiv w:val="1"/>
      <w:marLeft w:val="0"/>
      <w:marRight w:val="0"/>
      <w:marTop w:val="0"/>
      <w:marBottom w:val="0"/>
      <w:divBdr>
        <w:top w:val="none" w:sz="0" w:space="0" w:color="auto"/>
        <w:left w:val="none" w:sz="0" w:space="0" w:color="auto"/>
        <w:bottom w:val="none" w:sz="0" w:space="0" w:color="auto"/>
        <w:right w:val="none" w:sz="0" w:space="0" w:color="auto"/>
      </w:divBdr>
    </w:div>
    <w:div w:id="48846682">
      <w:bodyDiv w:val="1"/>
      <w:marLeft w:val="0"/>
      <w:marRight w:val="0"/>
      <w:marTop w:val="0"/>
      <w:marBottom w:val="0"/>
      <w:divBdr>
        <w:top w:val="none" w:sz="0" w:space="0" w:color="auto"/>
        <w:left w:val="none" w:sz="0" w:space="0" w:color="auto"/>
        <w:bottom w:val="none" w:sz="0" w:space="0" w:color="auto"/>
        <w:right w:val="none" w:sz="0" w:space="0" w:color="auto"/>
      </w:divBdr>
    </w:div>
    <w:div w:id="49620555">
      <w:bodyDiv w:val="1"/>
      <w:marLeft w:val="0"/>
      <w:marRight w:val="0"/>
      <w:marTop w:val="0"/>
      <w:marBottom w:val="0"/>
      <w:divBdr>
        <w:top w:val="none" w:sz="0" w:space="0" w:color="auto"/>
        <w:left w:val="none" w:sz="0" w:space="0" w:color="auto"/>
        <w:bottom w:val="none" w:sz="0" w:space="0" w:color="auto"/>
        <w:right w:val="none" w:sz="0" w:space="0" w:color="auto"/>
      </w:divBdr>
    </w:div>
    <w:div w:id="51388223">
      <w:bodyDiv w:val="1"/>
      <w:marLeft w:val="0"/>
      <w:marRight w:val="0"/>
      <w:marTop w:val="0"/>
      <w:marBottom w:val="0"/>
      <w:divBdr>
        <w:top w:val="none" w:sz="0" w:space="0" w:color="auto"/>
        <w:left w:val="none" w:sz="0" w:space="0" w:color="auto"/>
        <w:bottom w:val="none" w:sz="0" w:space="0" w:color="auto"/>
        <w:right w:val="none" w:sz="0" w:space="0" w:color="auto"/>
      </w:divBdr>
    </w:div>
    <w:div w:id="52124519">
      <w:bodyDiv w:val="1"/>
      <w:marLeft w:val="0"/>
      <w:marRight w:val="0"/>
      <w:marTop w:val="0"/>
      <w:marBottom w:val="0"/>
      <w:divBdr>
        <w:top w:val="none" w:sz="0" w:space="0" w:color="auto"/>
        <w:left w:val="none" w:sz="0" w:space="0" w:color="auto"/>
        <w:bottom w:val="none" w:sz="0" w:space="0" w:color="auto"/>
        <w:right w:val="none" w:sz="0" w:space="0" w:color="auto"/>
      </w:divBdr>
    </w:div>
    <w:div w:id="52395504">
      <w:bodyDiv w:val="1"/>
      <w:marLeft w:val="0"/>
      <w:marRight w:val="0"/>
      <w:marTop w:val="0"/>
      <w:marBottom w:val="0"/>
      <w:divBdr>
        <w:top w:val="none" w:sz="0" w:space="0" w:color="auto"/>
        <w:left w:val="none" w:sz="0" w:space="0" w:color="auto"/>
        <w:bottom w:val="none" w:sz="0" w:space="0" w:color="auto"/>
        <w:right w:val="none" w:sz="0" w:space="0" w:color="auto"/>
      </w:divBdr>
    </w:div>
    <w:div w:id="52899094">
      <w:bodyDiv w:val="1"/>
      <w:marLeft w:val="0"/>
      <w:marRight w:val="0"/>
      <w:marTop w:val="0"/>
      <w:marBottom w:val="0"/>
      <w:divBdr>
        <w:top w:val="none" w:sz="0" w:space="0" w:color="auto"/>
        <w:left w:val="none" w:sz="0" w:space="0" w:color="auto"/>
        <w:bottom w:val="none" w:sz="0" w:space="0" w:color="auto"/>
        <w:right w:val="none" w:sz="0" w:space="0" w:color="auto"/>
      </w:divBdr>
    </w:div>
    <w:div w:id="54593595">
      <w:bodyDiv w:val="1"/>
      <w:marLeft w:val="0"/>
      <w:marRight w:val="0"/>
      <w:marTop w:val="0"/>
      <w:marBottom w:val="0"/>
      <w:divBdr>
        <w:top w:val="none" w:sz="0" w:space="0" w:color="auto"/>
        <w:left w:val="none" w:sz="0" w:space="0" w:color="auto"/>
        <w:bottom w:val="none" w:sz="0" w:space="0" w:color="auto"/>
        <w:right w:val="none" w:sz="0" w:space="0" w:color="auto"/>
      </w:divBdr>
      <w:divsChild>
        <w:div w:id="297420351">
          <w:marLeft w:val="0"/>
          <w:marRight w:val="0"/>
          <w:marTop w:val="0"/>
          <w:marBottom w:val="0"/>
          <w:divBdr>
            <w:top w:val="none" w:sz="0" w:space="0" w:color="auto"/>
            <w:left w:val="none" w:sz="0" w:space="0" w:color="auto"/>
            <w:bottom w:val="none" w:sz="0" w:space="0" w:color="auto"/>
            <w:right w:val="none" w:sz="0" w:space="0" w:color="auto"/>
          </w:divBdr>
          <w:divsChild>
            <w:div w:id="268053791">
              <w:marLeft w:val="0"/>
              <w:marRight w:val="0"/>
              <w:marTop w:val="0"/>
              <w:marBottom w:val="0"/>
              <w:divBdr>
                <w:top w:val="none" w:sz="0" w:space="0" w:color="auto"/>
                <w:left w:val="none" w:sz="0" w:space="0" w:color="auto"/>
                <w:bottom w:val="none" w:sz="0" w:space="0" w:color="auto"/>
                <w:right w:val="none" w:sz="0" w:space="0" w:color="auto"/>
              </w:divBdr>
              <w:divsChild>
                <w:div w:id="663901457">
                  <w:marLeft w:val="0"/>
                  <w:marRight w:val="0"/>
                  <w:marTop w:val="0"/>
                  <w:marBottom w:val="0"/>
                  <w:divBdr>
                    <w:top w:val="none" w:sz="0" w:space="0" w:color="auto"/>
                    <w:left w:val="none" w:sz="0" w:space="0" w:color="auto"/>
                    <w:bottom w:val="none" w:sz="0" w:space="0" w:color="auto"/>
                    <w:right w:val="none" w:sz="0" w:space="0" w:color="auto"/>
                  </w:divBdr>
                  <w:divsChild>
                    <w:div w:id="424301975">
                      <w:marLeft w:val="0"/>
                      <w:marRight w:val="0"/>
                      <w:marTop w:val="0"/>
                      <w:marBottom w:val="0"/>
                      <w:divBdr>
                        <w:top w:val="none" w:sz="0" w:space="0" w:color="auto"/>
                        <w:left w:val="none" w:sz="0" w:space="0" w:color="auto"/>
                        <w:bottom w:val="none" w:sz="0" w:space="0" w:color="auto"/>
                        <w:right w:val="none" w:sz="0" w:space="0" w:color="auto"/>
                      </w:divBdr>
                      <w:divsChild>
                        <w:div w:id="277376886">
                          <w:marLeft w:val="0"/>
                          <w:marRight w:val="0"/>
                          <w:marTop w:val="0"/>
                          <w:marBottom w:val="0"/>
                          <w:divBdr>
                            <w:top w:val="none" w:sz="0" w:space="0" w:color="auto"/>
                            <w:left w:val="none" w:sz="0" w:space="0" w:color="auto"/>
                            <w:bottom w:val="none" w:sz="0" w:space="0" w:color="auto"/>
                            <w:right w:val="none" w:sz="0" w:space="0" w:color="auto"/>
                          </w:divBdr>
                          <w:divsChild>
                            <w:div w:id="1242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4217">
      <w:bodyDiv w:val="1"/>
      <w:marLeft w:val="0"/>
      <w:marRight w:val="0"/>
      <w:marTop w:val="0"/>
      <w:marBottom w:val="0"/>
      <w:divBdr>
        <w:top w:val="none" w:sz="0" w:space="0" w:color="auto"/>
        <w:left w:val="none" w:sz="0" w:space="0" w:color="auto"/>
        <w:bottom w:val="none" w:sz="0" w:space="0" w:color="auto"/>
        <w:right w:val="none" w:sz="0" w:space="0" w:color="auto"/>
      </w:divBdr>
    </w:div>
    <w:div w:id="55321362">
      <w:bodyDiv w:val="1"/>
      <w:marLeft w:val="0"/>
      <w:marRight w:val="0"/>
      <w:marTop w:val="0"/>
      <w:marBottom w:val="0"/>
      <w:divBdr>
        <w:top w:val="none" w:sz="0" w:space="0" w:color="auto"/>
        <w:left w:val="none" w:sz="0" w:space="0" w:color="auto"/>
        <w:bottom w:val="none" w:sz="0" w:space="0" w:color="auto"/>
        <w:right w:val="none" w:sz="0" w:space="0" w:color="auto"/>
      </w:divBdr>
    </w:div>
    <w:div w:id="55780877">
      <w:bodyDiv w:val="1"/>
      <w:marLeft w:val="0"/>
      <w:marRight w:val="0"/>
      <w:marTop w:val="0"/>
      <w:marBottom w:val="0"/>
      <w:divBdr>
        <w:top w:val="none" w:sz="0" w:space="0" w:color="auto"/>
        <w:left w:val="none" w:sz="0" w:space="0" w:color="auto"/>
        <w:bottom w:val="none" w:sz="0" w:space="0" w:color="auto"/>
        <w:right w:val="none" w:sz="0" w:space="0" w:color="auto"/>
      </w:divBdr>
      <w:divsChild>
        <w:div w:id="1114516243">
          <w:marLeft w:val="0"/>
          <w:marRight w:val="0"/>
          <w:marTop w:val="0"/>
          <w:marBottom w:val="0"/>
          <w:divBdr>
            <w:top w:val="none" w:sz="0" w:space="0" w:color="auto"/>
            <w:left w:val="none" w:sz="0" w:space="0" w:color="auto"/>
            <w:bottom w:val="none" w:sz="0" w:space="0" w:color="auto"/>
            <w:right w:val="none" w:sz="0" w:space="0" w:color="auto"/>
          </w:divBdr>
          <w:divsChild>
            <w:div w:id="864830404">
              <w:marLeft w:val="0"/>
              <w:marRight w:val="0"/>
              <w:marTop w:val="0"/>
              <w:marBottom w:val="0"/>
              <w:divBdr>
                <w:top w:val="none" w:sz="0" w:space="0" w:color="auto"/>
                <w:left w:val="none" w:sz="0" w:space="0" w:color="auto"/>
                <w:bottom w:val="none" w:sz="0" w:space="0" w:color="auto"/>
                <w:right w:val="none" w:sz="0" w:space="0" w:color="auto"/>
              </w:divBdr>
              <w:divsChild>
                <w:div w:id="2030325820">
                  <w:marLeft w:val="0"/>
                  <w:marRight w:val="0"/>
                  <w:marTop w:val="0"/>
                  <w:marBottom w:val="0"/>
                  <w:divBdr>
                    <w:top w:val="none" w:sz="0" w:space="0" w:color="auto"/>
                    <w:left w:val="none" w:sz="0" w:space="0" w:color="auto"/>
                    <w:bottom w:val="none" w:sz="0" w:space="0" w:color="auto"/>
                    <w:right w:val="none" w:sz="0" w:space="0" w:color="auto"/>
                  </w:divBdr>
                  <w:divsChild>
                    <w:div w:id="508562045">
                      <w:marLeft w:val="0"/>
                      <w:marRight w:val="0"/>
                      <w:marTop w:val="0"/>
                      <w:marBottom w:val="0"/>
                      <w:divBdr>
                        <w:top w:val="none" w:sz="0" w:space="0" w:color="auto"/>
                        <w:left w:val="none" w:sz="0" w:space="0" w:color="auto"/>
                        <w:bottom w:val="none" w:sz="0" w:space="0" w:color="auto"/>
                        <w:right w:val="none" w:sz="0" w:space="0" w:color="auto"/>
                      </w:divBdr>
                      <w:divsChild>
                        <w:div w:id="1568153953">
                          <w:marLeft w:val="0"/>
                          <w:marRight w:val="0"/>
                          <w:marTop w:val="0"/>
                          <w:marBottom w:val="0"/>
                          <w:divBdr>
                            <w:top w:val="none" w:sz="0" w:space="0" w:color="auto"/>
                            <w:left w:val="none" w:sz="0" w:space="0" w:color="auto"/>
                            <w:bottom w:val="none" w:sz="0" w:space="0" w:color="auto"/>
                            <w:right w:val="none" w:sz="0" w:space="0" w:color="auto"/>
                          </w:divBdr>
                          <w:divsChild>
                            <w:div w:id="10030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5500">
      <w:bodyDiv w:val="1"/>
      <w:marLeft w:val="0"/>
      <w:marRight w:val="0"/>
      <w:marTop w:val="0"/>
      <w:marBottom w:val="0"/>
      <w:divBdr>
        <w:top w:val="none" w:sz="0" w:space="0" w:color="auto"/>
        <w:left w:val="none" w:sz="0" w:space="0" w:color="auto"/>
        <w:bottom w:val="none" w:sz="0" w:space="0" w:color="auto"/>
        <w:right w:val="none" w:sz="0" w:space="0" w:color="auto"/>
      </w:divBdr>
    </w:div>
    <w:div w:id="56901299">
      <w:bodyDiv w:val="1"/>
      <w:marLeft w:val="0"/>
      <w:marRight w:val="0"/>
      <w:marTop w:val="0"/>
      <w:marBottom w:val="0"/>
      <w:divBdr>
        <w:top w:val="none" w:sz="0" w:space="0" w:color="auto"/>
        <w:left w:val="none" w:sz="0" w:space="0" w:color="auto"/>
        <w:bottom w:val="none" w:sz="0" w:space="0" w:color="auto"/>
        <w:right w:val="none" w:sz="0" w:space="0" w:color="auto"/>
      </w:divBdr>
      <w:divsChild>
        <w:div w:id="264773157">
          <w:marLeft w:val="0"/>
          <w:marRight w:val="0"/>
          <w:marTop w:val="0"/>
          <w:marBottom w:val="0"/>
          <w:divBdr>
            <w:top w:val="none" w:sz="0" w:space="0" w:color="auto"/>
            <w:left w:val="none" w:sz="0" w:space="0" w:color="auto"/>
            <w:bottom w:val="none" w:sz="0" w:space="0" w:color="auto"/>
            <w:right w:val="none" w:sz="0" w:space="0" w:color="auto"/>
          </w:divBdr>
          <w:divsChild>
            <w:div w:id="2098944460">
              <w:marLeft w:val="0"/>
              <w:marRight w:val="0"/>
              <w:marTop w:val="0"/>
              <w:marBottom w:val="0"/>
              <w:divBdr>
                <w:top w:val="none" w:sz="0" w:space="0" w:color="auto"/>
                <w:left w:val="none" w:sz="0" w:space="0" w:color="auto"/>
                <w:bottom w:val="none" w:sz="0" w:space="0" w:color="auto"/>
                <w:right w:val="none" w:sz="0" w:space="0" w:color="auto"/>
              </w:divBdr>
              <w:divsChild>
                <w:div w:id="1588493177">
                  <w:marLeft w:val="0"/>
                  <w:marRight w:val="0"/>
                  <w:marTop w:val="0"/>
                  <w:marBottom w:val="0"/>
                  <w:divBdr>
                    <w:top w:val="none" w:sz="0" w:space="0" w:color="auto"/>
                    <w:left w:val="none" w:sz="0" w:space="0" w:color="auto"/>
                    <w:bottom w:val="none" w:sz="0" w:space="0" w:color="auto"/>
                    <w:right w:val="none" w:sz="0" w:space="0" w:color="auto"/>
                  </w:divBdr>
                  <w:divsChild>
                    <w:div w:id="1071925993">
                      <w:marLeft w:val="0"/>
                      <w:marRight w:val="0"/>
                      <w:marTop w:val="0"/>
                      <w:marBottom w:val="0"/>
                      <w:divBdr>
                        <w:top w:val="none" w:sz="0" w:space="0" w:color="auto"/>
                        <w:left w:val="none" w:sz="0" w:space="0" w:color="auto"/>
                        <w:bottom w:val="none" w:sz="0" w:space="0" w:color="auto"/>
                        <w:right w:val="none" w:sz="0" w:space="0" w:color="auto"/>
                      </w:divBdr>
                      <w:divsChild>
                        <w:div w:id="1401903442">
                          <w:marLeft w:val="0"/>
                          <w:marRight w:val="0"/>
                          <w:marTop w:val="0"/>
                          <w:marBottom w:val="0"/>
                          <w:divBdr>
                            <w:top w:val="none" w:sz="0" w:space="0" w:color="auto"/>
                            <w:left w:val="none" w:sz="0" w:space="0" w:color="auto"/>
                            <w:bottom w:val="none" w:sz="0" w:space="0" w:color="auto"/>
                            <w:right w:val="none" w:sz="0" w:space="0" w:color="auto"/>
                          </w:divBdr>
                          <w:divsChild>
                            <w:div w:id="6070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41905">
      <w:bodyDiv w:val="1"/>
      <w:marLeft w:val="0"/>
      <w:marRight w:val="0"/>
      <w:marTop w:val="0"/>
      <w:marBottom w:val="0"/>
      <w:divBdr>
        <w:top w:val="none" w:sz="0" w:space="0" w:color="auto"/>
        <w:left w:val="none" w:sz="0" w:space="0" w:color="auto"/>
        <w:bottom w:val="none" w:sz="0" w:space="0" w:color="auto"/>
        <w:right w:val="none" w:sz="0" w:space="0" w:color="auto"/>
      </w:divBdr>
    </w:div>
    <w:div w:id="58331683">
      <w:bodyDiv w:val="1"/>
      <w:marLeft w:val="0"/>
      <w:marRight w:val="0"/>
      <w:marTop w:val="0"/>
      <w:marBottom w:val="0"/>
      <w:divBdr>
        <w:top w:val="none" w:sz="0" w:space="0" w:color="auto"/>
        <w:left w:val="none" w:sz="0" w:space="0" w:color="auto"/>
        <w:bottom w:val="none" w:sz="0" w:space="0" w:color="auto"/>
        <w:right w:val="none" w:sz="0" w:space="0" w:color="auto"/>
      </w:divBdr>
    </w:div>
    <w:div w:id="58985254">
      <w:bodyDiv w:val="1"/>
      <w:marLeft w:val="0"/>
      <w:marRight w:val="0"/>
      <w:marTop w:val="0"/>
      <w:marBottom w:val="0"/>
      <w:divBdr>
        <w:top w:val="none" w:sz="0" w:space="0" w:color="auto"/>
        <w:left w:val="none" w:sz="0" w:space="0" w:color="auto"/>
        <w:bottom w:val="none" w:sz="0" w:space="0" w:color="auto"/>
        <w:right w:val="none" w:sz="0" w:space="0" w:color="auto"/>
      </w:divBdr>
    </w:div>
    <w:div w:id="59446219">
      <w:bodyDiv w:val="1"/>
      <w:marLeft w:val="0"/>
      <w:marRight w:val="0"/>
      <w:marTop w:val="0"/>
      <w:marBottom w:val="0"/>
      <w:divBdr>
        <w:top w:val="none" w:sz="0" w:space="0" w:color="auto"/>
        <w:left w:val="none" w:sz="0" w:space="0" w:color="auto"/>
        <w:bottom w:val="none" w:sz="0" w:space="0" w:color="auto"/>
        <w:right w:val="none" w:sz="0" w:space="0" w:color="auto"/>
      </w:divBdr>
    </w:div>
    <w:div w:id="59792672">
      <w:bodyDiv w:val="1"/>
      <w:marLeft w:val="0"/>
      <w:marRight w:val="0"/>
      <w:marTop w:val="0"/>
      <w:marBottom w:val="0"/>
      <w:divBdr>
        <w:top w:val="none" w:sz="0" w:space="0" w:color="auto"/>
        <w:left w:val="none" w:sz="0" w:space="0" w:color="auto"/>
        <w:bottom w:val="none" w:sz="0" w:space="0" w:color="auto"/>
        <w:right w:val="none" w:sz="0" w:space="0" w:color="auto"/>
      </w:divBdr>
      <w:divsChild>
        <w:div w:id="942226263">
          <w:marLeft w:val="0"/>
          <w:marRight w:val="0"/>
          <w:marTop w:val="0"/>
          <w:marBottom w:val="0"/>
          <w:divBdr>
            <w:top w:val="none" w:sz="0" w:space="0" w:color="auto"/>
            <w:left w:val="none" w:sz="0" w:space="0" w:color="auto"/>
            <w:bottom w:val="none" w:sz="0" w:space="0" w:color="auto"/>
            <w:right w:val="none" w:sz="0" w:space="0" w:color="auto"/>
          </w:divBdr>
          <w:divsChild>
            <w:div w:id="1773932286">
              <w:marLeft w:val="0"/>
              <w:marRight w:val="0"/>
              <w:marTop w:val="0"/>
              <w:marBottom w:val="0"/>
              <w:divBdr>
                <w:top w:val="none" w:sz="0" w:space="0" w:color="auto"/>
                <w:left w:val="none" w:sz="0" w:space="0" w:color="auto"/>
                <w:bottom w:val="none" w:sz="0" w:space="0" w:color="auto"/>
                <w:right w:val="none" w:sz="0" w:space="0" w:color="auto"/>
              </w:divBdr>
              <w:divsChild>
                <w:div w:id="1230076809">
                  <w:marLeft w:val="0"/>
                  <w:marRight w:val="0"/>
                  <w:marTop w:val="0"/>
                  <w:marBottom w:val="0"/>
                  <w:divBdr>
                    <w:top w:val="none" w:sz="0" w:space="0" w:color="auto"/>
                    <w:left w:val="none" w:sz="0" w:space="0" w:color="auto"/>
                    <w:bottom w:val="none" w:sz="0" w:space="0" w:color="auto"/>
                    <w:right w:val="none" w:sz="0" w:space="0" w:color="auto"/>
                  </w:divBdr>
                  <w:divsChild>
                    <w:div w:id="666708823">
                      <w:marLeft w:val="0"/>
                      <w:marRight w:val="0"/>
                      <w:marTop w:val="0"/>
                      <w:marBottom w:val="0"/>
                      <w:divBdr>
                        <w:top w:val="none" w:sz="0" w:space="0" w:color="auto"/>
                        <w:left w:val="none" w:sz="0" w:space="0" w:color="auto"/>
                        <w:bottom w:val="none" w:sz="0" w:space="0" w:color="auto"/>
                        <w:right w:val="none" w:sz="0" w:space="0" w:color="auto"/>
                      </w:divBdr>
                      <w:divsChild>
                        <w:div w:id="750734032">
                          <w:marLeft w:val="0"/>
                          <w:marRight w:val="0"/>
                          <w:marTop w:val="0"/>
                          <w:marBottom w:val="0"/>
                          <w:divBdr>
                            <w:top w:val="none" w:sz="0" w:space="0" w:color="auto"/>
                            <w:left w:val="none" w:sz="0" w:space="0" w:color="auto"/>
                            <w:bottom w:val="none" w:sz="0" w:space="0" w:color="auto"/>
                            <w:right w:val="none" w:sz="0" w:space="0" w:color="auto"/>
                          </w:divBdr>
                          <w:divsChild>
                            <w:div w:id="10323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90066">
      <w:bodyDiv w:val="1"/>
      <w:marLeft w:val="0"/>
      <w:marRight w:val="0"/>
      <w:marTop w:val="0"/>
      <w:marBottom w:val="0"/>
      <w:divBdr>
        <w:top w:val="none" w:sz="0" w:space="0" w:color="auto"/>
        <w:left w:val="none" w:sz="0" w:space="0" w:color="auto"/>
        <w:bottom w:val="none" w:sz="0" w:space="0" w:color="auto"/>
        <w:right w:val="none" w:sz="0" w:space="0" w:color="auto"/>
      </w:divBdr>
      <w:divsChild>
        <w:div w:id="1331561209">
          <w:marLeft w:val="0"/>
          <w:marRight w:val="0"/>
          <w:marTop w:val="0"/>
          <w:marBottom w:val="0"/>
          <w:divBdr>
            <w:top w:val="none" w:sz="0" w:space="0" w:color="auto"/>
            <w:left w:val="none" w:sz="0" w:space="0" w:color="auto"/>
            <w:bottom w:val="none" w:sz="0" w:space="0" w:color="auto"/>
            <w:right w:val="none" w:sz="0" w:space="0" w:color="auto"/>
          </w:divBdr>
          <w:divsChild>
            <w:div w:id="200943834">
              <w:marLeft w:val="0"/>
              <w:marRight w:val="0"/>
              <w:marTop w:val="0"/>
              <w:marBottom w:val="0"/>
              <w:divBdr>
                <w:top w:val="none" w:sz="0" w:space="0" w:color="auto"/>
                <w:left w:val="none" w:sz="0" w:space="0" w:color="auto"/>
                <w:bottom w:val="none" w:sz="0" w:space="0" w:color="auto"/>
                <w:right w:val="none" w:sz="0" w:space="0" w:color="auto"/>
              </w:divBdr>
              <w:divsChild>
                <w:div w:id="649601063">
                  <w:marLeft w:val="0"/>
                  <w:marRight w:val="0"/>
                  <w:marTop w:val="0"/>
                  <w:marBottom w:val="0"/>
                  <w:divBdr>
                    <w:top w:val="none" w:sz="0" w:space="0" w:color="auto"/>
                    <w:left w:val="none" w:sz="0" w:space="0" w:color="auto"/>
                    <w:bottom w:val="none" w:sz="0" w:space="0" w:color="auto"/>
                    <w:right w:val="none" w:sz="0" w:space="0" w:color="auto"/>
                  </w:divBdr>
                  <w:divsChild>
                    <w:div w:id="1190223326">
                      <w:marLeft w:val="0"/>
                      <w:marRight w:val="0"/>
                      <w:marTop w:val="0"/>
                      <w:marBottom w:val="0"/>
                      <w:divBdr>
                        <w:top w:val="none" w:sz="0" w:space="0" w:color="auto"/>
                        <w:left w:val="none" w:sz="0" w:space="0" w:color="auto"/>
                        <w:bottom w:val="none" w:sz="0" w:space="0" w:color="auto"/>
                        <w:right w:val="none" w:sz="0" w:space="0" w:color="auto"/>
                      </w:divBdr>
                      <w:divsChild>
                        <w:div w:id="368992842">
                          <w:marLeft w:val="0"/>
                          <w:marRight w:val="0"/>
                          <w:marTop w:val="0"/>
                          <w:marBottom w:val="0"/>
                          <w:divBdr>
                            <w:top w:val="none" w:sz="0" w:space="0" w:color="auto"/>
                            <w:left w:val="none" w:sz="0" w:space="0" w:color="auto"/>
                            <w:bottom w:val="none" w:sz="0" w:space="0" w:color="auto"/>
                            <w:right w:val="none" w:sz="0" w:space="0" w:color="auto"/>
                          </w:divBdr>
                          <w:divsChild>
                            <w:div w:id="631254924">
                              <w:marLeft w:val="0"/>
                              <w:marRight w:val="0"/>
                              <w:marTop w:val="0"/>
                              <w:marBottom w:val="0"/>
                              <w:divBdr>
                                <w:top w:val="none" w:sz="0" w:space="0" w:color="auto"/>
                                <w:left w:val="none" w:sz="0" w:space="0" w:color="auto"/>
                                <w:bottom w:val="none" w:sz="0" w:space="0" w:color="auto"/>
                                <w:right w:val="none" w:sz="0" w:space="0" w:color="auto"/>
                              </w:divBdr>
                              <w:divsChild>
                                <w:div w:id="834225915">
                                  <w:marLeft w:val="0"/>
                                  <w:marRight w:val="0"/>
                                  <w:marTop w:val="0"/>
                                  <w:marBottom w:val="0"/>
                                  <w:divBdr>
                                    <w:top w:val="none" w:sz="0" w:space="0" w:color="auto"/>
                                    <w:left w:val="none" w:sz="0" w:space="0" w:color="auto"/>
                                    <w:bottom w:val="none" w:sz="0" w:space="0" w:color="auto"/>
                                    <w:right w:val="none" w:sz="0" w:space="0" w:color="auto"/>
                                  </w:divBdr>
                                  <w:divsChild>
                                    <w:div w:id="12674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55461">
      <w:bodyDiv w:val="1"/>
      <w:marLeft w:val="0"/>
      <w:marRight w:val="0"/>
      <w:marTop w:val="0"/>
      <w:marBottom w:val="0"/>
      <w:divBdr>
        <w:top w:val="none" w:sz="0" w:space="0" w:color="auto"/>
        <w:left w:val="none" w:sz="0" w:space="0" w:color="auto"/>
        <w:bottom w:val="none" w:sz="0" w:space="0" w:color="auto"/>
        <w:right w:val="none" w:sz="0" w:space="0" w:color="auto"/>
      </w:divBdr>
      <w:divsChild>
        <w:div w:id="2079016067">
          <w:marLeft w:val="0"/>
          <w:marRight w:val="0"/>
          <w:marTop w:val="0"/>
          <w:marBottom w:val="0"/>
          <w:divBdr>
            <w:top w:val="none" w:sz="0" w:space="0" w:color="auto"/>
            <w:left w:val="none" w:sz="0" w:space="0" w:color="auto"/>
            <w:bottom w:val="none" w:sz="0" w:space="0" w:color="auto"/>
            <w:right w:val="none" w:sz="0" w:space="0" w:color="auto"/>
          </w:divBdr>
          <w:divsChild>
            <w:div w:id="702248271">
              <w:marLeft w:val="0"/>
              <w:marRight w:val="0"/>
              <w:marTop w:val="0"/>
              <w:marBottom w:val="0"/>
              <w:divBdr>
                <w:top w:val="none" w:sz="0" w:space="0" w:color="auto"/>
                <w:left w:val="none" w:sz="0" w:space="0" w:color="auto"/>
                <w:bottom w:val="none" w:sz="0" w:space="0" w:color="auto"/>
                <w:right w:val="none" w:sz="0" w:space="0" w:color="auto"/>
              </w:divBdr>
              <w:divsChild>
                <w:div w:id="1404108938">
                  <w:marLeft w:val="0"/>
                  <w:marRight w:val="0"/>
                  <w:marTop w:val="0"/>
                  <w:marBottom w:val="0"/>
                  <w:divBdr>
                    <w:top w:val="none" w:sz="0" w:space="0" w:color="auto"/>
                    <w:left w:val="none" w:sz="0" w:space="0" w:color="auto"/>
                    <w:bottom w:val="none" w:sz="0" w:space="0" w:color="auto"/>
                    <w:right w:val="none" w:sz="0" w:space="0" w:color="auto"/>
                  </w:divBdr>
                  <w:divsChild>
                    <w:div w:id="989402869">
                      <w:marLeft w:val="0"/>
                      <w:marRight w:val="0"/>
                      <w:marTop w:val="0"/>
                      <w:marBottom w:val="0"/>
                      <w:divBdr>
                        <w:top w:val="none" w:sz="0" w:space="0" w:color="auto"/>
                        <w:left w:val="none" w:sz="0" w:space="0" w:color="auto"/>
                        <w:bottom w:val="none" w:sz="0" w:space="0" w:color="auto"/>
                        <w:right w:val="none" w:sz="0" w:space="0" w:color="auto"/>
                      </w:divBdr>
                      <w:divsChild>
                        <w:div w:id="1752386083">
                          <w:marLeft w:val="0"/>
                          <w:marRight w:val="0"/>
                          <w:marTop w:val="0"/>
                          <w:marBottom w:val="0"/>
                          <w:divBdr>
                            <w:top w:val="none" w:sz="0" w:space="0" w:color="auto"/>
                            <w:left w:val="none" w:sz="0" w:space="0" w:color="auto"/>
                            <w:bottom w:val="none" w:sz="0" w:space="0" w:color="auto"/>
                            <w:right w:val="none" w:sz="0" w:space="0" w:color="auto"/>
                          </w:divBdr>
                          <w:divsChild>
                            <w:div w:id="19704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1787">
      <w:bodyDiv w:val="1"/>
      <w:marLeft w:val="0"/>
      <w:marRight w:val="0"/>
      <w:marTop w:val="0"/>
      <w:marBottom w:val="0"/>
      <w:divBdr>
        <w:top w:val="none" w:sz="0" w:space="0" w:color="auto"/>
        <w:left w:val="none" w:sz="0" w:space="0" w:color="auto"/>
        <w:bottom w:val="none" w:sz="0" w:space="0" w:color="auto"/>
        <w:right w:val="none" w:sz="0" w:space="0" w:color="auto"/>
      </w:divBdr>
    </w:div>
    <w:div w:id="65953361">
      <w:bodyDiv w:val="1"/>
      <w:marLeft w:val="0"/>
      <w:marRight w:val="0"/>
      <w:marTop w:val="0"/>
      <w:marBottom w:val="0"/>
      <w:divBdr>
        <w:top w:val="none" w:sz="0" w:space="0" w:color="auto"/>
        <w:left w:val="none" w:sz="0" w:space="0" w:color="auto"/>
        <w:bottom w:val="none" w:sz="0" w:space="0" w:color="auto"/>
        <w:right w:val="none" w:sz="0" w:space="0" w:color="auto"/>
      </w:divBdr>
    </w:div>
    <w:div w:id="66804038">
      <w:bodyDiv w:val="1"/>
      <w:marLeft w:val="0"/>
      <w:marRight w:val="0"/>
      <w:marTop w:val="0"/>
      <w:marBottom w:val="0"/>
      <w:divBdr>
        <w:top w:val="none" w:sz="0" w:space="0" w:color="auto"/>
        <w:left w:val="none" w:sz="0" w:space="0" w:color="auto"/>
        <w:bottom w:val="none" w:sz="0" w:space="0" w:color="auto"/>
        <w:right w:val="none" w:sz="0" w:space="0" w:color="auto"/>
      </w:divBdr>
    </w:div>
    <w:div w:id="66922912">
      <w:bodyDiv w:val="1"/>
      <w:marLeft w:val="0"/>
      <w:marRight w:val="0"/>
      <w:marTop w:val="0"/>
      <w:marBottom w:val="0"/>
      <w:divBdr>
        <w:top w:val="none" w:sz="0" w:space="0" w:color="auto"/>
        <w:left w:val="none" w:sz="0" w:space="0" w:color="auto"/>
        <w:bottom w:val="none" w:sz="0" w:space="0" w:color="auto"/>
        <w:right w:val="none" w:sz="0" w:space="0" w:color="auto"/>
      </w:divBdr>
    </w:div>
    <w:div w:id="67074251">
      <w:bodyDiv w:val="1"/>
      <w:marLeft w:val="0"/>
      <w:marRight w:val="0"/>
      <w:marTop w:val="0"/>
      <w:marBottom w:val="0"/>
      <w:divBdr>
        <w:top w:val="none" w:sz="0" w:space="0" w:color="auto"/>
        <w:left w:val="none" w:sz="0" w:space="0" w:color="auto"/>
        <w:bottom w:val="none" w:sz="0" w:space="0" w:color="auto"/>
        <w:right w:val="none" w:sz="0" w:space="0" w:color="auto"/>
      </w:divBdr>
    </w:div>
    <w:div w:id="67113624">
      <w:bodyDiv w:val="1"/>
      <w:marLeft w:val="0"/>
      <w:marRight w:val="0"/>
      <w:marTop w:val="0"/>
      <w:marBottom w:val="0"/>
      <w:divBdr>
        <w:top w:val="none" w:sz="0" w:space="0" w:color="auto"/>
        <w:left w:val="none" w:sz="0" w:space="0" w:color="auto"/>
        <w:bottom w:val="none" w:sz="0" w:space="0" w:color="auto"/>
        <w:right w:val="none" w:sz="0" w:space="0" w:color="auto"/>
      </w:divBdr>
    </w:div>
    <w:div w:id="67116747">
      <w:bodyDiv w:val="1"/>
      <w:marLeft w:val="0"/>
      <w:marRight w:val="0"/>
      <w:marTop w:val="0"/>
      <w:marBottom w:val="0"/>
      <w:divBdr>
        <w:top w:val="none" w:sz="0" w:space="0" w:color="auto"/>
        <w:left w:val="none" w:sz="0" w:space="0" w:color="auto"/>
        <w:bottom w:val="none" w:sz="0" w:space="0" w:color="auto"/>
        <w:right w:val="none" w:sz="0" w:space="0" w:color="auto"/>
      </w:divBdr>
    </w:div>
    <w:div w:id="68044885">
      <w:bodyDiv w:val="1"/>
      <w:marLeft w:val="0"/>
      <w:marRight w:val="0"/>
      <w:marTop w:val="0"/>
      <w:marBottom w:val="0"/>
      <w:divBdr>
        <w:top w:val="none" w:sz="0" w:space="0" w:color="auto"/>
        <w:left w:val="none" w:sz="0" w:space="0" w:color="auto"/>
        <w:bottom w:val="none" w:sz="0" w:space="0" w:color="auto"/>
        <w:right w:val="none" w:sz="0" w:space="0" w:color="auto"/>
      </w:divBdr>
    </w:div>
    <w:div w:id="69884988">
      <w:bodyDiv w:val="1"/>
      <w:marLeft w:val="0"/>
      <w:marRight w:val="0"/>
      <w:marTop w:val="0"/>
      <w:marBottom w:val="0"/>
      <w:divBdr>
        <w:top w:val="none" w:sz="0" w:space="0" w:color="auto"/>
        <w:left w:val="none" w:sz="0" w:space="0" w:color="auto"/>
        <w:bottom w:val="none" w:sz="0" w:space="0" w:color="auto"/>
        <w:right w:val="none" w:sz="0" w:space="0" w:color="auto"/>
      </w:divBdr>
    </w:div>
    <w:div w:id="69890445">
      <w:bodyDiv w:val="1"/>
      <w:marLeft w:val="0"/>
      <w:marRight w:val="0"/>
      <w:marTop w:val="0"/>
      <w:marBottom w:val="0"/>
      <w:divBdr>
        <w:top w:val="none" w:sz="0" w:space="0" w:color="auto"/>
        <w:left w:val="none" w:sz="0" w:space="0" w:color="auto"/>
        <w:bottom w:val="none" w:sz="0" w:space="0" w:color="auto"/>
        <w:right w:val="none" w:sz="0" w:space="0" w:color="auto"/>
      </w:divBdr>
    </w:div>
    <w:div w:id="71246485">
      <w:bodyDiv w:val="1"/>
      <w:marLeft w:val="0"/>
      <w:marRight w:val="0"/>
      <w:marTop w:val="0"/>
      <w:marBottom w:val="0"/>
      <w:divBdr>
        <w:top w:val="none" w:sz="0" w:space="0" w:color="auto"/>
        <w:left w:val="none" w:sz="0" w:space="0" w:color="auto"/>
        <w:bottom w:val="none" w:sz="0" w:space="0" w:color="auto"/>
        <w:right w:val="none" w:sz="0" w:space="0" w:color="auto"/>
      </w:divBdr>
      <w:divsChild>
        <w:div w:id="1578829905">
          <w:marLeft w:val="0"/>
          <w:marRight w:val="0"/>
          <w:marTop w:val="0"/>
          <w:marBottom w:val="0"/>
          <w:divBdr>
            <w:top w:val="none" w:sz="0" w:space="0" w:color="auto"/>
            <w:left w:val="none" w:sz="0" w:space="0" w:color="auto"/>
            <w:bottom w:val="none" w:sz="0" w:space="0" w:color="auto"/>
            <w:right w:val="none" w:sz="0" w:space="0" w:color="auto"/>
          </w:divBdr>
          <w:divsChild>
            <w:div w:id="2107574592">
              <w:marLeft w:val="0"/>
              <w:marRight w:val="0"/>
              <w:marTop w:val="0"/>
              <w:marBottom w:val="0"/>
              <w:divBdr>
                <w:top w:val="none" w:sz="0" w:space="0" w:color="auto"/>
                <w:left w:val="none" w:sz="0" w:space="0" w:color="auto"/>
                <w:bottom w:val="none" w:sz="0" w:space="0" w:color="auto"/>
                <w:right w:val="none" w:sz="0" w:space="0" w:color="auto"/>
              </w:divBdr>
              <w:divsChild>
                <w:div w:id="1503621675">
                  <w:marLeft w:val="0"/>
                  <w:marRight w:val="0"/>
                  <w:marTop w:val="0"/>
                  <w:marBottom w:val="0"/>
                  <w:divBdr>
                    <w:top w:val="none" w:sz="0" w:space="0" w:color="auto"/>
                    <w:left w:val="none" w:sz="0" w:space="0" w:color="auto"/>
                    <w:bottom w:val="none" w:sz="0" w:space="0" w:color="auto"/>
                    <w:right w:val="none" w:sz="0" w:space="0" w:color="auto"/>
                  </w:divBdr>
                  <w:divsChild>
                    <w:div w:id="1954169386">
                      <w:marLeft w:val="0"/>
                      <w:marRight w:val="0"/>
                      <w:marTop w:val="0"/>
                      <w:marBottom w:val="0"/>
                      <w:divBdr>
                        <w:top w:val="none" w:sz="0" w:space="0" w:color="auto"/>
                        <w:left w:val="none" w:sz="0" w:space="0" w:color="auto"/>
                        <w:bottom w:val="none" w:sz="0" w:space="0" w:color="auto"/>
                        <w:right w:val="none" w:sz="0" w:space="0" w:color="auto"/>
                      </w:divBdr>
                      <w:divsChild>
                        <w:div w:id="488599159">
                          <w:marLeft w:val="0"/>
                          <w:marRight w:val="0"/>
                          <w:marTop w:val="0"/>
                          <w:marBottom w:val="0"/>
                          <w:divBdr>
                            <w:top w:val="none" w:sz="0" w:space="0" w:color="auto"/>
                            <w:left w:val="none" w:sz="0" w:space="0" w:color="auto"/>
                            <w:bottom w:val="none" w:sz="0" w:space="0" w:color="auto"/>
                            <w:right w:val="none" w:sz="0" w:space="0" w:color="auto"/>
                          </w:divBdr>
                          <w:divsChild>
                            <w:div w:id="499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20596">
      <w:bodyDiv w:val="1"/>
      <w:marLeft w:val="0"/>
      <w:marRight w:val="0"/>
      <w:marTop w:val="0"/>
      <w:marBottom w:val="0"/>
      <w:divBdr>
        <w:top w:val="none" w:sz="0" w:space="0" w:color="auto"/>
        <w:left w:val="none" w:sz="0" w:space="0" w:color="auto"/>
        <w:bottom w:val="none" w:sz="0" w:space="0" w:color="auto"/>
        <w:right w:val="none" w:sz="0" w:space="0" w:color="auto"/>
      </w:divBdr>
    </w:div>
    <w:div w:id="72431513">
      <w:bodyDiv w:val="1"/>
      <w:marLeft w:val="0"/>
      <w:marRight w:val="0"/>
      <w:marTop w:val="0"/>
      <w:marBottom w:val="0"/>
      <w:divBdr>
        <w:top w:val="none" w:sz="0" w:space="0" w:color="auto"/>
        <w:left w:val="none" w:sz="0" w:space="0" w:color="auto"/>
        <w:bottom w:val="none" w:sz="0" w:space="0" w:color="auto"/>
        <w:right w:val="none" w:sz="0" w:space="0" w:color="auto"/>
      </w:divBdr>
    </w:div>
    <w:div w:id="73095571">
      <w:bodyDiv w:val="1"/>
      <w:marLeft w:val="0"/>
      <w:marRight w:val="0"/>
      <w:marTop w:val="0"/>
      <w:marBottom w:val="0"/>
      <w:divBdr>
        <w:top w:val="none" w:sz="0" w:space="0" w:color="auto"/>
        <w:left w:val="none" w:sz="0" w:space="0" w:color="auto"/>
        <w:bottom w:val="none" w:sz="0" w:space="0" w:color="auto"/>
        <w:right w:val="none" w:sz="0" w:space="0" w:color="auto"/>
      </w:divBdr>
    </w:div>
    <w:div w:id="73938119">
      <w:bodyDiv w:val="1"/>
      <w:marLeft w:val="0"/>
      <w:marRight w:val="0"/>
      <w:marTop w:val="0"/>
      <w:marBottom w:val="0"/>
      <w:divBdr>
        <w:top w:val="none" w:sz="0" w:space="0" w:color="auto"/>
        <w:left w:val="none" w:sz="0" w:space="0" w:color="auto"/>
        <w:bottom w:val="none" w:sz="0" w:space="0" w:color="auto"/>
        <w:right w:val="none" w:sz="0" w:space="0" w:color="auto"/>
      </w:divBdr>
      <w:divsChild>
        <w:div w:id="893389731">
          <w:marLeft w:val="0"/>
          <w:marRight w:val="0"/>
          <w:marTop w:val="0"/>
          <w:marBottom w:val="0"/>
          <w:divBdr>
            <w:top w:val="none" w:sz="0" w:space="0" w:color="auto"/>
            <w:left w:val="none" w:sz="0" w:space="0" w:color="auto"/>
            <w:bottom w:val="none" w:sz="0" w:space="0" w:color="auto"/>
            <w:right w:val="none" w:sz="0" w:space="0" w:color="auto"/>
          </w:divBdr>
          <w:divsChild>
            <w:div w:id="284893528">
              <w:marLeft w:val="0"/>
              <w:marRight w:val="0"/>
              <w:marTop w:val="0"/>
              <w:marBottom w:val="0"/>
              <w:divBdr>
                <w:top w:val="none" w:sz="0" w:space="0" w:color="auto"/>
                <w:left w:val="none" w:sz="0" w:space="0" w:color="auto"/>
                <w:bottom w:val="none" w:sz="0" w:space="0" w:color="auto"/>
                <w:right w:val="none" w:sz="0" w:space="0" w:color="auto"/>
              </w:divBdr>
              <w:divsChild>
                <w:div w:id="1956059849">
                  <w:marLeft w:val="0"/>
                  <w:marRight w:val="0"/>
                  <w:marTop w:val="0"/>
                  <w:marBottom w:val="0"/>
                  <w:divBdr>
                    <w:top w:val="none" w:sz="0" w:space="0" w:color="auto"/>
                    <w:left w:val="none" w:sz="0" w:space="0" w:color="auto"/>
                    <w:bottom w:val="none" w:sz="0" w:space="0" w:color="auto"/>
                    <w:right w:val="none" w:sz="0" w:space="0" w:color="auto"/>
                  </w:divBdr>
                  <w:divsChild>
                    <w:div w:id="433089753">
                      <w:marLeft w:val="0"/>
                      <w:marRight w:val="0"/>
                      <w:marTop w:val="0"/>
                      <w:marBottom w:val="0"/>
                      <w:divBdr>
                        <w:top w:val="none" w:sz="0" w:space="0" w:color="auto"/>
                        <w:left w:val="none" w:sz="0" w:space="0" w:color="auto"/>
                        <w:bottom w:val="none" w:sz="0" w:space="0" w:color="auto"/>
                        <w:right w:val="none" w:sz="0" w:space="0" w:color="auto"/>
                      </w:divBdr>
                      <w:divsChild>
                        <w:div w:id="193352440">
                          <w:marLeft w:val="0"/>
                          <w:marRight w:val="0"/>
                          <w:marTop w:val="0"/>
                          <w:marBottom w:val="0"/>
                          <w:divBdr>
                            <w:top w:val="none" w:sz="0" w:space="0" w:color="auto"/>
                            <w:left w:val="none" w:sz="0" w:space="0" w:color="auto"/>
                            <w:bottom w:val="none" w:sz="0" w:space="0" w:color="auto"/>
                            <w:right w:val="none" w:sz="0" w:space="0" w:color="auto"/>
                          </w:divBdr>
                          <w:divsChild>
                            <w:div w:id="12982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2718">
      <w:bodyDiv w:val="1"/>
      <w:marLeft w:val="0"/>
      <w:marRight w:val="0"/>
      <w:marTop w:val="0"/>
      <w:marBottom w:val="0"/>
      <w:divBdr>
        <w:top w:val="none" w:sz="0" w:space="0" w:color="auto"/>
        <w:left w:val="none" w:sz="0" w:space="0" w:color="auto"/>
        <w:bottom w:val="none" w:sz="0" w:space="0" w:color="auto"/>
        <w:right w:val="none" w:sz="0" w:space="0" w:color="auto"/>
      </w:divBdr>
    </w:div>
    <w:div w:id="74478944">
      <w:bodyDiv w:val="1"/>
      <w:marLeft w:val="0"/>
      <w:marRight w:val="0"/>
      <w:marTop w:val="0"/>
      <w:marBottom w:val="0"/>
      <w:divBdr>
        <w:top w:val="none" w:sz="0" w:space="0" w:color="auto"/>
        <w:left w:val="none" w:sz="0" w:space="0" w:color="auto"/>
        <w:bottom w:val="none" w:sz="0" w:space="0" w:color="auto"/>
        <w:right w:val="none" w:sz="0" w:space="0" w:color="auto"/>
      </w:divBdr>
      <w:divsChild>
        <w:div w:id="1902015333">
          <w:marLeft w:val="0"/>
          <w:marRight w:val="0"/>
          <w:marTop w:val="0"/>
          <w:marBottom w:val="0"/>
          <w:divBdr>
            <w:top w:val="none" w:sz="0" w:space="0" w:color="auto"/>
            <w:left w:val="none" w:sz="0" w:space="0" w:color="auto"/>
            <w:bottom w:val="none" w:sz="0" w:space="0" w:color="auto"/>
            <w:right w:val="none" w:sz="0" w:space="0" w:color="auto"/>
          </w:divBdr>
          <w:divsChild>
            <w:div w:id="1329407812">
              <w:marLeft w:val="0"/>
              <w:marRight w:val="0"/>
              <w:marTop w:val="0"/>
              <w:marBottom w:val="0"/>
              <w:divBdr>
                <w:top w:val="none" w:sz="0" w:space="0" w:color="auto"/>
                <w:left w:val="none" w:sz="0" w:space="0" w:color="auto"/>
                <w:bottom w:val="none" w:sz="0" w:space="0" w:color="auto"/>
                <w:right w:val="none" w:sz="0" w:space="0" w:color="auto"/>
              </w:divBdr>
              <w:divsChild>
                <w:div w:id="1253970317">
                  <w:marLeft w:val="0"/>
                  <w:marRight w:val="0"/>
                  <w:marTop w:val="0"/>
                  <w:marBottom w:val="0"/>
                  <w:divBdr>
                    <w:top w:val="none" w:sz="0" w:space="0" w:color="auto"/>
                    <w:left w:val="none" w:sz="0" w:space="0" w:color="auto"/>
                    <w:bottom w:val="none" w:sz="0" w:space="0" w:color="auto"/>
                    <w:right w:val="none" w:sz="0" w:space="0" w:color="auto"/>
                  </w:divBdr>
                  <w:divsChild>
                    <w:div w:id="1211111234">
                      <w:marLeft w:val="0"/>
                      <w:marRight w:val="0"/>
                      <w:marTop w:val="0"/>
                      <w:marBottom w:val="0"/>
                      <w:divBdr>
                        <w:top w:val="none" w:sz="0" w:space="0" w:color="auto"/>
                        <w:left w:val="none" w:sz="0" w:space="0" w:color="auto"/>
                        <w:bottom w:val="none" w:sz="0" w:space="0" w:color="auto"/>
                        <w:right w:val="none" w:sz="0" w:space="0" w:color="auto"/>
                      </w:divBdr>
                      <w:divsChild>
                        <w:div w:id="1727028329">
                          <w:marLeft w:val="0"/>
                          <w:marRight w:val="0"/>
                          <w:marTop w:val="0"/>
                          <w:marBottom w:val="0"/>
                          <w:divBdr>
                            <w:top w:val="none" w:sz="0" w:space="0" w:color="auto"/>
                            <w:left w:val="none" w:sz="0" w:space="0" w:color="auto"/>
                            <w:bottom w:val="none" w:sz="0" w:space="0" w:color="auto"/>
                            <w:right w:val="none" w:sz="0" w:space="0" w:color="auto"/>
                          </w:divBdr>
                          <w:divsChild>
                            <w:div w:id="11520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57977">
      <w:bodyDiv w:val="1"/>
      <w:marLeft w:val="0"/>
      <w:marRight w:val="0"/>
      <w:marTop w:val="0"/>
      <w:marBottom w:val="0"/>
      <w:divBdr>
        <w:top w:val="none" w:sz="0" w:space="0" w:color="auto"/>
        <w:left w:val="none" w:sz="0" w:space="0" w:color="auto"/>
        <w:bottom w:val="none" w:sz="0" w:space="0" w:color="auto"/>
        <w:right w:val="none" w:sz="0" w:space="0" w:color="auto"/>
      </w:divBdr>
    </w:div>
    <w:div w:id="76023558">
      <w:bodyDiv w:val="1"/>
      <w:marLeft w:val="0"/>
      <w:marRight w:val="0"/>
      <w:marTop w:val="0"/>
      <w:marBottom w:val="0"/>
      <w:divBdr>
        <w:top w:val="none" w:sz="0" w:space="0" w:color="auto"/>
        <w:left w:val="none" w:sz="0" w:space="0" w:color="auto"/>
        <w:bottom w:val="none" w:sz="0" w:space="0" w:color="auto"/>
        <w:right w:val="none" w:sz="0" w:space="0" w:color="auto"/>
      </w:divBdr>
    </w:div>
    <w:div w:id="77487089">
      <w:bodyDiv w:val="1"/>
      <w:marLeft w:val="0"/>
      <w:marRight w:val="0"/>
      <w:marTop w:val="0"/>
      <w:marBottom w:val="0"/>
      <w:divBdr>
        <w:top w:val="none" w:sz="0" w:space="0" w:color="auto"/>
        <w:left w:val="none" w:sz="0" w:space="0" w:color="auto"/>
        <w:bottom w:val="none" w:sz="0" w:space="0" w:color="auto"/>
        <w:right w:val="none" w:sz="0" w:space="0" w:color="auto"/>
      </w:divBdr>
    </w:div>
    <w:div w:id="79647743">
      <w:bodyDiv w:val="1"/>
      <w:marLeft w:val="0"/>
      <w:marRight w:val="0"/>
      <w:marTop w:val="0"/>
      <w:marBottom w:val="0"/>
      <w:divBdr>
        <w:top w:val="none" w:sz="0" w:space="0" w:color="auto"/>
        <w:left w:val="none" w:sz="0" w:space="0" w:color="auto"/>
        <w:bottom w:val="none" w:sz="0" w:space="0" w:color="auto"/>
        <w:right w:val="none" w:sz="0" w:space="0" w:color="auto"/>
      </w:divBdr>
    </w:div>
    <w:div w:id="80100535">
      <w:bodyDiv w:val="1"/>
      <w:marLeft w:val="0"/>
      <w:marRight w:val="0"/>
      <w:marTop w:val="0"/>
      <w:marBottom w:val="0"/>
      <w:divBdr>
        <w:top w:val="none" w:sz="0" w:space="0" w:color="auto"/>
        <w:left w:val="none" w:sz="0" w:space="0" w:color="auto"/>
        <w:bottom w:val="none" w:sz="0" w:space="0" w:color="auto"/>
        <w:right w:val="none" w:sz="0" w:space="0" w:color="auto"/>
      </w:divBdr>
    </w:div>
    <w:div w:id="81726308">
      <w:bodyDiv w:val="1"/>
      <w:marLeft w:val="0"/>
      <w:marRight w:val="0"/>
      <w:marTop w:val="0"/>
      <w:marBottom w:val="0"/>
      <w:divBdr>
        <w:top w:val="none" w:sz="0" w:space="0" w:color="auto"/>
        <w:left w:val="none" w:sz="0" w:space="0" w:color="auto"/>
        <w:bottom w:val="none" w:sz="0" w:space="0" w:color="auto"/>
        <w:right w:val="none" w:sz="0" w:space="0" w:color="auto"/>
      </w:divBdr>
    </w:div>
    <w:div w:id="82579316">
      <w:bodyDiv w:val="1"/>
      <w:marLeft w:val="0"/>
      <w:marRight w:val="0"/>
      <w:marTop w:val="0"/>
      <w:marBottom w:val="0"/>
      <w:divBdr>
        <w:top w:val="none" w:sz="0" w:space="0" w:color="auto"/>
        <w:left w:val="none" w:sz="0" w:space="0" w:color="auto"/>
        <w:bottom w:val="none" w:sz="0" w:space="0" w:color="auto"/>
        <w:right w:val="none" w:sz="0" w:space="0" w:color="auto"/>
      </w:divBdr>
    </w:div>
    <w:div w:id="87045644">
      <w:bodyDiv w:val="1"/>
      <w:marLeft w:val="0"/>
      <w:marRight w:val="0"/>
      <w:marTop w:val="0"/>
      <w:marBottom w:val="0"/>
      <w:divBdr>
        <w:top w:val="none" w:sz="0" w:space="0" w:color="auto"/>
        <w:left w:val="none" w:sz="0" w:space="0" w:color="auto"/>
        <w:bottom w:val="none" w:sz="0" w:space="0" w:color="auto"/>
        <w:right w:val="none" w:sz="0" w:space="0" w:color="auto"/>
      </w:divBdr>
    </w:div>
    <w:div w:id="88160812">
      <w:bodyDiv w:val="1"/>
      <w:marLeft w:val="0"/>
      <w:marRight w:val="0"/>
      <w:marTop w:val="0"/>
      <w:marBottom w:val="0"/>
      <w:divBdr>
        <w:top w:val="none" w:sz="0" w:space="0" w:color="auto"/>
        <w:left w:val="none" w:sz="0" w:space="0" w:color="auto"/>
        <w:bottom w:val="none" w:sz="0" w:space="0" w:color="auto"/>
        <w:right w:val="none" w:sz="0" w:space="0" w:color="auto"/>
      </w:divBdr>
    </w:div>
    <w:div w:id="88308324">
      <w:bodyDiv w:val="1"/>
      <w:marLeft w:val="0"/>
      <w:marRight w:val="0"/>
      <w:marTop w:val="0"/>
      <w:marBottom w:val="0"/>
      <w:divBdr>
        <w:top w:val="none" w:sz="0" w:space="0" w:color="auto"/>
        <w:left w:val="none" w:sz="0" w:space="0" w:color="auto"/>
        <w:bottom w:val="none" w:sz="0" w:space="0" w:color="auto"/>
        <w:right w:val="none" w:sz="0" w:space="0" w:color="auto"/>
      </w:divBdr>
    </w:div>
    <w:div w:id="89590443">
      <w:bodyDiv w:val="1"/>
      <w:marLeft w:val="0"/>
      <w:marRight w:val="0"/>
      <w:marTop w:val="0"/>
      <w:marBottom w:val="0"/>
      <w:divBdr>
        <w:top w:val="none" w:sz="0" w:space="0" w:color="auto"/>
        <w:left w:val="none" w:sz="0" w:space="0" w:color="auto"/>
        <w:bottom w:val="none" w:sz="0" w:space="0" w:color="auto"/>
        <w:right w:val="none" w:sz="0" w:space="0" w:color="auto"/>
      </w:divBdr>
    </w:div>
    <w:div w:id="90206190">
      <w:bodyDiv w:val="1"/>
      <w:marLeft w:val="0"/>
      <w:marRight w:val="0"/>
      <w:marTop w:val="0"/>
      <w:marBottom w:val="0"/>
      <w:divBdr>
        <w:top w:val="none" w:sz="0" w:space="0" w:color="auto"/>
        <w:left w:val="none" w:sz="0" w:space="0" w:color="auto"/>
        <w:bottom w:val="none" w:sz="0" w:space="0" w:color="auto"/>
        <w:right w:val="none" w:sz="0" w:space="0" w:color="auto"/>
      </w:divBdr>
      <w:divsChild>
        <w:div w:id="1111516030">
          <w:marLeft w:val="0"/>
          <w:marRight w:val="0"/>
          <w:marTop w:val="0"/>
          <w:marBottom w:val="0"/>
          <w:divBdr>
            <w:top w:val="none" w:sz="0" w:space="0" w:color="auto"/>
            <w:left w:val="none" w:sz="0" w:space="0" w:color="auto"/>
            <w:bottom w:val="none" w:sz="0" w:space="0" w:color="auto"/>
            <w:right w:val="none" w:sz="0" w:space="0" w:color="auto"/>
          </w:divBdr>
          <w:divsChild>
            <w:div w:id="2057195931">
              <w:marLeft w:val="0"/>
              <w:marRight w:val="0"/>
              <w:marTop w:val="0"/>
              <w:marBottom w:val="0"/>
              <w:divBdr>
                <w:top w:val="none" w:sz="0" w:space="0" w:color="auto"/>
                <w:left w:val="none" w:sz="0" w:space="0" w:color="auto"/>
                <w:bottom w:val="none" w:sz="0" w:space="0" w:color="auto"/>
                <w:right w:val="none" w:sz="0" w:space="0" w:color="auto"/>
              </w:divBdr>
              <w:divsChild>
                <w:div w:id="2109813803">
                  <w:marLeft w:val="0"/>
                  <w:marRight w:val="0"/>
                  <w:marTop w:val="0"/>
                  <w:marBottom w:val="0"/>
                  <w:divBdr>
                    <w:top w:val="none" w:sz="0" w:space="0" w:color="auto"/>
                    <w:left w:val="none" w:sz="0" w:space="0" w:color="auto"/>
                    <w:bottom w:val="none" w:sz="0" w:space="0" w:color="auto"/>
                    <w:right w:val="none" w:sz="0" w:space="0" w:color="auto"/>
                  </w:divBdr>
                  <w:divsChild>
                    <w:div w:id="1288512478">
                      <w:marLeft w:val="0"/>
                      <w:marRight w:val="0"/>
                      <w:marTop w:val="0"/>
                      <w:marBottom w:val="0"/>
                      <w:divBdr>
                        <w:top w:val="none" w:sz="0" w:space="0" w:color="auto"/>
                        <w:left w:val="none" w:sz="0" w:space="0" w:color="auto"/>
                        <w:bottom w:val="none" w:sz="0" w:space="0" w:color="auto"/>
                        <w:right w:val="none" w:sz="0" w:space="0" w:color="auto"/>
                      </w:divBdr>
                      <w:divsChild>
                        <w:div w:id="2133212009">
                          <w:marLeft w:val="0"/>
                          <w:marRight w:val="0"/>
                          <w:marTop w:val="0"/>
                          <w:marBottom w:val="0"/>
                          <w:divBdr>
                            <w:top w:val="none" w:sz="0" w:space="0" w:color="auto"/>
                            <w:left w:val="none" w:sz="0" w:space="0" w:color="auto"/>
                            <w:bottom w:val="none" w:sz="0" w:space="0" w:color="auto"/>
                            <w:right w:val="none" w:sz="0" w:space="0" w:color="auto"/>
                          </w:divBdr>
                          <w:divsChild>
                            <w:div w:id="1282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90106">
      <w:bodyDiv w:val="1"/>
      <w:marLeft w:val="0"/>
      <w:marRight w:val="0"/>
      <w:marTop w:val="0"/>
      <w:marBottom w:val="0"/>
      <w:divBdr>
        <w:top w:val="none" w:sz="0" w:space="0" w:color="auto"/>
        <w:left w:val="none" w:sz="0" w:space="0" w:color="auto"/>
        <w:bottom w:val="none" w:sz="0" w:space="0" w:color="auto"/>
        <w:right w:val="none" w:sz="0" w:space="0" w:color="auto"/>
      </w:divBdr>
    </w:div>
    <w:div w:id="93282859">
      <w:bodyDiv w:val="1"/>
      <w:marLeft w:val="0"/>
      <w:marRight w:val="0"/>
      <w:marTop w:val="0"/>
      <w:marBottom w:val="0"/>
      <w:divBdr>
        <w:top w:val="none" w:sz="0" w:space="0" w:color="auto"/>
        <w:left w:val="none" w:sz="0" w:space="0" w:color="auto"/>
        <w:bottom w:val="none" w:sz="0" w:space="0" w:color="auto"/>
        <w:right w:val="none" w:sz="0" w:space="0" w:color="auto"/>
      </w:divBdr>
      <w:divsChild>
        <w:div w:id="1248732136">
          <w:marLeft w:val="0"/>
          <w:marRight w:val="0"/>
          <w:marTop w:val="0"/>
          <w:marBottom w:val="0"/>
          <w:divBdr>
            <w:top w:val="none" w:sz="0" w:space="0" w:color="auto"/>
            <w:left w:val="none" w:sz="0" w:space="0" w:color="auto"/>
            <w:bottom w:val="none" w:sz="0" w:space="0" w:color="auto"/>
            <w:right w:val="none" w:sz="0" w:space="0" w:color="auto"/>
          </w:divBdr>
          <w:divsChild>
            <w:div w:id="977108763">
              <w:marLeft w:val="0"/>
              <w:marRight w:val="0"/>
              <w:marTop w:val="0"/>
              <w:marBottom w:val="0"/>
              <w:divBdr>
                <w:top w:val="none" w:sz="0" w:space="0" w:color="auto"/>
                <w:left w:val="none" w:sz="0" w:space="0" w:color="auto"/>
                <w:bottom w:val="none" w:sz="0" w:space="0" w:color="auto"/>
                <w:right w:val="none" w:sz="0" w:space="0" w:color="auto"/>
              </w:divBdr>
              <w:divsChild>
                <w:div w:id="974140091">
                  <w:marLeft w:val="0"/>
                  <w:marRight w:val="0"/>
                  <w:marTop w:val="0"/>
                  <w:marBottom w:val="0"/>
                  <w:divBdr>
                    <w:top w:val="none" w:sz="0" w:space="0" w:color="auto"/>
                    <w:left w:val="none" w:sz="0" w:space="0" w:color="auto"/>
                    <w:bottom w:val="none" w:sz="0" w:space="0" w:color="auto"/>
                    <w:right w:val="none" w:sz="0" w:space="0" w:color="auto"/>
                  </w:divBdr>
                  <w:divsChild>
                    <w:div w:id="78213296">
                      <w:marLeft w:val="0"/>
                      <w:marRight w:val="0"/>
                      <w:marTop w:val="0"/>
                      <w:marBottom w:val="0"/>
                      <w:divBdr>
                        <w:top w:val="none" w:sz="0" w:space="0" w:color="auto"/>
                        <w:left w:val="none" w:sz="0" w:space="0" w:color="auto"/>
                        <w:bottom w:val="none" w:sz="0" w:space="0" w:color="auto"/>
                        <w:right w:val="none" w:sz="0" w:space="0" w:color="auto"/>
                      </w:divBdr>
                      <w:divsChild>
                        <w:div w:id="829905446">
                          <w:marLeft w:val="0"/>
                          <w:marRight w:val="0"/>
                          <w:marTop w:val="0"/>
                          <w:marBottom w:val="0"/>
                          <w:divBdr>
                            <w:top w:val="none" w:sz="0" w:space="0" w:color="auto"/>
                            <w:left w:val="none" w:sz="0" w:space="0" w:color="auto"/>
                            <w:bottom w:val="none" w:sz="0" w:space="0" w:color="auto"/>
                            <w:right w:val="none" w:sz="0" w:space="0" w:color="auto"/>
                          </w:divBdr>
                          <w:divsChild>
                            <w:div w:id="7286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23950">
      <w:bodyDiv w:val="1"/>
      <w:marLeft w:val="0"/>
      <w:marRight w:val="0"/>
      <w:marTop w:val="0"/>
      <w:marBottom w:val="0"/>
      <w:divBdr>
        <w:top w:val="none" w:sz="0" w:space="0" w:color="auto"/>
        <w:left w:val="none" w:sz="0" w:space="0" w:color="auto"/>
        <w:bottom w:val="none" w:sz="0" w:space="0" w:color="auto"/>
        <w:right w:val="none" w:sz="0" w:space="0" w:color="auto"/>
      </w:divBdr>
    </w:div>
    <w:div w:id="93746540">
      <w:bodyDiv w:val="1"/>
      <w:marLeft w:val="0"/>
      <w:marRight w:val="0"/>
      <w:marTop w:val="0"/>
      <w:marBottom w:val="0"/>
      <w:divBdr>
        <w:top w:val="none" w:sz="0" w:space="0" w:color="auto"/>
        <w:left w:val="none" w:sz="0" w:space="0" w:color="auto"/>
        <w:bottom w:val="none" w:sz="0" w:space="0" w:color="auto"/>
        <w:right w:val="none" w:sz="0" w:space="0" w:color="auto"/>
      </w:divBdr>
    </w:div>
    <w:div w:id="94641954">
      <w:bodyDiv w:val="1"/>
      <w:marLeft w:val="0"/>
      <w:marRight w:val="0"/>
      <w:marTop w:val="0"/>
      <w:marBottom w:val="0"/>
      <w:divBdr>
        <w:top w:val="none" w:sz="0" w:space="0" w:color="auto"/>
        <w:left w:val="none" w:sz="0" w:space="0" w:color="auto"/>
        <w:bottom w:val="none" w:sz="0" w:space="0" w:color="auto"/>
        <w:right w:val="none" w:sz="0" w:space="0" w:color="auto"/>
      </w:divBdr>
    </w:div>
    <w:div w:id="94717974">
      <w:bodyDiv w:val="1"/>
      <w:marLeft w:val="0"/>
      <w:marRight w:val="0"/>
      <w:marTop w:val="0"/>
      <w:marBottom w:val="0"/>
      <w:divBdr>
        <w:top w:val="none" w:sz="0" w:space="0" w:color="auto"/>
        <w:left w:val="none" w:sz="0" w:space="0" w:color="auto"/>
        <w:bottom w:val="none" w:sz="0" w:space="0" w:color="auto"/>
        <w:right w:val="none" w:sz="0" w:space="0" w:color="auto"/>
      </w:divBdr>
    </w:div>
    <w:div w:id="95097532">
      <w:bodyDiv w:val="1"/>
      <w:marLeft w:val="0"/>
      <w:marRight w:val="0"/>
      <w:marTop w:val="0"/>
      <w:marBottom w:val="0"/>
      <w:divBdr>
        <w:top w:val="none" w:sz="0" w:space="0" w:color="auto"/>
        <w:left w:val="none" w:sz="0" w:space="0" w:color="auto"/>
        <w:bottom w:val="none" w:sz="0" w:space="0" w:color="auto"/>
        <w:right w:val="none" w:sz="0" w:space="0" w:color="auto"/>
      </w:divBdr>
    </w:div>
    <w:div w:id="96292836">
      <w:bodyDiv w:val="1"/>
      <w:marLeft w:val="0"/>
      <w:marRight w:val="0"/>
      <w:marTop w:val="0"/>
      <w:marBottom w:val="0"/>
      <w:divBdr>
        <w:top w:val="none" w:sz="0" w:space="0" w:color="auto"/>
        <w:left w:val="none" w:sz="0" w:space="0" w:color="auto"/>
        <w:bottom w:val="none" w:sz="0" w:space="0" w:color="auto"/>
        <w:right w:val="none" w:sz="0" w:space="0" w:color="auto"/>
      </w:divBdr>
    </w:div>
    <w:div w:id="96409025">
      <w:bodyDiv w:val="1"/>
      <w:marLeft w:val="0"/>
      <w:marRight w:val="0"/>
      <w:marTop w:val="0"/>
      <w:marBottom w:val="0"/>
      <w:divBdr>
        <w:top w:val="none" w:sz="0" w:space="0" w:color="auto"/>
        <w:left w:val="none" w:sz="0" w:space="0" w:color="auto"/>
        <w:bottom w:val="none" w:sz="0" w:space="0" w:color="auto"/>
        <w:right w:val="none" w:sz="0" w:space="0" w:color="auto"/>
      </w:divBdr>
    </w:div>
    <w:div w:id="96558404">
      <w:bodyDiv w:val="1"/>
      <w:marLeft w:val="0"/>
      <w:marRight w:val="0"/>
      <w:marTop w:val="0"/>
      <w:marBottom w:val="0"/>
      <w:divBdr>
        <w:top w:val="none" w:sz="0" w:space="0" w:color="auto"/>
        <w:left w:val="none" w:sz="0" w:space="0" w:color="auto"/>
        <w:bottom w:val="none" w:sz="0" w:space="0" w:color="auto"/>
        <w:right w:val="none" w:sz="0" w:space="0" w:color="auto"/>
      </w:divBdr>
    </w:div>
    <w:div w:id="97605342">
      <w:bodyDiv w:val="1"/>
      <w:marLeft w:val="0"/>
      <w:marRight w:val="0"/>
      <w:marTop w:val="0"/>
      <w:marBottom w:val="0"/>
      <w:divBdr>
        <w:top w:val="none" w:sz="0" w:space="0" w:color="auto"/>
        <w:left w:val="none" w:sz="0" w:space="0" w:color="auto"/>
        <w:bottom w:val="none" w:sz="0" w:space="0" w:color="auto"/>
        <w:right w:val="none" w:sz="0" w:space="0" w:color="auto"/>
      </w:divBdr>
    </w:div>
    <w:div w:id="97650969">
      <w:bodyDiv w:val="1"/>
      <w:marLeft w:val="0"/>
      <w:marRight w:val="0"/>
      <w:marTop w:val="0"/>
      <w:marBottom w:val="0"/>
      <w:divBdr>
        <w:top w:val="none" w:sz="0" w:space="0" w:color="auto"/>
        <w:left w:val="none" w:sz="0" w:space="0" w:color="auto"/>
        <w:bottom w:val="none" w:sz="0" w:space="0" w:color="auto"/>
        <w:right w:val="none" w:sz="0" w:space="0" w:color="auto"/>
      </w:divBdr>
    </w:div>
    <w:div w:id="98182747">
      <w:bodyDiv w:val="1"/>
      <w:marLeft w:val="0"/>
      <w:marRight w:val="0"/>
      <w:marTop w:val="0"/>
      <w:marBottom w:val="0"/>
      <w:divBdr>
        <w:top w:val="none" w:sz="0" w:space="0" w:color="auto"/>
        <w:left w:val="none" w:sz="0" w:space="0" w:color="auto"/>
        <w:bottom w:val="none" w:sz="0" w:space="0" w:color="auto"/>
        <w:right w:val="none" w:sz="0" w:space="0" w:color="auto"/>
      </w:divBdr>
      <w:divsChild>
        <w:div w:id="176579050">
          <w:marLeft w:val="0"/>
          <w:marRight w:val="0"/>
          <w:marTop w:val="0"/>
          <w:marBottom w:val="0"/>
          <w:divBdr>
            <w:top w:val="none" w:sz="0" w:space="0" w:color="auto"/>
            <w:left w:val="none" w:sz="0" w:space="0" w:color="auto"/>
            <w:bottom w:val="none" w:sz="0" w:space="0" w:color="auto"/>
            <w:right w:val="none" w:sz="0" w:space="0" w:color="auto"/>
          </w:divBdr>
          <w:divsChild>
            <w:div w:id="993334223">
              <w:marLeft w:val="0"/>
              <w:marRight w:val="0"/>
              <w:marTop w:val="0"/>
              <w:marBottom w:val="0"/>
              <w:divBdr>
                <w:top w:val="none" w:sz="0" w:space="0" w:color="auto"/>
                <w:left w:val="none" w:sz="0" w:space="0" w:color="auto"/>
                <w:bottom w:val="none" w:sz="0" w:space="0" w:color="auto"/>
                <w:right w:val="none" w:sz="0" w:space="0" w:color="auto"/>
              </w:divBdr>
              <w:divsChild>
                <w:div w:id="497041554">
                  <w:marLeft w:val="0"/>
                  <w:marRight w:val="0"/>
                  <w:marTop w:val="0"/>
                  <w:marBottom w:val="0"/>
                  <w:divBdr>
                    <w:top w:val="none" w:sz="0" w:space="0" w:color="auto"/>
                    <w:left w:val="none" w:sz="0" w:space="0" w:color="auto"/>
                    <w:bottom w:val="none" w:sz="0" w:space="0" w:color="auto"/>
                    <w:right w:val="none" w:sz="0" w:space="0" w:color="auto"/>
                  </w:divBdr>
                  <w:divsChild>
                    <w:div w:id="375666095">
                      <w:marLeft w:val="0"/>
                      <w:marRight w:val="0"/>
                      <w:marTop w:val="0"/>
                      <w:marBottom w:val="0"/>
                      <w:divBdr>
                        <w:top w:val="none" w:sz="0" w:space="0" w:color="auto"/>
                        <w:left w:val="none" w:sz="0" w:space="0" w:color="auto"/>
                        <w:bottom w:val="none" w:sz="0" w:space="0" w:color="auto"/>
                        <w:right w:val="none" w:sz="0" w:space="0" w:color="auto"/>
                      </w:divBdr>
                      <w:divsChild>
                        <w:div w:id="960183898">
                          <w:marLeft w:val="0"/>
                          <w:marRight w:val="0"/>
                          <w:marTop w:val="0"/>
                          <w:marBottom w:val="0"/>
                          <w:divBdr>
                            <w:top w:val="none" w:sz="0" w:space="0" w:color="auto"/>
                            <w:left w:val="none" w:sz="0" w:space="0" w:color="auto"/>
                            <w:bottom w:val="none" w:sz="0" w:space="0" w:color="auto"/>
                            <w:right w:val="none" w:sz="0" w:space="0" w:color="auto"/>
                          </w:divBdr>
                          <w:divsChild>
                            <w:div w:id="452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5943">
      <w:bodyDiv w:val="1"/>
      <w:marLeft w:val="0"/>
      <w:marRight w:val="0"/>
      <w:marTop w:val="0"/>
      <w:marBottom w:val="0"/>
      <w:divBdr>
        <w:top w:val="none" w:sz="0" w:space="0" w:color="auto"/>
        <w:left w:val="none" w:sz="0" w:space="0" w:color="auto"/>
        <w:bottom w:val="none" w:sz="0" w:space="0" w:color="auto"/>
        <w:right w:val="none" w:sz="0" w:space="0" w:color="auto"/>
      </w:divBdr>
    </w:div>
    <w:div w:id="99571819">
      <w:bodyDiv w:val="1"/>
      <w:marLeft w:val="0"/>
      <w:marRight w:val="0"/>
      <w:marTop w:val="0"/>
      <w:marBottom w:val="0"/>
      <w:divBdr>
        <w:top w:val="none" w:sz="0" w:space="0" w:color="auto"/>
        <w:left w:val="none" w:sz="0" w:space="0" w:color="auto"/>
        <w:bottom w:val="none" w:sz="0" w:space="0" w:color="auto"/>
        <w:right w:val="none" w:sz="0" w:space="0" w:color="auto"/>
      </w:divBdr>
    </w:div>
    <w:div w:id="99572338">
      <w:bodyDiv w:val="1"/>
      <w:marLeft w:val="0"/>
      <w:marRight w:val="0"/>
      <w:marTop w:val="0"/>
      <w:marBottom w:val="0"/>
      <w:divBdr>
        <w:top w:val="none" w:sz="0" w:space="0" w:color="auto"/>
        <w:left w:val="none" w:sz="0" w:space="0" w:color="auto"/>
        <w:bottom w:val="none" w:sz="0" w:space="0" w:color="auto"/>
        <w:right w:val="none" w:sz="0" w:space="0" w:color="auto"/>
      </w:divBdr>
    </w:div>
    <w:div w:id="100153068">
      <w:bodyDiv w:val="1"/>
      <w:marLeft w:val="0"/>
      <w:marRight w:val="0"/>
      <w:marTop w:val="0"/>
      <w:marBottom w:val="0"/>
      <w:divBdr>
        <w:top w:val="none" w:sz="0" w:space="0" w:color="auto"/>
        <w:left w:val="none" w:sz="0" w:space="0" w:color="auto"/>
        <w:bottom w:val="none" w:sz="0" w:space="0" w:color="auto"/>
        <w:right w:val="none" w:sz="0" w:space="0" w:color="auto"/>
      </w:divBdr>
    </w:div>
    <w:div w:id="101071163">
      <w:bodyDiv w:val="1"/>
      <w:marLeft w:val="0"/>
      <w:marRight w:val="0"/>
      <w:marTop w:val="0"/>
      <w:marBottom w:val="0"/>
      <w:divBdr>
        <w:top w:val="none" w:sz="0" w:space="0" w:color="auto"/>
        <w:left w:val="none" w:sz="0" w:space="0" w:color="auto"/>
        <w:bottom w:val="none" w:sz="0" w:space="0" w:color="auto"/>
        <w:right w:val="none" w:sz="0" w:space="0" w:color="auto"/>
      </w:divBdr>
    </w:div>
    <w:div w:id="101267978">
      <w:bodyDiv w:val="1"/>
      <w:marLeft w:val="0"/>
      <w:marRight w:val="0"/>
      <w:marTop w:val="0"/>
      <w:marBottom w:val="0"/>
      <w:divBdr>
        <w:top w:val="none" w:sz="0" w:space="0" w:color="auto"/>
        <w:left w:val="none" w:sz="0" w:space="0" w:color="auto"/>
        <w:bottom w:val="none" w:sz="0" w:space="0" w:color="auto"/>
        <w:right w:val="none" w:sz="0" w:space="0" w:color="auto"/>
      </w:divBdr>
      <w:divsChild>
        <w:div w:id="1628465950">
          <w:marLeft w:val="0"/>
          <w:marRight w:val="0"/>
          <w:marTop w:val="0"/>
          <w:marBottom w:val="0"/>
          <w:divBdr>
            <w:top w:val="none" w:sz="0" w:space="0" w:color="auto"/>
            <w:left w:val="none" w:sz="0" w:space="0" w:color="auto"/>
            <w:bottom w:val="none" w:sz="0" w:space="0" w:color="auto"/>
            <w:right w:val="none" w:sz="0" w:space="0" w:color="auto"/>
          </w:divBdr>
          <w:divsChild>
            <w:div w:id="1619028265">
              <w:marLeft w:val="0"/>
              <w:marRight w:val="0"/>
              <w:marTop w:val="0"/>
              <w:marBottom w:val="0"/>
              <w:divBdr>
                <w:top w:val="none" w:sz="0" w:space="0" w:color="auto"/>
                <w:left w:val="none" w:sz="0" w:space="0" w:color="auto"/>
                <w:bottom w:val="none" w:sz="0" w:space="0" w:color="auto"/>
                <w:right w:val="none" w:sz="0" w:space="0" w:color="auto"/>
              </w:divBdr>
              <w:divsChild>
                <w:div w:id="1746142601">
                  <w:marLeft w:val="0"/>
                  <w:marRight w:val="0"/>
                  <w:marTop w:val="0"/>
                  <w:marBottom w:val="0"/>
                  <w:divBdr>
                    <w:top w:val="none" w:sz="0" w:space="0" w:color="auto"/>
                    <w:left w:val="none" w:sz="0" w:space="0" w:color="auto"/>
                    <w:bottom w:val="none" w:sz="0" w:space="0" w:color="auto"/>
                    <w:right w:val="none" w:sz="0" w:space="0" w:color="auto"/>
                  </w:divBdr>
                  <w:divsChild>
                    <w:div w:id="125591578">
                      <w:marLeft w:val="0"/>
                      <w:marRight w:val="0"/>
                      <w:marTop w:val="0"/>
                      <w:marBottom w:val="0"/>
                      <w:divBdr>
                        <w:top w:val="none" w:sz="0" w:space="0" w:color="auto"/>
                        <w:left w:val="none" w:sz="0" w:space="0" w:color="auto"/>
                        <w:bottom w:val="none" w:sz="0" w:space="0" w:color="auto"/>
                        <w:right w:val="none" w:sz="0" w:space="0" w:color="auto"/>
                      </w:divBdr>
                      <w:divsChild>
                        <w:div w:id="1190219548">
                          <w:marLeft w:val="0"/>
                          <w:marRight w:val="0"/>
                          <w:marTop w:val="0"/>
                          <w:marBottom w:val="0"/>
                          <w:divBdr>
                            <w:top w:val="none" w:sz="0" w:space="0" w:color="auto"/>
                            <w:left w:val="none" w:sz="0" w:space="0" w:color="auto"/>
                            <w:bottom w:val="none" w:sz="0" w:space="0" w:color="auto"/>
                            <w:right w:val="none" w:sz="0" w:space="0" w:color="auto"/>
                          </w:divBdr>
                          <w:divsChild>
                            <w:div w:id="20518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8930">
      <w:bodyDiv w:val="1"/>
      <w:marLeft w:val="0"/>
      <w:marRight w:val="0"/>
      <w:marTop w:val="0"/>
      <w:marBottom w:val="0"/>
      <w:divBdr>
        <w:top w:val="none" w:sz="0" w:space="0" w:color="auto"/>
        <w:left w:val="none" w:sz="0" w:space="0" w:color="auto"/>
        <w:bottom w:val="none" w:sz="0" w:space="0" w:color="auto"/>
        <w:right w:val="none" w:sz="0" w:space="0" w:color="auto"/>
      </w:divBdr>
    </w:div>
    <w:div w:id="101459282">
      <w:bodyDiv w:val="1"/>
      <w:marLeft w:val="0"/>
      <w:marRight w:val="0"/>
      <w:marTop w:val="0"/>
      <w:marBottom w:val="0"/>
      <w:divBdr>
        <w:top w:val="none" w:sz="0" w:space="0" w:color="auto"/>
        <w:left w:val="none" w:sz="0" w:space="0" w:color="auto"/>
        <w:bottom w:val="none" w:sz="0" w:space="0" w:color="auto"/>
        <w:right w:val="none" w:sz="0" w:space="0" w:color="auto"/>
      </w:divBdr>
    </w:div>
    <w:div w:id="102650581">
      <w:bodyDiv w:val="1"/>
      <w:marLeft w:val="0"/>
      <w:marRight w:val="0"/>
      <w:marTop w:val="0"/>
      <w:marBottom w:val="0"/>
      <w:divBdr>
        <w:top w:val="none" w:sz="0" w:space="0" w:color="auto"/>
        <w:left w:val="none" w:sz="0" w:space="0" w:color="auto"/>
        <w:bottom w:val="none" w:sz="0" w:space="0" w:color="auto"/>
        <w:right w:val="none" w:sz="0" w:space="0" w:color="auto"/>
      </w:divBdr>
    </w:div>
    <w:div w:id="102766634">
      <w:bodyDiv w:val="1"/>
      <w:marLeft w:val="0"/>
      <w:marRight w:val="0"/>
      <w:marTop w:val="0"/>
      <w:marBottom w:val="0"/>
      <w:divBdr>
        <w:top w:val="none" w:sz="0" w:space="0" w:color="auto"/>
        <w:left w:val="none" w:sz="0" w:space="0" w:color="auto"/>
        <w:bottom w:val="none" w:sz="0" w:space="0" w:color="auto"/>
        <w:right w:val="none" w:sz="0" w:space="0" w:color="auto"/>
      </w:divBdr>
    </w:div>
    <w:div w:id="104689971">
      <w:bodyDiv w:val="1"/>
      <w:marLeft w:val="0"/>
      <w:marRight w:val="0"/>
      <w:marTop w:val="0"/>
      <w:marBottom w:val="0"/>
      <w:divBdr>
        <w:top w:val="none" w:sz="0" w:space="0" w:color="auto"/>
        <w:left w:val="none" w:sz="0" w:space="0" w:color="auto"/>
        <w:bottom w:val="none" w:sz="0" w:space="0" w:color="auto"/>
        <w:right w:val="none" w:sz="0" w:space="0" w:color="auto"/>
      </w:divBdr>
    </w:div>
    <w:div w:id="108207478">
      <w:bodyDiv w:val="1"/>
      <w:marLeft w:val="0"/>
      <w:marRight w:val="0"/>
      <w:marTop w:val="0"/>
      <w:marBottom w:val="0"/>
      <w:divBdr>
        <w:top w:val="none" w:sz="0" w:space="0" w:color="auto"/>
        <w:left w:val="none" w:sz="0" w:space="0" w:color="auto"/>
        <w:bottom w:val="none" w:sz="0" w:space="0" w:color="auto"/>
        <w:right w:val="none" w:sz="0" w:space="0" w:color="auto"/>
      </w:divBdr>
    </w:div>
    <w:div w:id="109935072">
      <w:bodyDiv w:val="1"/>
      <w:marLeft w:val="0"/>
      <w:marRight w:val="0"/>
      <w:marTop w:val="0"/>
      <w:marBottom w:val="0"/>
      <w:divBdr>
        <w:top w:val="none" w:sz="0" w:space="0" w:color="auto"/>
        <w:left w:val="none" w:sz="0" w:space="0" w:color="auto"/>
        <w:bottom w:val="none" w:sz="0" w:space="0" w:color="auto"/>
        <w:right w:val="none" w:sz="0" w:space="0" w:color="auto"/>
      </w:divBdr>
    </w:div>
    <w:div w:id="111870008">
      <w:bodyDiv w:val="1"/>
      <w:marLeft w:val="0"/>
      <w:marRight w:val="0"/>
      <w:marTop w:val="0"/>
      <w:marBottom w:val="0"/>
      <w:divBdr>
        <w:top w:val="none" w:sz="0" w:space="0" w:color="auto"/>
        <w:left w:val="none" w:sz="0" w:space="0" w:color="auto"/>
        <w:bottom w:val="none" w:sz="0" w:space="0" w:color="auto"/>
        <w:right w:val="none" w:sz="0" w:space="0" w:color="auto"/>
      </w:divBdr>
    </w:div>
    <w:div w:id="112209397">
      <w:bodyDiv w:val="1"/>
      <w:marLeft w:val="0"/>
      <w:marRight w:val="0"/>
      <w:marTop w:val="0"/>
      <w:marBottom w:val="0"/>
      <w:divBdr>
        <w:top w:val="none" w:sz="0" w:space="0" w:color="auto"/>
        <w:left w:val="none" w:sz="0" w:space="0" w:color="auto"/>
        <w:bottom w:val="none" w:sz="0" w:space="0" w:color="auto"/>
        <w:right w:val="none" w:sz="0" w:space="0" w:color="auto"/>
      </w:divBdr>
    </w:div>
    <w:div w:id="116725981">
      <w:bodyDiv w:val="1"/>
      <w:marLeft w:val="0"/>
      <w:marRight w:val="0"/>
      <w:marTop w:val="0"/>
      <w:marBottom w:val="0"/>
      <w:divBdr>
        <w:top w:val="none" w:sz="0" w:space="0" w:color="auto"/>
        <w:left w:val="none" w:sz="0" w:space="0" w:color="auto"/>
        <w:bottom w:val="none" w:sz="0" w:space="0" w:color="auto"/>
        <w:right w:val="none" w:sz="0" w:space="0" w:color="auto"/>
      </w:divBdr>
    </w:div>
    <w:div w:id="121505954">
      <w:bodyDiv w:val="1"/>
      <w:marLeft w:val="0"/>
      <w:marRight w:val="0"/>
      <w:marTop w:val="0"/>
      <w:marBottom w:val="0"/>
      <w:divBdr>
        <w:top w:val="none" w:sz="0" w:space="0" w:color="auto"/>
        <w:left w:val="none" w:sz="0" w:space="0" w:color="auto"/>
        <w:bottom w:val="none" w:sz="0" w:space="0" w:color="auto"/>
        <w:right w:val="none" w:sz="0" w:space="0" w:color="auto"/>
      </w:divBdr>
    </w:div>
    <w:div w:id="122159582">
      <w:bodyDiv w:val="1"/>
      <w:marLeft w:val="0"/>
      <w:marRight w:val="0"/>
      <w:marTop w:val="0"/>
      <w:marBottom w:val="0"/>
      <w:divBdr>
        <w:top w:val="none" w:sz="0" w:space="0" w:color="auto"/>
        <w:left w:val="none" w:sz="0" w:space="0" w:color="auto"/>
        <w:bottom w:val="none" w:sz="0" w:space="0" w:color="auto"/>
        <w:right w:val="none" w:sz="0" w:space="0" w:color="auto"/>
      </w:divBdr>
    </w:div>
    <w:div w:id="122163655">
      <w:bodyDiv w:val="1"/>
      <w:marLeft w:val="0"/>
      <w:marRight w:val="0"/>
      <w:marTop w:val="0"/>
      <w:marBottom w:val="0"/>
      <w:divBdr>
        <w:top w:val="none" w:sz="0" w:space="0" w:color="auto"/>
        <w:left w:val="none" w:sz="0" w:space="0" w:color="auto"/>
        <w:bottom w:val="none" w:sz="0" w:space="0" w:color="auto"/>
        <w:right w:val="none" w:sz="0" w:space="0" w:color="auto"/>
      </w:divBdr>
    </w:div>
    <w:div w:id="123235950">
      <w:bodyDiv w:val="1"/>
      <w:marLeft w:val="0"/>
      <w:marRight w:val="0"/>
      <w:marTop w:val="0"/>
      <w:marBottom w:val="0"/>
      <w:divBdr>
        <w:top w:val="none" w:sz="0" w:space="0" w:color="auto"/>
        <w:left w:val="none" w:sz="0" w:space="0" w:color="auto"/>
        <w:bottom w:val="none" w:sz="0" w:space="0" w:color="auto"/>
        <w:right w:val="none" w:sz="0" w:space="0" w:color="auto"/>
      </w:divBdr>
    </w:div>
    <w:div w:id="124196852">
      <w:bodyDiv w:val="1"/>
      <w:marLeft w:val="0"/>
      <w:marRight w:val="0"/>
      <w:marTop w:val="0"/>
      <w:marBottom w:val="0"/>
      <w:divBdr>
        <w:top w:val="none" w:sz="0" w:space="0" w:color="auto"/>
        <w:left w:val="none" w:sz="0" w:space="0" w:color="auto"/>
        <w:bottom w:val="none" w:sz="0" w:space="0" w:color="auto"/>
        <w:right w:val="none" w:sz="0" w:space="0" w:color="auto"/>
      </w:divBdr>
    </w:div>
    <w:div w:id="124202536">
      <w:bodyDiv w:val="1"/>
      <w:marLeft w:val="0"/>
      <w:marRight w:val="0"/>
      <w:marTop w:val="0"/>
      <w:marBottom w:val="0"/>
      <w:divBdr>
        <w:top w:val="none" w:sz="0" w:space="0" w:color="auto"/>
        <w:left w:val="none" w:sz="0" w:space="0" w:color="auto"/>
        <w:bottom w:val="none" w:sz="0" w:space="0" w:color="auto"/>
        <w:right w:val="none" w:sz="0" w:space="0" w:color="auto"/>
      </w:divBdr>
    </w:div>
    <w:div w:id="124810956">
      <w:bodyDiv w:val="1"/>
      <w:marLeft w:val="0"/>
      <w:marRight w:val="0"/>
      <w:marTop w:val="0"/>
      <w:marBottom w:val="0"/>
      <w:divBdr>
        <w:top w:val="none" w:sz="0" w:space="0" w:color="auto"/>
        <w:left w:val="none" w:sz="0" w:space="0" w:color="auto"/>
        <w:bottom w:val="none" w:sz="0" w:space="0" w:color="auto"/>
        <w:right w:val="none" w:sz="0" w:space="0" w:color="auto"/>
      </w:divBdr>
    </w:div>
    <w:div w:id="127939790">
      <w:bodyDiv w:val="1"/>
      <w:marLeft w:val="0"/>
      <w:marRight w:val="0"/>
      <w:marTop w:val="0"/>
      <w:marBottom w:val="0"/>
      <w:divBdr>
        <w:top w:val="none" w:sz="0" w:space="0" w:color="auto"/>
        <w:left w:val="none" w:sz="0" w:space="0" w:color="auto"/>
        <w:bottom w:val="none" w:sz="0" w:space="0" w:color="auto"/>
        <w:right w:val="none" w:sz="0" w:space="0" w:color="auto"/>
      </w:divBdr>
    </w:div>
    <w:div w:id="128667676">
      <w:bodyDiv w:val="1"/>
      <w:marLeft w:val="0"/>
      <w:marRight w:val="0"/>
      <w:marTop w:val="0"/>
      <w:marBottom w:val="0"/>
      <w:divBdr>
        <w:top w:val="none" w:sz="0" w:space="0" w:color="auto"/>
        <w:left w:val="none" w:sz="0" w:space="0" w:color="auto"/>
        <w:bottom w:val="none" w:sz="0" w:space="0" w:color="auto"/>
        <w:right w:val="none" w:sz="0" w:space="0" w:color="auto"/>
      </w:divBdr>
    </w:div>
    <w:div w:id="133302672">
      <w:bodyDiv w:val="1"/>
      <w:marLeft w:val="0"/>
      <w:marRight w:val="0"/>
      <w:marTop w:val="0"/>
      <w:marBottom w:val="0"/>
      <w:divBdr>
        <w:top w:val="none" w:sz="0" w:space="0" w:color="auto"/>
        <w:left w:val="none" w:sz="0" w:space="0" w:color="auto"/>
        <w:bottom w:val="none" w:sz="0" w:space="0" w:color="auto"/>
        <w:right w:val="none" w:sz="0" w:space="0" w:color="auto"/>
      </w:divBdr>
      <w:divsChild>
        <w:div w:id="1884367368">
          <w:marLeft w:val="0"/>
          <w:marRight w:val="0"/>
          <w:marTop w:val="0"/>
          <w:marBottom w:val="0"/>
          <w:divBdr>
            <w:top w:val="none" w:sz="0" w:space="0" w:color="auto"/>
            <w:left w:val="none" w:sz="0" w:space="0" w:color="auto"/>
            <w:bottom w:val="none" w:sz="0" w:space="0" w:color="auto"/>
            <w:right w:val="none" w:sz="0" w:space="0" w:color="auto"/>
          </w:divBdr>
          <w:divsChild>
            <w:div w:id="1615482685">
              <w:marLeft w:val="0"/>
              <w:marRight w:val="0"/>
              <w:marTop w:val="0"/>
              <w:marBottom w:val="0"/>
              <w:divBdr>
                <w:top w:val="none" w:sz="0" w:space="0" w:color="auto"/>
                <w:left w:val="none" w:sz="0" w:space="0" w:color="auto"/>
                <w:bottom w:val="none" w:sz="0" w:space="0" w:color="auto"/>
                <w:right w:val="none" w:sz="0" w:space="0" w:color="auto"/>
              </w:divBdr>
              <w:divsChild>
                <w:div w:id="2008555795">
                  <w:marLeft w:val="0"/>
                  <w:marRight w:val="0"/>
                  <w:marTop w:val="0"/>
                  <w:marBottom w:val="0"/>
                  <w:divBdr>
                    <w:top w:val="none" w:sz="0" w:space="0" w:color="auto"/>
                    <w:left w:val="none" w:sz="0" w:space="0" w:color="auto"/>
                    <w:bottom w:val="none" w:sz="0" w:space="0" w:color="auto"/>
                    <w:right w:val="none" w:sz="0" w:space="0" w:color="auto"/>
                  </w:divBdr>
                  <w:divsChild>
                    <w:div w:id="687173159">
                      <w:marLeft w:val="0"/>
                      <w:marRight w:val="0"/>
                      <w:marTop w:val="0"/>
                      <w:marBottom w:val="0"/>
                      <w:divBdr>
                        <w:top w:val="none" w:sz="0" w:space="0" w:color="auto"/>
                        <w:left w:val="none" w:sz="0" w:space="0" w:color="auto"/>
                        <w:bottom w:val="none" w:sz="0" w:space="0" w:color="auto"/>
                        <w:right w:val="none" w:sz="0" w:space="0" w:color="auto"/>
                      </w:divBdr>
                      <w:divsChild>
                        <w:div w:id="1326395286">
                          <w:marLeft w:val="0"/>
                          <w:marRight w:val="0"/>
                          <w:marTop w:val="0"/>
                          <w:marBottom w:val="0"/>
                          <w:divBdr>
                            <w:top w:val="none" w:sz="0" w:space="0" w:color="auto"/>
                            <w:left w:val="none" w:sz="0" w:space="0" w:color="auto"/>
                            <w:bottom w:val="none" w:sz="0" w:space="0" w:color="auto"/>
                            <w:right w:val="none" w:sz="0" w:space="0" w:color="auto"/>
                          </w:divBdr>
                          <w:divsChild>
                            <w:div w:id="3073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98060">
      <w:bodyDiv w:val="1"/>
      <w:marLeft w:val="0"/>
      <w:marRight w:val="0"/>
      <w:marTop w:val="0"/>
      <w:marBottom w:val="0"/>
      <w:divBdr>
        <w:top w:val="none" w:sz="0" w:space="0" w:color="auto"/>
        <w:left w:val="none" w:sz="0" w:space="0" w:color="auto"/>
        <w:bottom w:val="none" w:sz="0" w:space="0" w:color="auto"/>
        <w:right w:val="none" w:sz="0" w:space="0" w:color="auto"/>
      </w:divBdr>
    </w:div>
    <w:div w:id="137117649">
      <w:bodyDiv w:val="1"/>
      <w:marLeft w:val="0"/>
      <w:marRight w:val="0"/>
      <w:marTop w:val="0"/>
      <w:marBottom w:val="0"/>
      <w:divBdr>
        <w:top w:val="none" w:sz="0" w:space="0" w:color="auto"/>
        <w:left w:val="none" w:sz="0" w:space="0" w:color="auto"/>
        <w:bottom w:val="none" w:sz="0" w:space="0" w:color="auto"/>
        <w:right w:val="none" w:sz="0" w:space="0" w:color="auto"/>
      </w:divBdr>
    </w:div>
    <w:div w:id="137840914">
      <w:bodyDiv w:val="1"/>
      <w:marLeft w:val="0"/>
      <w:marRight w:val="0"/>
      <w:marTop w:val="0"/>
      <w:marBottom w:val="0"/>
      <w:divBdr>
        <w:top w:val="none" w:sz="0" w:space="0" w:color="auto"/>
        <w:left w:val="none" w:sz="0" w:space="0" w:color="auto"/>
        <w:bottom w:val="none" w:sz="0" w:space="0" w:color="auto"/>
        <w:right w:val="none" w:sz="0" w:space="0" w:color="auto"/>
      </w:divBdr>
    </w:div>
    <w:div w:id="139003706">
      <w:bodyDiv w:val="1"/>
      <w:marLeft w:val="0"/>
      <w:marRight w:val="0"/>
      <w:marTop w:val="0"/>
      <w:marBottom w:val="0"/>
      <w:divBdr>
        <w:top w:val="none" w:sz="0" w:space="0" w:color="auto"/>
        <w:left w:val="none" w:sz="0" w:space="0" w:color="auto"/>
        <w:bottom w:val="none" w:sz="0" w:space="0" w:color="auto"/>
        <w:right w:val="none" w:sz="0" w:space="0" w:color="auto"/>
      </w:divBdr>
    </w:div>
    <w:div w:id="140316779">
      <w:bodyDiv w:val="1"/>
      <w:marLeft w:val="0"/>
      <w:marRight w:val="0"/>
      <w:marTop w:val="0"/>
      <w:marBottom w:val="0"/>
      <w:divBdr>
        <w:top w:val="none" w:sz="0" w:space="0" w:color="auto"/>
        <w:left w:val="none" w:sz="0" w:space="0" w:color="auto"/>
        <w:bottom w:val="none" w:sz="0" w:space="0" w:color="auto"/>
        <w:right w:val="none" w:sz="0" w:space="0" w:color="auto"/>
      </w:divBdr>
    </w:div>
    <w:div w:id="141433717">
      <w:bodyDiv w:val="1"/>
      <w:marLeft w:val="0"/>
      <w:marRight w:val="0"/>
      <w:marTop w:val="0"/>
      <w:marBottom w:val="0"/>
      <w:divBdr>
        <w:top w:val="none" w:sz="0" w:space="0" w:color="auto"/>
        <w:left w:val="none" w:sz="0" w:space="0" w:color="auto"/>
        <w:bottom w:val="none" w:sz="0" w:space="0" w:color="auto"/>
        <w:right w:val="none" w:sz="0" w:space="0" w:color="auto"/>
      </w:divBdr>
    </w:div>
    <w:div w:id="142620279">
      <w:bodyDiv w:val="1"/>
      <w:marLeft w:val="0"/>
      <w:marRight w:val="0"/>
      <w:marTop w:val="0"/>
      <w:marBottom w:val="0"/>
      <w:divBdr>
        <w:top w:val="none" w:sz="0" w:space="0" w:color="auto"/>
        <w:left w:val="none" w:sz="0" w:space="0" w:color="auto"/>
        <w:bottom w:val="none" w:sz="0" w:space="0" w:color="auto"/>
        <w:right w:val="none" w:sz="0" w:space="0" w:color="auto"/>
      </w:divBdr>
      <w:divsChild>
        <w:div w:id="843519761">
          <w:marLeft w:val="0"/>
          <w:marRight w:val="0"/>
          <w:marTop w:val="0"/>
          <w:marBottom w:val="0"/>
          <w:divBdr>
            <w:top w:val="none" w:sz="0" w:space="0" w:color="auto"/>
            <w:left w:val="none" w:sz="0" w:space="0" w:color="auto"/>
            <w:bottom w:val="none" w:sz="0" w:space="0" w:color="auto"/>
            <w:right w:val="none" w:sz="0" w:space="0" w:color="auto"/>
          </w:divBdr>
          <w:divsChild>
            <w:div w:id="2117827414">
              <w:marLeft w:val="0"/>
              <w:marRight w:val="0"/>
              <w:marTop w:val="0"/>
              <w:marBottom w:val="0"/>
              <w:divBdr>
                <w:top w:val="none" w:sz="0" w:space="0" w:color="auto"/>
                <w:left w:val="none" w:sz="0" w:space="0" w:color="auto"/>
                <w:bottom w:val="none" w:sz="0" w:space="0" w:color="auto"/>
                <w:right w:val="none" w:sz="0" w:space="0" w:color="auto"/>
              </w:divBdr>
              <w:divsChild>
                <w:div w:id="1301183613">
                  <w:marLeft w:val="0"/>
                  <w:marRight w:val="0"/>
                  <w:marTop w:val="0"/>
                  <w:marBottom w:val="0"/>
                  <w:divBdr>
                    <w:top w:val="none" w:sz="0" w:space="0" w:color="auto"/>
                    <w:left w:val="none" w:sz="0" w:space="0" w:color="auto"/>
                    <w:bottom w:val="none" w:sz="0" w:space="0" w:color="auto"/>
                    <w:right w:val="none" w:sz="0" w:space="0" w:color="auto"/>
                  </w:divBdr>
                  <w:divsChild>
                    <w:div w:id="47807699">
                      <w:marLeft w:val="0"/>
                      <w:marRight w:val="0"/>
                      <w:marTop w:val="0"/>
                      <w:marBottom w:val="0"/>
                      <w:divBdr>
                        <w:top w:val="none" w:sz="0" w:space="0" w:color="auto"/>
                        <w:left w:val="none" w:sz="0" w:space="0" w:color="auto"/>
                        <w:bottom w:val="none" w:sz="0" w:space="0" w:color="auto"/>
                        <w:right w:val="none" w:sz="0" w:space="0" w:color="auto"/>
                      </w:divBdr>
                      <w:divsChild>
                        <w:div w:id="305668292">
                          <w:marLeft w:val="0"/>
                          <w:marRight w:val="0"/>
                          <w:marTop w:val="0"/>
                          <w:marBottom w:val="0"/>
                          <w:divBdr>
                            <w:top w:val="none" w:sz="0" w:space="0" w:color="auto"/>
                            <w:left w:val="none" w:sz="0" w:space="0" w:color="auto"/>
                            <w:bottom w:val="none" w:sz="0" w:space="0" w:color="auto"/>
                            <w:right w:val="none" w:sz="0" w:space="0" w:color="auto"/>
                          </w:divBdr>
                          <w:divsChild>
                            <w:div w:id="1023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21903">
      <w:bodyDiv w:val="1"/>
      <w:marLeft w:val="0"/>
      <w:marRight w:val="0"/>
      <w:marTop w:val="0"/>
      <w:marBottom w:val="0"/>
      <w:divBdr>
        <w:top w:val="none" w:sz="0" w:space="0" w:color="auto"/>
        <w:left w:val="none" w:sz="0" w:space="0" w:color="auto"/>
        <w:bottom w:val="none" w:sz="0" w:space="0" w:color="auto"/>
        <w:right w:val="none" w:sz="0" w:space="0" w:color="auto"/>
      </w:divBdr>
      <w:divsChild>
        <w:div w:id="802426357">
          <w:marLeft w:val="0"/>
          <w:marRight w:val="0"/>
          <w:marTop w:val="0"/>
          <w:marBottom w:val="0"/>
          <w:divBdr>
            <w:top w:val="none" w:sz="0" w:space="0" w:color="auto"/>
            <w:left w:val="none" w:sz="0" w:space="0" w:color="auto"/>
            <w:bottom w:val="none" w:sz="0" w:space="0" w:color="auto"/>
            <w:right w:val="none" w:sz="0" w:space="0" w:color="auto"/>
          </w:divBdr>
          <w:divsChild>
            <w:div w:id="895890810">
              <w:marLeft w:val="0"/>
              <w:marRight w:val="0"/>
              <w:marTop w:val="0"/>
              <w:marBottom w:val="0"/>
              <w:divBdr>
                <w:top w:val="none" w:sz="0" w:space="0" w:color="auto"/>
                <w:left w:val="none" w:sz="0" w:space="0" w:color="auto"/>
                <w:bottom w:val="none" w:sz="0" w:space="0" w:color="auto"/>
                <w:right w:val="none" w:sz="0" w:space="0" w:color="auto"/>
              </w:divBdr>
              <w:divsChild>
                <w:div w:id="1029526088">
                  <w:marLeft w:val="0"/>
                  <w:marRight w:val="0"/>
                  <w:marTop w:val="0"/>
                  <w:marBottom w:val="0"/>
                  <w:divBdr>
                    <w:top w:val="none" w:sz="0" w:space="0" w:color="auto"/>
                    <w:left w:val="none" w:sz="0" w:space="0" w:color="auto"/>
                    <w:bottom w:val="none" w:sz="0" w:space="0" w:color="auto"/>
                    <w:right w:val="none" w:sz="0" w:space="0" w:color="auto"/>
                  </w:divBdr>
                  <w:divsChild>
                    <w:div w:id="442965756">
                      <w:marLeft w:val="0"/>
                      <w:marRight w:val="0"/>
                      <w:marTop w:val="0"/>
                      <w:marBottom w:val="0"/>
                      <w:divBdr>
                        <w:top w:val="none" w:sz="0" w:space="0" w:color="auto"/>
                        <w:left w:val="none" w:sz="0" w:space="0" w:color="auto"/>
                        <w:bottom w:val="none" w:sz="0" w:space="0" w:color="auto"/>
                        <w:right w:val="none" w:sz="0" w:space="0" w:color="auto"/>
                      </w:divBdr>
                      <w:divsChild>
                        <w:div w:id="71894461">
                          <w:marLeft w:val="0"/>
                          <w:marRight w:val="0"/>
                          <w:marTop w:val="0"/>
                          <w:marBottom w:val="0"/>
                          <w:divBdr>
                            <w:top w:val="none" w:sz="0" w:space="0" w:color="auto"/>
                            <w:left w:val="none" w:sz="0" w:space="0" w:color="auto"/>
                            <w:bottom w:val="none" w:sz="0" w:space="0" w:color="auto"/>
                            <w:right w:val="none" w:sz="0" w:space="0" w:color="auto"/>
                          </w:divBdr>
                          <w:divsChild>
                            <w:div w:id="2763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80547">
      <w:bodyDiv w:val="1"/>
      <w:marLeft w:val="0"/>
      <w:marRight w:val="0"/>
      <w:marTop w:val="0"/>
      <w:marBottom w:val="0"/>
      <w:divBdr>
        <w:top w:val="none" w:sz="0" w:space="0" w:color="auto"/>
        <w:left w:val="none" w:sz="0" w:space="0" w:color="auto"/>
        <w:bottom w:val="none" w:sz="0" w:space="0" w:color="auto"/>
        <w:right w:val="none" w:sz="0" w:space="0" w:color="auto"/>
      </w:divBdr>
    </w:div>
    <w:div w:id="143667190">
      <w:bodyDiv w:val="1"/>
      <w:marLeft w:val="0"/>
      <w:marRight w:val="0"/>
      <w:marTop w:val="0"/>
      <w:marBottom w:val="0"/>
      <w:divBdr>
        <w:top w:val="none" w:sz="0" w:space="0" w:color="auto"/>
        <w:left w:val="none" w:sz="0" w:space="0" w:color="auto"/>
        <w:bottom w:val="none" w:sz="0" w:space="0" w:color="auto"/>
        <w:right w:val="none" w:sz="0" w:space="0" w:color="auto"/>
      </w:divBdr>
    </w:div>
    <w:div w:id="144711037">
      <w:bodyDiv w:val="1"/>
      <w:marLeft w:val="0"/>
      <w:marRight w:val="0"/>
      <w:marTop w:val="0"/>
      <w:marBottom w:val="0"/>
      <w:divBdr>
        <w:top w:val="none" w:sz="0" w:space="0" w:color="auto"/>
        <w:left w:val="none" w:sz="0" w:space="0" w:color="auto"/>
        <w:bottom w:val="none" w:sz="0" w:space="0" w:color="auto"/>
        <w:right w:val="none" w:sz="0" w:space="0" w:color="auto"/>
      </w:divBdr>
    </w:div>
    <w:div w:id="144854466">
      <w:bodyDiv w:val="1"/>
      <w:marLeft w:val="0"/>
      <w:marRight w:val="0"/>
      <w:marTop w:val="0"/>
      <w:marBottom w:val="0"/>
      <w:divBdr>
        <w:top w:val="none" w:sz="0" w:space="0" w:color="auto"/>
        <w:left w:val="none" w:sz="0" w:space="0" w:color="auto"/>
        <w:bottom w:val="none" w:sz="0" w:space="0" w:color="auto"/>
        <w:right w:val="none" w:sz="0" w:space="0" w:color="auto"/>
      </w:divBdr>
    </w:div>
    <w:div w:id="145517374">
      <w:bodyDiv w:val="1"/>
      <w:marLeft w:val="0"/>
      <w:marRight w:val="0"/>
      <w:marTop w:val="0"/>
      <w:marBottom w:val="0"/>
      <w:divBdr>
        <w:top w:val="none" w:sz="0" w:space="0" w:color="auto"/>
        <w:left w:val="none" w:sz="0" w:space="0" w:color="auto"/>
        <w:bottom w:val="none" w:sz="0" w:space="0" w:color="auto"/>
        <w:right w:val="none" w:sz="0" w:space="0" w:color="auto"/>
      </w:divBdr>
      <w:divsChild>
        <w:div w:id="1050690094">
          <w:marLeft w:val="0"/>
          <w:marRight w:val="0"/>
          <w:marTop w:val="0"/>
          <w:marBottom w:val="0"/>
          <w:divBdr>
            <w:top w:val="none" w:sz="0" w:space="0" w:color="auto"/>
            <w:left w:val="none" w:sz="0" w:space="0" w:color="auto"/>
            <w:bottom w:val="none" w:sz="0" w:space="0" w:color="auto"/>
            <w:right w:val="none" w:sz="0" w:space="0" w:color="auto"/>
          </w:divBdr>
          <w:divsChild>
            <w:div w:id="1267422145">
              <w:marLeft w:val="0"/>
              <w:marRight w:val="0"/>
              <w:marTop w:val="0"/>
              <w:marBottom w:val="0"/>
              <w:divBdr>
                <w:top w:val="none" w:sz="0" w:space="0" w:color="auto"/>
                <w:left w:val="none" w:sz="0" w:space="0" w:color="auto"/>
                <w:bottom w:val="none" w:sz="0" w:space="0" w:color="auto"/>
                <w:right w:val="none" w:sz="0" w:space="0" w:color="auto"/>
              </w:divBdr>
              <w:divsChild>
                <w:div w:id="1790778125">
                  <w:marLeft w:val="0"/>
                  <w:marRight w:val="0"/>
                  <w:marTop w:val="0"/>
                  <w:marBottom w:val="0"/>
                  <w:divBdr>
                    <w:top w:val="none" w:sz="0" w:space="0" w:color="auto"/>
                    <w:left w:val="none" w:sz="0" w:space="0" w:color="auto"/>
                    <w:bottom w:val="none" w:sz="0" w:space="0" w:color="auto"/>
                    <w:right w:val="none" w:sz="0" w:space="0" w:color="auto"/>
                  </w:divBdr>
                  <w:divsChild>
                    <w:div w:id="1632714405">
                      <w:marLeft w:val="0"/>
                      <w:marRight w:val="0"/>
                      <w:marTop w:val="0"/>
                      <w:marBottom w:val="0"/>
                      <w:divBdr>
                        <w:top w:val="none" w:sz="0" w:space="0" w:color="auto"/>
                        <w:left w:val="none" w:sz="0" w:space="0" w:color="auto"/>
                        <w:bottom w:val="none" w:sz="0" w:space="0" w:color="auto"/>
                        <w:right w:val="none" w:sz="0" w:space="0" w:color="auto"/>
                      </w:divBdr>
                      <w:divsChild>
                        <w:div w:id="2029257390">
                          <w:marLeft w:val="0"/>
                          <w:marRight w:val="0"/>
                          <w:marTop w:val="0"/>
                          <w:marBottom w:val="0"/>
                          <w:divBdr>
                            <w:top w:val="none" w:sz="0" w:space="0" w:color="auto"/>
                            <w:left w:val="none" w:sz="0" w:space="0" w:color="auto"/>
                            <w:bottom w:val="none" w:sz="0" w:space="0" w:color="auto"/>
                            <w:right w:val="none" w:sz="0" w:space="0" w:color="auto"/>
                          </w:divBdr>
                          <w:divsChild>
                            <w:div w:id="124810128">
                              <w:marLeft w:val="0"/>
                              <w:marRight w:val="0"/>
                              <w:marTop w:val="0"/>
                              <w:marBottom w:val="0"/>
                              <w:divBdr>
                                <w:top w:val="none" w:sz="0" w:space="0" w:color="auto"/>
                                <w:left w:val="none" w:sz="0" w:space="0" w:color="auto"/>
                                <w:bottom w:val="none" w:sz="0" w:space="0" w:color="auto"/>
                                <w:right w:val="none" w:sz="0" w:space="0" w:color="auto"/>
                              </w:divBdr>
                              <w:divsChild>
                                <w:div w:id="174271478">
                                  <w:marLeft w:val="0"/>
                                  <w:marRight w:val="0"/>
                                  <w:marTop w:val="0"/>
                                  <w:marBottom w:val="0"/>
                                  <w:divBdr>
                                    <w:top w:val="none" w:sz="0" w:space="0" w:color="auto"/>
                                    <w:left w:val="none" w:sz="0" w:space="0" w:color="auto"/>
                                    <w:bottom w:val="none" w:sz="0" w:space="0" w:color="auto"/>
                                    <w:right w:val="none" w:sz="0" w:space="0" w:color="auto"/>
                                  </w:divBdr>
                                  <w:divsChild>
                                    <w:div w:id="18132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27067">
      <w:bodyDiv w:val="1"/>
      <w:marLeft w:val="0"/>
      <w:marRight w:val="0"/>
      <w:marTop w:val="0"/>
      <w:marBottom w:val="0"/>
      <w:divBdr>
        <w:top w:val="none" w:sz="0" w:space="0" w:color="auto"/>
        <w:left w:val="none" w:sz="0" w:space="0" w:color="auto"/>
        <w:bottom w:val="none" w:sz="0" w:space="0" w:color="auto"/>
        <w:right w:val="none" w:sz="0" w:space="0" w:color="auto"/>
      </w:divBdr>
    </w:div>
    <w:div w:id="146166578">
      <w:bodyDiv w:val="1"/>
      <w:marLeft w:val="0"/>
      <w:marRight w:val="0"/>
      <w:marTop w:val="0"/>
      <w:marBottom w:val="0"/>
      <w:divBdr>
        <w:top w:val="none" w:sz="0" w:space="0" w:color="auto"/>
        <w:left w:val="none" w:sz="0" w:space="0" w:color="auto"/>
        <w:bottom w:val="none" w:sz="0" w:space="0" w:color="auto"/>
        <w:right w:val="none" w:sz="0" w:space="0" w:color="auto"/>
      </w:divBdr>
    </w:div>
    <w:div w:id="146825331">
      <w:bodyDiv w:val="1"/>
      <w:marLeft w:val="0"/>
      <w:marRight w:val="0"/>
      <w:marTop w:val="0"/>
      <w:marBottom w:val="0"/>
      <w:divBdr>
        <w:top w:val="none" w:sz="0" w:space="0" w:color="auto"/>
        <w:left w:val="none" w:sz="0" w:space="0" w:color="auto"/>
        <w:bottom w:val="none" w:sz="0" w:space="0" w:color="auto"/>
        <w:right w:val="none" w:sz="0" w:space="0" w:color="auto"/>
      </w:divBdr>
    </w:div>
    <w:div w:id="150609555">
      <w:bodyDiv w:val="1"/>
      <w:marLeft w:val="0"/>
      <w:marRight w:val="0"/>
      <w:marTop w:val="0"/>
      <w:marBottom w:val="0"/>
      <w:divBdr>
        <w:top w:val="none" w:sz="0" w:space="0" w:color="auto"/>
        <w:left w:val="none" w:sz="0" w:space="0" w:color="auto"/>
        <w:bottom w:val="none" w:sz="0" w:space="0" w:color="auto"/>
        <w:right w:val="none" w:sz="0" w:space="0" w:color="auto"/>
      </w:divBdr>
    </w:div>
    <w:div w:id="151795551">
      <w:bodyDiv w:val="1"/>
      <w:marLeft w:val="0"/>
      <w:marRight w:val="0"/>
      <w:marTop w:val="0"/>
      <w:marBottom w:val="0"/>
      <w:divBdr>
        <w:top w:val="none" w:sz="0" w:space="0" w:color="auto"/>
        <w:left w:val="none" w:sz="0" w:space="0" w:color="auto"/>
        <w:bottom w:val="none" w:sz="0" w:space="0" w:color="auto"/>
        <w:right w:val="none" w:sz="0" w:space="0" w:color="auto"/>
      </w:divBdr>
    </w:div>
    <w:div w:id="151802233">
      <w:bodyDiv w:val="1"/>
      <w:marLeft w:val="0"/>
      <w:marRight w:val="0"/>
      <w:marTop w:val="0"/>
      <w:marBottom w:val="0"/>
      <w:divBdr>
        <w:top w:val="none" w:sz="0" w:space="0" w:color="auto"/>
        <w:left w:val="none" w:sz="0" w:space="0" w:color="auto"/>
        <w:bottom w:val="none" w:sz="0" w:space="0" w:color="auto"/>
        <w:right w:val="none" w:sz="0" w:space="0" w:color="auto"/>
      </w:divBdr>
    </w:div>
    <w:div w:id="151988576">
      <w:bodyDiv w:val="1"/>
      <w:marLeft w:val="0"/>
      <w:marRight w:val="0"/>
      <w:marTop w:val="0"/>
      <w:marBottom w:val="0"/>
      <w:divBdr>
        <w:top w:val="none" w:sz="0" w:space="0" w:color="auto"/>
        <w:left w:val="none" w:sz="0" w:space="0" w:color="auto"/>
        <w:bottom w:val="none" w:sz="0" w:space="0" w:color="auto"/>
        <w:right w:val="none" w:sz="0" w:space="0" w:color="auto"/>
      </w:divBdr>
    </w:div>
    <w:div w:id="153573851">
      <w:bodyDiv w:val="1"/>
      <w:marLeft w:val="0"/>
      <w:marRight w:val="0"/>
      <w:marTop w:val="0"/>
      <w:marBottom w:val="0"/>
      <w:divBdr>
        <w:top w:val="none" w:sz="0" w:space="0" w:color="auto"/>
        <w:left w:val="none" w:sz="0" w:space="0" w:color="auto"/>
        <w:bottom w:val="none" w:sz="0" w:space="0" w:color="auto"/>
        <w:right w:val="none" w:sz="0" w:space="0" w:color="auto"/>
      </w:divBdr>
    </w:div>
    <w:div w:id="153885657">
      <w:bodyDiv w:val="1"/>
      <w:marLeft w:val="0"/>
      <w:marRight w:val="0"/>
      <w:marTop w:val="0"/>
      <w:marBottom w:val="0"/>
      <w:divBdr>
        <w:top w:val="none" w:sz="0" w:space="0" w:color="auto"/>
        <w:left w:val="none" w:sz="0" w:space="0" w:color="auto"/>
        <w:bottom w:val="none" w:sz="0" w:space="0" w:color="auto"/>
        <w:right w:val="none" w:sz="0" w:space="0" w:color="auto"/>
      </w:divBdr>
    </w:div>
    <w:div w:id="154152375">
      <w:bodyDiv w:val="1"/>
      <w:marLeft w:val="0"/>
      <w:marRight w:val="0"/>
      <w:marTop w:val="0"/>
      <w:marBottom w:val="0"/>
      <w:divBdr>
        <w:top w:val="none" w:sz="0" w:space="0" w:color="auto"/>
        <w:left w:val="none" w:sz="0" w:space="0" w:color="auto"/>
        <w:bottom w:val="none" w:sz="0" w:space="0" w:color="auto"/>
        <w:right w:val="none" w:sz="0" w:space="0" w:color="auto"/>
      </w:divBdr>
    </w:div>
    <w:div w:id="155729999">
      <w:bodyDiv w:val="1"/>
      <w:marLeft w:val="0"/>
      <w:marRight w:val="0"/>
      <w:marTop w:val="0"/>
      <w:marBottom w:val="0"/>
      <w:divBdr>
        <w:top w:val="none" w:sz="0" w:space="0" w:color="auto"/>
        <w:left w:val="none" w:sz="0" w:space="0" w:color="auto"/>
        <w:bottom w:val="none" w:sz="0" w:space="0" w:color="auto"/>
        <w:right w:val="none" w:sz="0" w:space="0" w:color="auto"/>
      </w:divBdr>
    </w:div>
    <w:div w:id="157238060">
      <w:bodyDiv w:val="1"/>
      <w:marLeft w:val="0"/>
      <w:marRight w:val="0"/>
      <w:marTop w:val="0"/>
      <w:marBottom w:val="0"/>
      <w:divBdr>
        <w:top w:val="none" w:sz="0" w:space="0" w:color="auto"/>
        <w:left w:val="none" w:sz="0" w:space="0" w:color="auto"/>
        <w:bottom w:val="none" w:sz="0" w:space="0" w:color="auto"/>
        <w:right w:val="none" w:sz="0" w:space="0" w:color="auto"/>
      </w:divBdr>
    </w:div>
    <w:div w:id="158428139">
      <w:bodyDiv w:val="1"/>
      <w:marLeft w:val="0"/>
      <w:marRight w:val="0"/>
      <w:marTop w:val="0"/>
      <w:marBottom w:val="0"/>
      <w:divBdr>
        <w:top w:val="none" w:sz="0" w:space="0" w:color="auto"/>
        <w:left w:val="none" w:sz="0" w:space="0" w:color="auto"/>
        <w:bottom w:val="none" w:sz="0" w:space="0" w:color="auto"/>
        <w:right w:val="none" w:sz="0" w:space="0" w:color="auto"/>
      </w:divBdr>
    </w:div>
    <w:div w:id="159735383">
      <w:bodyDiv w:val="1"/>
      <w:marLeft w:val="0"/>
      <w:marRight w:val="0"/>
      <w:marTop w:val="0"/>
      <w:marBottom w:val="0"/>
      <w:divBdr>
        <w:top w:val="none" w:sz="0" w:space="0" w:color="auto"/>
        <w:left w:val="none" w:sz="0" w:space="0" w:color="auto"/>
        <w:bottom w:val="none" w:sz="0" w:space="0" w:color="auto"/>
        <w:right w:val="none" w:sz="0" w:space="0" w:color="auto"/>
      </w:divBdr>
      <w:divsChild>
        <w:div w:id="2032295115">
          <w:marLeft w:val="0"/>
          <w:marRight w:val="0"/>
          <w:marTop w:val="0"/>
          <w:marBottom w:val="0"/>
          <w:divBdr>
            <w:top w:val="none" w:sz="0" w:space="0" w:color="auto"/>
            <w:left w:val="none" w:sz="0" w:space="0" w:color="auto"/>
            <w:bottom w:val="none" w:sz="0" w:space="0" w:color="auto"/>
            <w:right w:val="none" w:sz="0" w:space="0" w:color="auto"/>
          </w:divBdr>
          <w:divsChild>
            <w:div w:id="1289433652">
              <w:marLeft w:val="0"/>
              <w:marRight w:val="0"/>
              <w:marTop w:val="0"/>
              <w:marBottom w:val="0"/>
              <w:divBdr>
                <w:top w:val="none" w:sz="0" w:space="0" w:color="auto"/>
                <w:left w:val="none" w:sz="0" w:space="0" w:color="auto"/>
                <w:bottom w:val="none" w:sz="0" w:space="0" w:color="auto"/>
                <w:right w:val="none" w:sz="0" w:space="0" w:color="auto"/>
              </w:divBdr>
              <w:divsChild>
                <w:div w:id="1851411073">
                  <w:marLeft w:val="0"/>
                  <w:marRight w:val="0"/>
                  <w:marTop w:val="0"/>
                  <w:marBottom w:val="0"/>
                  <w:divBdr>
                    <w:top w:val="none" w:sz="0" w:space="0" w:color="auto"/>
                    <w:left w:val="none" w:sz="0" w:space="0" w:color="auto"/>
                    <w:bottom w:val="none" w:sz="0" w:space="0" w:color="auto"/>
                    <w:right w:val="none" w:sz="0" w:space="0" w:color="auto"/>
                  </w:divBdr>
                  <w:divsChild>
                    <w:div w:id="695349534">
                      <w:marLeft w:val="0"/>
                      <w:marRight w:val="0"/>
                      <w:marTop w:val="0"/>
                      <w:marBottom w:val="0"/>
                      <w:divBdr>
                        <w:top w:val="none" w:sz="0" w:space="0" w:color="auto"/>
                        <w:left w:val="none" w:sz="0" w:space="0" w:color="auto"/>
                        <w:bottom w:val="none" w:sz="0" w:space="0" w:color="auto"/>
                        <w:right w:val="none" w:sz="0" w:space="0" w:color="auto"/>
                      </w:divBdr>
                      <w:divsChild>
                        <w:div w:id="101656880">
                          <w:marLeft w:val="0"/>
                          <w:marRight w:val="0"/>
                          <w:marTop w:val="0"/>
                          <w:marBottom w:val="0"/>
                          <w:divBdr>
                            <w:top w:val="none" w:sz="0" w:space="0" w:color="auto"/>
                            <w:left w:val="none" w:sz="0" w:space="0" w:color="auto"/>
                            <w:bottom w:val="none" w:sz="0" w:space="0" w:color="auto"/>
                            <w:right w:val="none" w:sz="0" w:space="0" w:color="auto"/>
                          </w:divBdr>
                          <w:divsChild>
                            <w:div w:id="6705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81271">
      <w:bodyDiv w:val="1"/>
      <w:marLeft w:val="0"/>
      <w:marRight w:val="0"/>
      <w:marTop w:val="0"/>
      <w:marBottom w:val="0"/>
      <w:divBdr>
        <w:top w:val="none" w:sz="0" w:space="0" w:color="auto"/>
        <w:left w:val="none" w:sz="0" w:space="0" w:color="auto"/>
        <w:bottom w:val="none" w:sz="0" w:space="0" w:color="auto"/>
        <w:right w:val="none" w:sz="0" w:space="0" w:color="auto"/>
      </w:divBdr>
      <w:divsChild>
        <w:div w:id="1058743272">
          <w:marLeft w:val="0"/>
          <w:marRight w:val="0"/>
          <w:marTop w:val="0"/>
          <w:marBottom w:val="0"/>
          <w:divBdr>
            <w:top w:val="none" w:sz="0" w:space="0" w:color="auto"/>
            <w:left w:val="none" w:sz="0" w:space="0" w:color="auto"/>
            <w:bottom w:val="none" w:sz="0" w:space="0" w:color="auto"/>
            <w:right w:val="none" w:sz="0" w:space="0" w:color="auto"/>
          </w:divBdr>
          <w:divsChild>
            <w:div w:id="344408964">
              <w:marLeft w:val="0"/>
              <w:marRight w:val="0"/>
              <w:marTop w:val="0"/>
              <w:marBottom w:val="0"/>
              <w:divBdr>
                <w:top w:val="none" w:sz="0" w:space="0" w:color="auto"/>
                <w:left w:val="none" w:sz="0" w:space="0" w:color="auto"/>
                <w:bottom w:val="none" w:sz="0" w:space="0" w:color="auto"/>
                <w:right w:val="none" w:sz="0" w:space="0" w:color="auto"/>
              </w:divBdr>
              <w:divsChild>
                <w:div w:id="951283230">
                  <w:marLeft w:val="0"/>
                  <w:marRight w:val="0"/>
                  <w:marTop w:val="0"/>
                  <w:marBottom w:val="0"/>
                  <w:divBdr>
                    <w:top w:val="none" w:sz="0" w:space="0" w:color="auto"/>
                    <w:left w:val="none" w:sz="0" w:space="0" w:color="auto"/>
                    <w:bottom w:val="none" w:sz="0" w:space="0" w:color="auto"/>
                    <w:right w:val="none" w:sz="0" w:space="0" w:color="auto"/>
                  </w:divBdr>
                  <w:divsChild>
                    <w:div w:id="1574773527">
                      <w:marLeft w:val="0"/>
                      <w:marRight w:val="0"/>
                      <w:marTop w:val="0"/>
                      <w:marBottom w:val="0"/>
                      <w:divBdr>
                        <w:top w:val="none" w:sz="0" w:space="0" w:color="auto"/>
                        <w:left w:val="none" w:sz="0" w:space="0" w:color="auto"/>
                        <w:bottom w:val="none" w:sz="0" w:space="0" w:color="auto"/>
                        <w:right w:val="none" w:sz="0" w:space="0" w:color="auto"/>
                      </w:divBdr>
                      <w:divsChild>
                        <w:div w:id="1817379823">
                          <w:marLeft w:val="0"/>
                          <w:marRight w:val="0"/>
                          <w:marTop w:val="0"/>
                          <w:marBottom w:val="0"/>
                          <w:divBdr>
                            <w:top w:val="none" w:sz="0" w:space="0" w:color="auto"/>
                            <w:left w:val="none" w:sz="0" w:space="0" w:color="auto"/>
                            <w:bottom w:val="none" w:sz="0" w:space="0" w:color="auto"/>
                            <w:right w:val="none" w:sz="0" w:space="0" w:color="auto"/>
                          </w:divBdr>
                          <w:divsChild>
                            <w:div w:id="6879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37976">
      <w:bodyDiv w:val="1"/>
      <w:marLeft w:val="0"/>
      <w:marRight w:val="0"/>
      <w:marTop w:val="0"/>
      <w:marBottom w:val="0"/>
      <w:divBdr>
        <w:top w:val="none" w:sz="0" w:space="0" w:color="auto"/>
        <w:left w:val="none" w:sz="0" w:space="0" w:color="auto"/>
        <w:bottom w:val="none" w:sz="0" w:space="0" w:color="auto"/>
        <w:right w:val="none" w:sz="0" w:space="0" w:color="auto"/>
      </w:divBdr>
    </w:div>
    <w:div w:id="163908391">
      <w:bodyDiv w:val="1"/>
      <w:marLeft w:val="0"/>
      <w:marRight w:val="0"/>
      <w:marTop w:val="0"/>
      <w:marBottom w:val="0"/>
      <w:divBdr>
        <w:top w:val="none" w:sz="0" w:space="0" w:color="auto"/>
        <w:left w:val="none" w:sz="0" w:space="0" w:color="auto"/>
        <w:bottom w:val="none" w:sz="0" w:space="0" w:color="auto"/>
        <w:right w:val="none" w:sz="0" w:space="0" w:color="auto"/>
      </w:divBdr>
      <w:divsChild>
        <w:div w:id="54276853">
          <w:marLeft w:val="0"/>
          <w:marRight w:val="0"/>
          <w:marTop w:val="0"/>
          <w:marBottom w:val="0"/>
          <w:divBdr>
            <w:top w:val="none" w:sz="0" w:space="0" w:color="auto"/>
            <w:left w:val="none" w:sz="0" w:space="0" w:color="auto"/>
            <w:bottom w:val="none" w:sz="0" w:space="0" w:color="auto"/>
            <w:right w:val="none" w:sz="0" w:space="0" w:color="auto"/>
          </w:divBdr>
          <w:divsChild>
            <w:div w:id="2074423039">
              <w:marLeft w:val="0"/>
              <w:marRight w:val="0"/>
              <w:marTop w:val="0"/>
              <w:marBottom w:val="0"/>
              <w:divBdr>
                <w:top w:val="none" w:sz="0" w:space="0" w:color="auto"/>
                <w:left w:val="none" w:sz="0" w:space="0" w:color="auto"/>
                <w:bottom w:val="none" w:sz="0" w:space="0" w:color="auto"/>
                <w:right w:val="none" w:sz="0" w:space="0" w:color="auto"/>
              </w:divBdr>
              <w:divsChild>
                <w:div w:id="499658371">
                  <w:marLeft w:val="0"/>
                  <w:marRight w:val="0"/>
                  <w:marTop w:val="0"/>
                  <w:marBottom w:val="0"/>
                  <w:divBdr>
                    <w:top w:val="none" w:sz="0" w:space="0" w:color="auto"/>
                    <w:left w:val="none" w:sz="0" w:space="0" w:color="auto"/>
                    <w:bottom w:val="none" w:sz="0" w:space="0" w:color="auto"/>
                    <w:right w:val="none" w:sz="0" w:space="0" w:color="auto"/>
                  </w:divBdr>
                  <w:divsChild>
                    <w:div w:id="1091002559">
                      <w:marLeft w:val="0"/>
                      <w:marRight w:val="0"/>
                      <w:marTop w:val="0"/>
                      <w:marBottom w:val="0"/>
                      <w:divBdr>
                        <w:top w:val="none" w:sz="0" w:space="0" w:color="auto"/>
                        <w:left w:val="none" w:sz="0" w:space="0" w:color="auto"/>
                        <w:bottom w:val="none" w:sz="0" w:space="0" w:color="auto"/>
                        <w:right w:val="none" w:sz="0" w:space="0" w:color="auto"/>
                      </w:divBdr>
                      <w:divsChild>
                        <w:div w:id="343476626">
                          <w:marLeft w:val="0"/>
                          <w:marRight w:val="0"/>
                          <w:marTop w:val="0"/>
                          <w:marBottom w:val="0"/>
                          <w:divBdr>
                            <w:top w:val="none" w:sz="0" w:space="0" w:color="auto"/>
                            <w:left w:val="none" w:sz="0" w:space="0" w:color="auto"/>
                            <w:bottom w:val="none" w:sz="0" w:space="0" w:color="auto"/>
                            <w:right w:val="none" w:sz="0" w:space="0" w:color="auto"/>
                          </w:divBdr>
                          <w:divsChild>
                            <w:div w:id="17194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44877">
      <w:bodyDiv w:val="1"/>
      <w:marLeft w:val="0"/>
      <w:marRight w:val="0"/>
      <w:marTop w:val="0"/>
      <w:marBottom w:val="0"/>
      <w:divBdr>
        <w:top w:val="none" w:sz="0" w:space="0" w:color="auto"/>
        <w:left w:val="none" w:sz="0" w:space="0" w:color="auto"/>
        <w:bottom w:val="none" w:sz="0" w:space="0" w:color="auto"/>
        <w:right w:val="none" w:sz="0" w:space="0" w:color="auto"/>
      </w:divBdr>
    </w:div>
    <w:div w:id="170535372">
      <w:bodyDiv w:val="1"/>
      <w:marLeft w:val="0"/>
      <w:marRight w:val="0"/>
      <w:marTop w:val="0"/>
      <w:marBottom w:val="0"/>
      <w:divBdr>
        <w:top w:val="none" w:sz="0" w:space="0" w:color="auto"/>
        <w:left w:val="none" w:sz="0" w:space="0" w:color="auto"/>
        <w:bottom w:val="none" w:sz="0" w:space="0" w:color="auto"/>
        <w:right w:val="none" w:sz="0" w:space="0" w:color="auto"/>
      </w:divBdr>
    </w:div>
    <w:div w:id="170921693">
      <w:bodyDiv w:val="1"/>
      <w:marLeft w:val="0"/>
      <w:marRight w:val="0"/>
      <w:marTop w:val="0"/>
      <w:marBottom w:val="0"/>
      <w:divBdr>
        <w:top w:val="none" w:sz="0" w:space="0" w:color="auto"/>
        <w:left w:val="none" w:sz="0" w:space="0" w:color="auto"/>
        <w:bottom w:val="none" w:sz="0" w:space="0" w:color="auto"/>
        <w:right w:val="none" w:sz="0" w:space="0" w:color="auto"/>
      </w:divBdr>
    </w:div>
    <w:div w:id="172495683">
      <w:bodyDiv w:val="1"/>
      <w:marLeft w:val="0"/>
      <w:marRight w:val="0"/>
      <w:marTop w:val="0"/>
      <w:marBottom w:val="0"/>
      <w:divBdr>
        <w:top w:val="none" w:sz="0" w:space="0" w:color="auto"/>
        <w:left w:val="none" w:sz="0" w:space="0" w:color="auto"/>
        <w:bottom w:val="none" w:sz="0" w:space="0" w:color="auto"/>
        <w:right w:val="none" w:sz="0" w:space="0" w:color="auto"/>
      </w:divBdr>
    </w:div>
    <w:div w:id="173225978">
      <w:bodyDiv w:val="1"/>
      <w:marLeft w:val="0"/>
      <w:marRight w:val="0"/>
      <w:marTop w:val="0"/>
      <w:marBottom w:val="0"/>
      <w:divBdr>
        <w:top w:val="none" w:sz="0" w:space="0" w:color="auto"/>
        <w:left w:val="none" w:sz="0" w:space="0" w:color="auto"/>
        <w:bottom w:val="none" w:sz="0" w:space="0" w:color="auto"/>
        <w:right w:val="none" w:sz="0" w:space="0" w:color="auto"/>
      </w:divBdr>
      <w:divsChild>
        <w:div w:id="376127599">
          <w:marLeft w:val="0"/>
          <w:marRight w:val="0"/>
          <w:marTop w:val="0"/>
          <w:marBottom w:val="0"/>
          <w:divBdr>
            <w:top w:val="none" w:sz="0" w:space="0" w:color="auto"/>
            <w:left w:val="none" w:sz="0" w:space="0" w:color="auto"/>
            <w:bottom w:val="none" w:sz="0" w:space="0" w:color="auto"/>
            <w:right w:val="none" w:sz="0" w:space="0" w:color="auto"/>
          </w:divBdr>
          <w:divsChild>
            <w:div w:id="773745512">
              <w:marLeft w:val="0"/>
              <w:marRight w:val="0"/>
              <w:marTop w:val="0"/>
              <w:marBottom w:val="0"/>
              <w:divBdr>
                <w:top w:val="none" w:sz="0" w:space="0" w:color="auto"/>
                <w:left w:val="none" w:sz="0" w:space="0" w:color="auto"/>
                <w:bottom w:val="none" w:sz="0" w:space="0" w:color="auto"/>
                <w:right w:val="none" w:sz="0" w:space="0" w:color="auto"/>
              </w:divBdr>
              <w:divsChild>
                <w:div w:id="1856730662">
                  <w:marLeft w:val="0"/>
                  <w:marRight w:val="0"/>
                  <w:marTop w:val="0"/>
                  <w:marBottom w:val="0"/>
                  <w:divBdr>
                    <w:top w:val="none" w:sz="0" w:space="0" w:color="auto"/>
                    <w:left w:val="none" w:sz="0" w:space="0" w:color="auto"/>
                    <w:bottom w:val="none" w:sz="0" w:space="0" w:color="auto"/>
                    <w:right w:val="none" w:sz="0" w:space="0" w:color="auto"/>
                  </w:divBdr>
                  <w:divsChild>
                    <w:div w:id="985863202">
                      <w:marLeft w:val="0"/>
                      <w:marRight w:val="0"/>
                      <w:marTop w:val="0"/>
                      <w:marBottom w:val="0"/>
                      <w:divBdr>
                        <w:top w:val="none" w:sz="0" w:space="0" w:color="auto"/>
                        <w:left w:val="none" w:sz="0" w:space="0" w:color="auto"/>
                        <w:bottom w:val="none" w:sz="0" w:space="0" w:color="auto"/>
                        <w:right w:val="none" w:sz="0" w:space="0" w:color="auto"/>
                      </w:divBdr>
                      <w:divsChild>
                        <w:div w:id="1074546187">
                          <w:marLeft w:val="0"/>
                          <w:marRight w:val="0"/>
                          <w:marTop w:val="0"/>
                          <w:marBottom w:val="0"/>
                          <w:divBdr>
                            <w:top w:val="none" w:sz="0" w:space="0" w:color="auto"/>
                            <w:left w:val="none" w:sz="0" w:space="0" w:color="auto"/>
                            <w:bottom w:val="none" w:sz="0" w:space="0" w:color="auto"/>
                            <w:right w:val="none" w:sz="0" w:space="0" w:color="auto"/>
                          </w:divBdr>
                          <w:divsChild>
                            <w:div w:id="17641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8851">
      <w:bodyDiv w:val="1"/>
      <w:marLeft w:val="0"/>
      <w:marRight w:val="0"/>
      <w:marTop w:val="0"/>
      <w:marBottom w:val="0"/>
      <w:divBdr>
        <w:top w:val="none" w:sz="0" w:space="0" w:color="auto"/>
        <w:left w:val="none" w:sz="0" w:space="0" w:color="auto"/>
        <w:bottom w:val="none" w:sz="0" w:space="0" w:color="auto"/>
        <w:right w:val="none" w:sz="0" w:space="0" w:color="auto"/>
      </w:divBdr>
    </w:div>
    <w:div w:id="174654596">
      <w:bodyDiv w:val="1"/>
      <w:marLeft w:val="0"/>
      <w:marRight w:val="0"/>
      <w:marTop w:val="0"/>
      <w:marBottom w:val="0"/>
      <w:divBdr>
        <w:top w:val="none" w:sz="0" w:space="0" w:color="auto"/>
        <w:left w:val="none" w:sz="0" w:space="0" w:color="auto"/>
        <w:bottom w:val="none" w:sz="0" w:space="0" w:color="auto"/>
        <w:right w:val="none" w:sz="0" w:space="0" w:color="auto"/>
      </w:divBdr>
    </w:div>
    <w:div w:id="176502082">
      <w:bodyDiv w:val="1"/>
      <w:marLeft w:val="0"/>
      <w:marRight w:val="0"/>
      <w:marTop w:val="0"/>
      <w:marBottom w:val="0"/>
      <w:divBdr>
        <w:top w:val="none" w:sz="0" w:space="0" w:color="auto"/>
        <w:left w:val="none" w:sz="0" w:space="0" w:color="auto"/>
        <w:bottom w:val="none" w:sz="0" w:space="0" w:color="auto"/>
        <w:right w:val="none" w:sz="0" w:space="0" w:color="auto"/>
      </w:divBdr>
    </w:div>
    <w:div w:id="177738704">
      <w:bodyDiv w:val="1"/>
      <w:marLeft w:val="0"/>
      <w:marRight w:val="0"/>
      <w:marTop w:val="0"/>
      <w:marBottom w:val="0"/>
      <w:divBdr>
        <w:top w:val="none" w:sz="0" w:space="0" w:color="auto"/>
        <w:left w:val="none" w:sz="0" w:space="0" w:color="auto"/>
        <w:bottom w:val="none" w:sz="0" w:space="0" w:color="auto"/>
        <w:right w:val="none" w:sz="0" w:space="0" w:color="auto"/>
      </w:divBdr>
    </w:div>
    <w:div w:id="178474141">
      <w:bodyDiv w:val="1"/>
      <w:marLeft w:val="0"/>
      <w:marRight w:val="0"/>
      <w:marTop w:val="0"/>
      <w:marBottom w:val="0"/>
      <w:divBdr>
        <w:top w:val="none" w:sz="0" w:space="0" w:color="auto"/>
        <w:left w:val="none" w:sz="0" w:space="0" w:color="auto"/>
        <w:bottom w:val="none" w:sz="0" w:space="0" w:color="auto"/>
        <w:right w:val="none" w:sz="0" w:space="0" w:color="auto"/>
      </w:divBdr>
    </w:div>
    <w:div w:id="181549499">
      <w:bodyDiv w:val="1"/>
      <w:marLeft w:val="0"/>
      <w:marRight w:val="0"/>
      <w:marTop w:val="0"/>
      <w:marBottom w:val="0"/>
      <w:divBdr>
        <w:top w:val="none" w:sz="0" w:space="0" w:color="auto"/>
        <w:left w:val="none" w:sz="0" w:space="0" w:color="auto"/>
        <w:bottom w:val="none" w:sz="0" w:space="0" w:color="auto"/>
        <w:right w:val="none" w:sz="0" w:space="0" w:color="auto"/>
      </w:divBdr>
    </w:div>
    <w:div w:id="181673777">
      <w:bodyDiv w:val="1"/>
      <w:marLeft w:val="0"/>
      <w:marRight w:val="0"/>
      <w:marTop w:val="0"/>
      <w:marBottom w:val="0"/>
      <w:divBdr>
        <w:top w:val="none" w:sz="0" w:space="0" w:color="auto"/>
        <w:left w:val="none" w:sz="0" w:space="0" w:color="auto"/>
        <w:bottom w:val="none" w:sz="0" w:space="0" w:color="auto"/>
        <w:right w:val="none" w:sz="0" w:space="0" w:color="auto"/>
      </w:divBdr>
    </w:div>
    <w:div w:id="182591629">
      <w:bodyDiv w:val="1"/>
      <w:marLeft w:val="0"/>
      <w:marRight w:val="0"/>
      <w:marTop w:val="0"/>
      <w:marBottom w:val="0"/>
      <w:divBdr>
        <w:top w:val="none" w:sz="0" w:space="0" w:color="auto"/>
        <w:left w:val="none" w:sz="0" w:space="0" w:color="auto"/>
        <w:bottom w:val="none" w:sz="0" w:space="0" w:color="auto"/>
        <w:right w:val="none" w:sz="0" w:space="0" w:color="auto"/>
      </w:divBdr>
      <w:divsChild>
        <w:div w:id="2135634100">
          <w:marLeft w:val="0"/>
          <w:marRight w:val="0"/>
          <w:marTop w:val="0"/>
          <w:marBottom w:val="0"/>
          <w:divBdr>
            <w:top w:val="none" w:sz="0" w:space="0" w:color="auto"/>
            <w:left w:val="none" w:sz="0" w:space="0" w:color="auto"/>
            <w:bottom w:val="none" w:sz="0" w:space="0" w:color="auto"/>
            <w:right w:val="none" w:sz="0" w:space="0" w:color="auto"/>
          </w:divBdr>
          <w:divsChild>
            <w:div w:id="1682392065">
              <w:marLeft w:val="0"/>
              <w:marRight w:val="0"/>
              <w:marTop w:val="0"/>
              <w:marBottom w:val="0"/>
              <w:divBdr>
                <w:top w:val="none" w:sz="0" w:space="0" w:color="auto"/>
                <w:left w:val="none" w:sz="0" w:space="0" w:color="auto"/>
                <w:bottom w:val="none" w:sz="0" w:space="0" w:color="auto"/>
                <w:right w:val="none" w:sz="0" w:space="0" w:color="auto"/>
              </w:divBdr>
              <w:divsChild>
                <w:div w:id="818880660">
                  <w:marLeft w:val="0"/>
                  <w:marRight w:val="0"/>
                  <w:marTop w:val="0"/>
                  <w:marBottom w:val="0"/>
                  <w:divBdr>
                    <w:top w:val="none" w:sz="0" w:space="0" w:color="auto"/>
                    <w:left w:val="none" w:sz="0" w:space="0" w:color="auto"/>
                    <w:bottom w:val="none" w:sz="0" w:space="0" w:color="auto"/>
                    <w:right w:val="none" w:sz="0" w:space="0" w:color="auto"/>
                  </w:divBdr>
                  <w:divsChild>
                    <w:div w:id="890117927">
                      <w:marLeft w:val="0"/>
                      <w:marRight w:val="0"/>
                      <w:marTop w:val="0"/>
                      <w:marBottom w:val="0"/>
                      <w:divBdr>
                        <w:top w:val="none" w:sz="0" w:space="0" w:color="auto"/>
                        <w:left w:val="none" w:sz="0" w:space="0" w:color="auto"/>
                        <w:bottom w:val="none" w:sz="0" w:space="0" w:color="auto"/>
                        <w:right w:val="none" w:sz="0" w:space="0" w:color="auto"/>
                      </w:divBdr>
                      <w:divsChild>
                        <w:div w:id="1641232172">
                          <w:marLeft w:val="0"/>
                          <w:marRight w:val="0"/>
                          <w:marTop w:val="0"/>
                          <w:marBottom w:val="0"/>
                          <w:divBdr>
                            <w:top w:val="none" w:sz="0" w:space="0" w:color="auto"/>
                            <w:left w:val="none" w:sz="0" w:space="0" w:color="auto"/>
                            <w:bottom w:val="none" w:sz="0" w:space="0" w:color="auto"/>
                            <w:right w:val="none" w:sz="0" w:space="0" w:color="auto"/>
                          </w:divBdr>
                          <w:divsChild>
                            <w:div w:id="9780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0665">
      <w:bodyDiv w:val="1"/>
      <w:marLeft w:val="0"/>
      <w:marRight w:val="0"/>
      <w:marTop w:val="0"/>
      <w:marBottom w:val="0"/>
      <w:divBdr>
        <w:top w:val="none" w:sz="0" w:space="0" w:color="auto"/>
        <w:left w:val="none" w:sz="0" w:space="0" w:color="auto"/>
        <w:bottom w:val="none" w:sz="0" w:space="0" w:color="auto"/>
        <w:right w:val="none" w:sz="0" w:space="0" w:color="auto"/>
      </w:divBdr>
    </w:div>
    <w:div w:id="187065512">
      <w:bodyDiv w:val="1"/>
      <w:marLeft w:val="0"/>
      <w:marRight w:val="0"/>
      <w:marTop w:val="0"/>
      <w:marBottom w:val="0"/>
      <w:divBdr>
        <w:top w:val="none" w:sz="0" w:space="0" w:color="auto"/>
        <w:left w:val="none" w:sz="0" w:space="0" w:color="auto"/>
        <w:bottom w:val="none" w:sz="0" w:space="0" w:color="auto"/>
        <w:right w:val="none" w:sz="0" w:space="0" w:color="auto"/>
      </w:divBdr>
    </w:div>
    <w:div w:id="187065777">
      <w:bodyDiv w:val="1"/>
      <w:marLeft w:val="0"/>
      <w:marRight w:val="0"/>
      <w:marTop w:val="0"/>
      <w:marBottom w:val="0"/>
      <w:divBdr>
        <w:top w:val="none" w:sz="0" w:space="0" w:color="auto"/>
        <w:left w:val="none" w:sz="0" w:space="0" w:color="auto"/>
        <w:bottom w:val="none" w:sz="0" w:space="0" w:color="auto"/>
        <w:right w:val="none" w:sz="0" w:space="0" w:color="auto"/>
      </w:divBdr>
      <w:divsChild>
        <w:div w:id="908465565">
          <w:marLeft w:val="0"/>
          <w:marRight w:val="0"/>
          <w:marTop w:val="210"/>
          <w:marBottom w:val="105"/>
          <w:divBdr>
            <w:top w:val="none" w:sz="0" w:space="0" w:color="auto"/>
            <w:left w:val="none" w:sz="0" w:space="0" w:color="auto"/>
            <w:bottom w:val="none" w:sz="0" w:space="0" w:color="auto"/>
            <w:right w:val="none" w:sz="0" w:space="0" w:color="auto"/>
          </w:divBdr>
        </w:div>
      </w:divsChild>
    </w:div>
    <w:div w:id="187069487">
      <w:bodyDiv w:val="1"/>
      <w:marLeft w:val="0"/>
      <w:marRight w:val="0"/>
      <w:marTop w:val="0"/>
      <w:marBottom w:val="0"/>
      <w:divBdr>
        <w:top w:val="none" w:sz="0" w:space="0" w:color="auto"/>
        <w:left w:val="none" w:sz="0" w:space="0" w:color="auto"/>
        <w:bottom w:val="none" w:sz="0" w:space="0" w:color="auto"/>
        <w:right w:val="none" w:sz="0" w:space="0" w:color="auto"/>
      </w:divBdr>
    </w:div>
    <w:div w:id="191234123">
      <w:bodyDiv w:val="1"/>
      <w:marLeft w:val="0"/>
      <w:marRight w:val="0"/>
      <w:marTop w:val="0"/>
      <w:marBottom w:val="0"/>
      <w:divBdr>
        <w:top w:val="none" w:sz="0" w:space="0" w:color="auto"/>
        <w:left w:val="none" w:sz="0" w:space="0" w:color="auto"/>
        <w:bottom w:val="none" w:sz="0" w:space="0" w:color="auto"/>
        <w:right w:val="none" w:sz="0" w:space="0" w:color="auto"/>
      </w:divBdr>
    </w:div>
    <w:div w:id="193082701">
      <w:bodyDiv w:val="1"/>
      <w:marLeft w:val="0"/>
      <w:marRight w:val="0"/>
      <w:marTop w:val="0"/>
      <w:marBottom w:val="0"/>
      <w:divBdr>
        <w:top w:val="none" w:sz="0" w:space="0" w:color="auto"/>
        <w:left w:val="none" w:sz="0" w:space="0" w:color="auto"/>
        <w:bottom w:val="none" w:sz="0" w:space="0" w:color="auto"/>
        <w:right w:val="none" w:sz="0" w:space="0" w:color="auto"/>
      </w:divBdr>
    </w:div>
    <w:div w:id="193277735">
      <w:bodyDiv w:val="1"/>
      <w:marLeft w:val="0"/>
      <w:marRight w:val="0"/>
      <w:marTop w:val="0"/>
      <w:marBottom w:val="0"/>
      <w:divBdr>
        <w:top w:val="none" w:sz="0" w:space="0" w:color="auto"/>
        <w:left w:val="none" w:sz="0" w:space="0" w:color="auto"/>
        <w:bottom w:val="none" w:sz="0" w:space="0" w:color="auto"/>
        <w:right w:val="none" w:sz="0" w:space="0" w:color="auto"/>
      </w:divBdr>
    </w:div>
    <w:div w:id="196817615">
      <w:bodyDiv w:val="1"/>
      <w:marLeft w:val="0"/>
      <w:marRight w:val="0"/>
      <w:marTop w:val="0"/>
      <w:marBottom w:val="0"/>
      <w:divBdr>
        <w:top w:val="none" w:sz="0" w:space="0" w:color="auto"/>
        <w:left w:val="none" w:sz="0" w:space="0" w:color="auto"/>
        <w:bottom w:val="none" w:sz="0" w:space="0" w:color="auto"/>
        <w:right w:val="none" w:sz="0" w:space="0" w:color="auto"/>
      </w:divBdr>
    </w:div>
    <w:div w:id="198471262">
      <w:bodyDiv w:val="1"/>
      <w:marLeft w:val="0"/>
      <w:marRight w:val="0"/>
      <w:marTop w:val="0"/>
      <w:marBottom w:val="0"/>
      <w:divBdr>
        <w:top w:val="none" w:sz="0" w:space="0" w:color="auto"/>
        <w:left w:val="none" w:sz="0" w:space="0" w:color="auto"/>
        <w:bottom w:val="none" w:sz="0" w:space="0" w:color="auto"/>
        <w:right w:val="none" w:sz="0" w:space="0" w:color="auto"/>
      </w:divBdr>
    </w:div>
    <w:div w:id="198667783">
      <w:bodyDiv w:val="1"/>
      <w:marLeft w:val="0"/>
      <w:marRight w:val="0"/>
      <w:marTop w:val="0"/>
      <w:marBottom w:val="0"/>
      <w:divBdr>
        <w:top w:val="none" w:sz="0" w:space="0" w:color="auto"/>
        <w:left w:val="none" w:sz="0" w:space="0" w:color="auto"/>
        <w:bottom w:val="none" w:sz="0" w:space="0" w:color="auto"/>
        <w:right w:val="none" w:sz="0" w:space="0" w:color="auto"/>
      </w:divBdr>
    </w:div>
    <w:div w:id="200440917">
      <w:bodyDiv w:val="1"/>
      <w:marLeft w:val="0"/>
      <w:marRight w:val="0"/>
      <w:marTop w:val="0"/>
      <w:marBottom w:val="0"/>
      <w:divBdr>
        <w:top w:val="none" w:sz="0" w:space="0" w:color="auto"/>
        <w:left w:val="none" w:sz="0" w:space="0" w:color="auto"/>
        <w:bottom w:val="none" w:sz="0" w:space="0" w:color="auto"/>
        <w:right w:val="none" w:sz="0" w:space="0" w:color="auto"/>
      </w:divBdr>
    </w:div>
    <w:div w:id="201216573">
      <w:bodyDiv w:val="1"/>
      <w:marLeft w:val="0"/>
      <w:marRight w:val="0"/>
      <w:marTop w:val="0"/>
      <w:marBottom w:val="0"/>
      <w:divBdr>
        <w:top w:val="none" w:sz="0" w:space="0" w:color="auto"/>
        <w:left w:val="none" w:sz="0" w:space="0" w:color="auto"/>
        <w:bottom w:val="none" w:sz="0" w:space="0" w:color="auto"/>
        <w:right w:val="none" w:sz="0" w:space="0" w:color="auto"/>
      </w:divBdr>
    </w:div>
    <w:div w:id="202714997">
      <w:bodyDiv w:val="1"/>
      <w:marLeft w:val="0"/>
      <w:marRight w:val="0"/>
      <w:marTop w:val="0"/>
      <w:marBottom w:val="0"/>
      <w:divBdr>
        <w:top w:val="none" w:sz="0" w:space="0" w:color="auto"/>
        <w:left w:val="none" w:sz="0" w:space="0" w:color="auto"/>
        <w:bottom w:val="none" w:sz="0" w:space="0" w:color="auto"/>
        <w:right w:val="none" w:sz="0" w:space="0" w:color="auto"/>
      </w:divBdr>
    </w:div>
    <w:div w:id="203324608">
      <w:bodyDiv w:val="1"/>
      <w:marLeft w:val="0"/>
      <w:marRight w:val="0"/>
      <w:marTop w:val="0"/>
      <w:marBottom w:val="0"/>
      <w:divBdr>
        <w:top w:val="none" w:sz="0" w:space="0" w:color="auto"/>
        <w:left w:val="none" w:sz="0" w:space="0" w:color="auto"/>
        <w:bottom w:val="none" w:sz="0" w:space="0" w:color="auto"/>
        <w:right w:val="none" w:sz="0" w:space="0" w:color="auto"/>
      </w:divBdr>
      <w:divsChild>
        <w:div w:id="1562250431">
          <w:marLeft w:val="0"/>
          <w:marRight w:val="0"/>
          <w:marTop w:val="0"/>
          <w:marBottom w:val="0"/>
          <w:divBdr>
            <w:top w:val="none" w:sz="0" w:space="0" w:color="auto"/>
            <w:left w:val="none" w:sz="0" w:space="0" w:color="auto"/>
            <w:bottom w:val="none" w:sz="0" w:space="0" w:color="auto"/>
            <w:right w:val="none" w:sz="0" w:space="0" w:color="auto"/>
          </w:divBdr>
          <w:divsChild>
            <w:div w:id="462389196">
              <w:marLeft w:val="0"/>
              <w:marRight w:val="0"/>
              <w:marTop w:val="0"/>
              <w:marBottom w:val="0"/>
              <w:divBdr>
                <w:top w:val="none" w:sz="0" w:space="0" w:color="auto"/>
                <w:left w:val="none" w:sz="0" w:space="0" w:color="auto"/>
                <w:bottom w:val="none" w:sz="0" w:space="0" w:color="auto"/>
                <w:right w:val="none" w:sz="0" w:space="0" w:color="auto"/>
              </w:divBdr>
              <w:divsChild>
                <w:div w:id="980882524">
                  <w:marLeft w:val="0"/>
                  <w:marRight w:val="0"/>
                  <w:marTop w:val="0"/>
                  <w:marBottom w:val="0"/>
                  <w:divBdr>
                    <w:top w:val="none" w:sz="0" w:space="0" w:color="auto"/>
                    <w:left w:val="none" w:sz="0" w:space="0" w:color="auto"/>
                    <w:bottom w:val="none" w:sz="0" w:space="0" w:color="auto"/>
                    <w:right w:val="none" w:sz="0" w:space="0" w:color="auto"/>
                  </w:divBdr>
                  <w:divsChild>
                    <w:div w:id="1766999029">
                      <w:marLeft w:val="0"/>
                      <w:marRight w:val="0"/>
                      <w:marTop w:val="0"/>
                      <w:marBottom w:val="0"/>
                      <w:divBdr>
                        <w:top w:val="none" w:sz="0" w:space="0" w:color="auto"/>
                        <w:left w:val="none" w:sz="0" w:space="0" w:color="auto"/>
                        <w:bottom w:val="none" w:sz="0" w:space="0" w:color="auto"/>
                        <w:right w:val="none" w:sz="0" w:space="0" w:color="auto"/>
                      </w:divBdr>
                      <w:divsChild>
                        <w:div w:id="1927378621">
                          <w:marLeft w:val="0"/>
                          <w:marRight w:val="0"/>
                          <w:marTop w:val="0"/>
                          <w:marBottom w:val="0"/>
                          <w:divBdr>
                            <w:top w:val="none" w:sz="0" w:space="0" w:color="auto"/>
                            <w:left w:val="none" w:sz="0" w:space="0" w:color="auto"/>
                            <w:bottom w:val="none" w:sz="0" w:space="0" w:color="auto"/>
                            <w:right w:val="none" w:sz="0" w:space="0" w:color="auto"/>
                          </w:divBdr>
                          <w:divsChild>
                            <w:div w:id="3867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21172">
      <w:bodyDiv w:val="1"/>
      <w:marLeft w:val="0"/>
      <w:marRight w:val="0"/>
      <w:marTop w:val="0"/>
      <w:marBottom w:val="0"/>
      <w:divBdr>
        <w:top w:val="none" w:sz="0" w:space="0" w:color="auto"/>
        <w:left w:val="none" w:sz="0" w:space="0" w:color="auto"/>
        <w:bottom w:val="none" w:sz="0" w:space="0" w:color="auto"/>
        <w:right w:val="none" w:sz="0" w:space="0" w:color="auto"/>
      </w:divBdr>
    </w:div>
    <w:div w:id="205677150">
      <w:bodyDiv w:val="1"/>
      <w:marLeft w:val="0"/>
      <w:marRight w:val="0"/>
      <w:marTop w:val="0"/>
      <w:marBottom w:val="0"/>
      <w:divBdr>
        <w:top w:val="none" w:sz="0" w:space="0" w:color="auto"/>
        <w:left w:val="none" w:sz="0" w:space="0" w:color="auto"/>
        <w:bottom w:val="none" w:sz="0" w:space="0" w:color="auto"/>
        <w:right w:val="none" w:sz="0" w:space="0" w:color="auto"/>
      </w:divBdr>
    </w:div>
    <w:div w:id="206067174">
      <w:bodyDiv w:val="1"/>
      <w:marLeft w:val="0"/>
      <w:marRight w:val="0"/>
      <w:marTop w:val="0"/>
      <w:marBottom w:val="0"/>
      <w:divBdr>
        <w:top w:val="none" w:sz="0" w:space="0" w:color="auto"/>
        <w:left w:val="none" w:sz="0" w:space="0" w:color="auto"/>
        <w:bottom w:val="none" w:sz="0" w:space="0" w:color="auto"/>
        <w:right w:val="none" w:sz="0" w:space="0" w:color="auto"/>
      </w:divBdr>
    </w:div>
    <w:div w:id="207038834">
      <w:bodyDiv w:val="1"/>
      <w:marLeft w:val="0"/>
      <w:marRight w:val="0"/>
      <w:marTop w:val="0"/>
      <w:marBottom w:val="0"/>
      <w:divBdr>
        <w:top w:val="none" w:sz="0" w:space="0" w:color="auto"/>
        <w:left w:val="none" w:sz="0" w:space="0" w:color="auto"/>
        <w:bottom w:val="none" w:sz="0" w:space="0" w:color="auto"/>
        <w:right w:val="none" w:sz="0" w:space="0" w:color="auto"/>
      </w:divBdr>
    </w:div>
    <w:div w:id="207953915">
      <w:bodyDiv w:val="1"/>
      <w:marLeft w:val="0"/>
      <w:marRight w:val="0"/>
      <w:marTop w:val="0"/>
      <w:marBottom w:val="0"/>
      <w:divBdr>
        <w:top w:val="none" w:sz="0" w:space="0" w:color="auto"/>
        <w:left w:val="none" w:sz="0" w:space="0" w:color="auto"/>
        <w:bottom w:val="none" w:sz="0" w:space="0" w:color="auto"/>
        <w:right w:val="none" w:sz="0" w:space="0" w:color="auto"/>
      </w:divBdr>
    </w:div>
    <w:div w:id="208807510">
      <w:bodyDiv w:val="1"/>
      <w:marLeft w:val="0"/>
      <w:marRight w:val="0"/>
      <w:marTop w:val="0"/>
      <w:marBottom w:val="0"/>
      <w:divBdr>
        <w:top w:val="none" w:sz="0" w:space="0" w:color="auto"/>
        <w:left w:val="none" w:sz="0" w:space="0" w:color="auto"/>
        <w:bottom w:val="none" w:sz="0" w:space="0" w:color="auto"/>
        <w:right w:val="none" w:sz="0" w:space="0" w:color="auto"/>
      </w:divBdr>
    </w:div>
    <w:div w:id="209802568">
      <w:bodyDiv w:val="1"/>
      <w:marLeft w:val="0"/>
      <w:marRight w:val="0"/>
      <w:marTop w:val="0"/>
      <w:marBottom w:val="0"/>
      <w:divBdr>
        <w:top w:val="none" w:sz="0" w:space="0" w:color="auto"/>
        <w:left w:val="none" w:sz="0" w:space="0" w:color="auto"/>
        <w:bottom w:val="none" w:sz="0" w:space="0" w:color="auto"/>
        <w:right w:val="none" w:sz="0" w:space="0" w:color="auto"/>
      </w:divBdr>
      <w:divsChild>
        <w:div w:id="1288974363">
          <w:marLeft w:val="0"/>
          <w:marRight w:val="0"/>
          <w:marTop w:val="0"/>
          <w:marBottom w:val="0"/>
          <w:divBdr>
            <w:top w:val="none" w:sz="0" w:space="0" w:color="auto"/>
            <w:left w:val="none" w:sz="0" w:space="0" w:color="auto"/>
            <w:bottom w:val="none" w:sz="0" w:space="0" w:color="auto"/>
            <w:right w:val="none" w:sz="0" w:space="0" w:color="auto"/>
          </w:divBdr>
          <w:divsChild>
            <w:div w:id="552423772">
              <w:marLeft w:val="0"/>
              <w:marRight w:val="0"/>
              <w:marTop w:val="0"/>
              <w:marBottom w:val="0"/>
              <w:divBdr>
                <w:top w:val="none" w:sz="0" w:space="0" w:color="auto"/>
                <w:left w:val="none" w:sz="0" w:space="0" w:color="auto"/>
                <w:bottom w:val="none" w:sz="0" w:space="0" w:color="auto"/>
                <w:right w:val="none" w:sz="0" w:space="0" w:color="auto"/>
              </w:divBdr>
              <w:divsChild>
                <w:div w:id="725422102">
                  <w:marLeft w:val="0"/>
                  <w:marRight w:val="0"/>
                  <w:marTop w:val="0"/>
                  <w:marBottom w:val="0"/>
                  <w:divBdr>
                    <w:top w:val="none" w:sz="0" w:space="0" w:color="auto"/>
                    <w:left w:val="none" w:sz="0" w:space="0" w:color="auto"/>
                    <w:bottom w:val="none" w:sz="0" w:space="0" w:color="auto"/>
                    <w:right w:val="none" w:sz="0" w:space="0" w:color="auto"/>
                  </w:divBdr>
                  <w:divsChild>
                    <w:div w:id="1403212660">
                      <w:marLeft w:val="0"/>
                      <w:marRight w:val="0"/>
                      <w:marTop w:val="0"/>
                      <w:marBottom w:val="0"/>
                      <w:divBdr>
                        <w:top w:val="none" w:sz="0" w:space="0" w:color="auto"/>
                        <w:left w:val="none" w:sz="0" w:space="0" w:color="auto"/>
                        <w:bottom w:val="none" w:sz="0" w:space="0" w:color="auto"/>
                        <w:right w:val="none" w:sz="0" w:space="0" w:color="auto"/>
                      </w:divBdr>
                      <w:divsChild>
                        <w:div w:id="2038311114">
                          <w:marLeft w:val="0"/>
                          <w:marRight w:val="0"/>
                          <w:marTop w:val="0"/>
                          <w:marBottom w:val="0"/>
                          <w:divBdr>
                            <w:top w:val="none" w:sz="0" w:space="0" w:color="auto"/>
                            <w:left w:val="none" w:sz="0" w:space="0" w:color="auto"/>
                            <w:bottom w:val="none" w:sz="0" w:space="0" w:color="auto"/>
                            <w:right w:val="none" w:sz="0" w:space="0" w:color="auto"/>
                          </w:divBdr>
                          <w:divsChild>
                            <w:div w:id="19906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4701">
      <w:bodyDiv w:val="1"/>
      <w:marLeft w:val="0"/>
      <w:marRight w:val="0"/>
      <w:marTop w:val="0"/>
      <w:marBottom w:val="0"/>
      <w:divBdr>
        <w:top w:val="none" w:sz="0" w:space="0" w:color="auto"/>
        <w:left w:val="none" w:sz="0" w:space="0" w:color="auto"/>
        <w:bottom w:val="none" w:sz="0" w:space="0" w:color="auto"/>
        <w:right w:val="none" w:sz="0" w:space="0" w:color="auto"/>
      </w:divBdr>
    </w:div>
    <w:div w:id="210508254">
      <w:bodyDiv w:val="1"/>
      <w:marLeft w:val="0"/>
      <w:marRight w:val="0"/>
      <w:marTop w:val="0"/>
      <w:marBottom w:val="0"/>
      <w:divBdr>
        <w:top w:val="none" w:sz="0" w:space="0" w:color="auto"/>
        <w:left w:val="none" w:sz="0" w:space="0" w:color="auto"/>
        <w:bottom w:val="none" w:sz="0" w:space="0" w:color="auto"/>
        <w:right w:val="none" w:sz="0" w:space="0" w:color="auto"/>
      </w:divBdr>
    </w:div>
    <w:div w:id="210969789">
      <w:bodyDiv w:val="1"/>
      <w:marLeft w:val="0"/>
      <w:marRight w:val="0"/>
      <w:marTop w:val="0"/>
      <w:marBottom w:val="0"/>
      <w:divBdr>
        <w:top w:val="none" w:sz="0" w:space="0" w:color="auto"/>
        <w:left w:val="none" w:sz="0" w:space="0" w:color="auto"/>
        <w:bottom w:val="none" w:sz="0" w:space="0" w:color="auto"/>
        <w:right w:val="none" w:sz="0" w:space="0" w:color="auto"/>
      </w:divBdr>
    </w:div>
    <w:div w:id="211163963">
      <w:bodyDiv w:val="1"/>
      <w:marLeft w:val="0"/>
      <w:marRight w:val="0"/>
      <w:marTop w:val="0"/>
      <w:marBottom w:val="0"/>
      <w:divBdr>
        <w:top w:val="none" w:sz="0" w:space="0" w:color="auto"/>
        <w:left w:val="none" w:sz="0" w:space="0" w:color="auto"/>
        <w:bottom w:val="none" w:sz="0" w:space="0" w:color="auto"/>
        <w:right w:val="none" w:sz="0" w:space="0" w:color="auto"/>
      </w:divBdr>
    </w:div>
    <w:div w:id="211843216">
      <w:bodyDiv w:val="1"/>
      <w:marLeft w:val="0"/>
      <w:marRight w:val="0"/>
      <w:marTop w:val="0"/>
      <w:marBottom w:val="0"/>
      <w:divBdr>
        <w:top w:val="none" w:sz="0" w:space="0" w:color="auto"/>
        <w:left w:val="none" w:sz="0" w:space="0" w:color="auto"/>
        <w:bottom w:val="none" w:sz="0" w:space="0" w:color="auto"/>
        <w:right w:val="none" w:sz="0" w:space="0" w:color="auto"/>
      </w:divBdr>
    </w:div>
    <w:div w:id="212084517">
      <w:bodyDiv w:val="1"/>
      <w:marLeft w:val="0"/>
      <w:marRight w:val="0"/>
      <w:marTop w:val="0"/>
      <w:marBottom w:val="0"/>
      <w:divBdr>
        <w:top w:val="none" w:sz="0" w:space="0" w:color="auto"/>
        <w:left w:val="none" w:sz="0" w:space="0" w:color="auto"/>
        <w:bottom w:val="none" w:sz="0" w:space="0" w:color="auto"/>
        <w:right w:val="none" w:sz="0" w:space="0" w:color="auto"/>
      </w:divBdr>
    </w:div>
    <w:div w:id="212233415">
      <w:bodyDiv w:val="1"/>
      <w:marLeft w:val="0"/>
      <w:marRight w:val="0"/>
      <w:marTop w:val="0"/>
      <w:marBottom w:val="0"/>
      <w:divBdr>
        <w:top w:val="none" w:sz="0" w:space="0" w:color="auto"/>
        <w:left w:val="none" w:sz="0" w:space="0" w:color="auto"/>
        <w:bottom w:val="none" w:sz="0" w:space="0" w:color="auto"/>
        <w:right w:val="none" w:sz="0" w:space="0" w:color="auto"/>
      </w:divBdr>
    </w:div>
    <w:div w:id="212549958">
      <w:bodyDiv w:val="1"/>
      <w:marLeft w:val="0"/>
      <w:marRight w:val="0"/>
      <w:marTop w:val="0"/>
      <w:marBottom w:val="0"/>
      <w:divBdr>
        <w:top w:val="none" w:sz="0" w:space="0" w:color="auto"/>
        <w:left w:val="none" w:sz="0" w:space="0" w:color="auto"/>
        <w:bottom w:val="none" w:sz="0" w:space="0" w:color="auto"/>
        <w:right w:val="none" w:sz="0" w:space="0" w:color="auto"/>
      </w:divBdr>
    </w:div>
    <w:div w:id="212814300">
      <w:bodyDiv w:val="1"/>
      <w:marLeft w:val="0"/>
      <w:marRight w:val="0"/>
      <w:marTop w:val="0"/>
      <w:marBottom w:val="0"/>
      <w:divBdr>
        <w:top w:val="none" w:sz="0" w:space="0" w:color="auto"/>
        <w:left w:val="none" w:sz="0" w:space="0" w:color="auto"/>
        <w:bottom w:val="none" w:sz="0" w:space="0" w:color="auto"/>
        <w:right w:val="none" w:sz="0" w:space="0" w:color="auto"/>
      </w:divBdr>
    </w:div>
    <w:div w:id="213735031">
      <w:bodyDiv w:val="1"/>
      <w:marLeft w:val="0"/>
      <w:marRight w:val="0"/>
      <w:marTop w:val="0"/>
      <w:marBottom w:val="0"/>
      <w:divBdr>
        <w:top w:val="none" w:sz="0" w:space="0" w:color="auto"/>
        <w:left w:val="none" w:sz="0" w:space="0" w:color="auto"/>
        <w:bottom w:val="none" w:sz="0" w:space="0" w:color="auto"/>
        <w:right w:val="none" w:sz="0" w:space="0" w:color="auto"/>
      </w:divBdr>
    </w:div>
    <w:div w:id="213738155">
      <w:bodyDiv w:val="1"/>
      <w:marLeft w:val="0"/>
      <w:marRight w:val="0"/>
      <w:marTop w:val="0"/>
      <w:marBottom w:val="0"/>
      <w:divBdr>
        <w:top w:val="none" w:sz="0" w:space="0" w:color="auto"/>
        <w:left w:val="none" w:sz="0" w:space="0" w:color="auto"/>
        <w:bottom w:val="none" w:sz="0" w:space="0" w:color="auto"/>
        <w:right w:val="none" w:sz="0" w:space="0" w:color="auto"/>
      </w:divBdr>
    </w:div>
    <w:div w:id="214044604">
      <w:bodyDiv w:val="1"/>
      <w:marLeft w:val="0"/>
      <w:marRight w:val="0"/>
      <w:marTop w:val="0"/>
      <w:marBottom w:val="0"/>
      <w:divBdr>
        <w:top w:val="none" w:sz="0" w:space="0" w:color="auto"/>
        <w:left w:val="none" w:sz="0" w:space="0" w:color="auto"/>
        <w:bottom w:val="none" w:sz="0" w:space="0" w:color="auto"/>
        <w:right w:val="none" w:sz="0" w:space="0" w:color="auto"/>
      </w:divBdr>
    </w:div>
    <w:div w:id="214245258">
      <w:bodyDiv w:val="1"/>
      <w:marLeft w:val="0"/>
      <w:marRight w:val="0"/>
      <w:marTop w:val="0"/>
      <w:marBottom w:val="0"/>
      <w:divBdr>
        <w:top w:val="none" w:sz="0" w:space="0" w:color="auto"/>
        <w:left w:val="none" w:sz="0" w:space="0" w:color="auto"/>
        <w:bottom w:val="none" w:sz="0" w:space="0" w:color="auto"/>
        <w:right w:val="none" w:sz="0" w:space="0" w:color="auto"/>
      </w:divBdr>
    </w:div>
    <w:div w:id="214780122">
      <w:bodyDiv w:val="1"/>
      <w:marLeft w:val="0"/>
      <w:marRight w:val="0"/>
      <w:marTop w:val="0"/>
      <w:marBottom w:val="0"/>
      <w:divBdr>
        <w:top w:val="none" w:sz="0" w:space="0" w:color="auto"/>
        <w:left w:val="none" w:sz="0" w:space="0" w:color="auto"/>
        <w:bottom w:val="none" w:sz="0" w:space="0" w:color="auto"/>
        <w:right w:val="none" w:sz="0" w:space="0" w:color="auto"/>
      </w:divBdr>
    </w:div>
    <w:div w:id="215550634">
      <w:bodyDiv w:val="1"/>
      <w:marLeft w:val="0"/>
      <w:marRight w:val="0"/>
      <w:marTop w:val="0"/>
      <w:marBottom w:val="0"/>
      <w:divBdr>
        <w:top w:val="none" w:sz="0" w:space="0" w:color="auto"/>
        <w:left w:val="none" w:sz="0" w:space="0" w:color="auto"/>
        <w:bottom w:val="none" w:sz="0" w:space="0" w:color="auto"/>
        <w:right w:val="none" w:sz="0" w:space="0" w:color="auto"/>
      </w:divBdr>
    </w:div>
    <w:div w:id="217480587">
      <w:bodyDiv w:val="1"/>
      <w:marLeft w:val="0"/>
      <w:marRight w:val="0"/>
      <w:marTop w:val="0"/>
      <w:marBottom w:val="0"/>
      <w:divBdr>
        <w:top w:val="none" w:sz="0" w:space="0" w:color="auto"/>
        <w:left w:val="none" w:sz="0" w:space="0" w:color="auto"/>
        <w:bottom w:val="none" w:sz="0" w:space="0" w:color="auto"/>
        <w:right w:val="none" w:sz="0" w:space="0" w:color="auto"/>
      </w:divBdr>
      <w:divsChild>
        <w:div w:id="184557160">
          <w:marLeft w:val="0"/>
          <w:marRight w:val="0"/>
          <w:marTop w:val="0"/>
          <w:marBottom w:val="0"/>
          <w:divBdr>
            <w:top w:val="none" w:sz="0" w:space="0" w:color="auto"/>
            <w:left w:val="none" w:sz="0" w:space="0" w:color="auto"/>
            <w:bottom w:val="none" w:sz="0" w:space="0" w:color="auto"/>
            <w:right w:val="none" w:sz="0" w:space="0" w:color="auto"/>
          </w:divBdr>
          <w:divsChild>
            <w:div w:id="758674140">
              <w:marLeft w:val="0"/>
              <w:marRight w:val="0"/>
              <w:marTop w:val="0"/>
              <w:marBottom w:val="0"/>
              <w:divBdr>
                <w:top w:val="none" w:sz="0" w:space="0" w:color="auto"/>
                <w:left w:val="none" w:sz="0" w:space="0" w:color="auto"/>
                <w:bottom w:val="none" w:sz="0" w:space="0" w:color="auto"/>
                <w:right w:val="none" w:sz="0" w:space="0" w:color="auto"/>
              </w:divBdr>
              <w:divsChild>
                <w:div w:id="568001818">
                  <w:marLeft w:val="0"/>
                  <w:marRight w:val="0"/>
                  <w:marTop w:val="0"/>
                  <w:marBottom w:val="0"/>
                  <w:divBdr>
                    <w:top w:val="none" w:sz="0" w:space="0" w:color="auto"/>
                    <w:left w:val="none" w:sz="0" w:space="0" w:color="auto"/>
                    <w:bottom w:val="none" w:sz="0" w:space="0" w:color="auto"/>
                    <w:right w:val="none" w:sz="0" w:space="0" w:color="auto"/>
                  </w:divBdr>
                  <w:divsChild>
                    <w:div w:id="1084448392">
                      <w:marLeft w:val="0"/>
                      <w:marRight w:val="0"/>
                      <w:marTop w:val="0"/>
                      <w:marBottom w:val="0"/>
                      <w:divBdr>
                        <w:top w:val="none" w:sz="0" w:space="0" w:color="auto"/>
                        <w:left w:val="none" w:sz="0" w:space="0" w:color="auto"/>
                        <w:bottom w:val="none" w:sz="0" w:space="0" w:color="auto"/>
                        <w:right w:val="none" w:sz="0" w:space="0" w:color="auto"/>
                      </w:divBdr>
                      <w:divsChild>
                        <w:div w:id="1522086981">
                          <w:marLeft w:val="0"/>
                          <w:marRight w:val="0"/>
                          <w:marTop w:val="0"/>
                          <w:marBottom w:val="0"/>
                          <w:divBdr>
                            <w:top w:val="none" w:sz="0" w:space="0" w:color="auto"/>
                            <w:left w:val="none" w:sz="0" w:space="0" w:color="auto"/>
                            <w:bottom w:val="none" w:sz="0" w:space="0" w:color="auto"/>
                            <w:right w:val="none" w:sz="0" w:space="0" w:color="auto"/>
                          </w:divBdr>
                          <w:divsChild>
                            <w:div w:id="18875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857671">
      <w:bodyDiv w:val="1"/>
      <w:marLeft w:val="0"/>
      <w:marRight w:val="0"/>
      <w:marTop w:val="0"/>
      <w:marBottom w:val="0"/>
      <w:divBdr>
        <w:top w:val="none" w:sz="0" w:space="0" w:color="auto"/>
        <w:left w:val="none" w:sz="0" w:space="0" w:color="auto"/>
        <w:bottom w:val="none" w:sz="0" w:space="0" w:color="auto"/>
        <w:right w:val="none" w:sz="0" w:space="0" w:color="auto"/>
      </w:divBdr>
    </w:div>
    <w:div w:id="218588495">
      <w:bodyDiv w:val="1"/>
      <w:marLeft w:val="0"/>
      <w:marRight w:val="0"/>
      <w:marTop w:val="0"/>
      <w:marBottom w:val="0"/>
      <w:divBdr>
        <w:top w:val="none" w:sz="0" w:space="0" w:color="auto"/>
        <w:left w:val="none" w:sz="0" w:space="0" w:color="auto"/>
        <w:bottom w:val="none" w:sz="0" w:space="0" w:color="auto"/>
        <w:right w:val="none" w:sz="0" w:space="0" w:color="auto"/>
      </w:divBdr>
      <w:divsChild>
        <w:div w:id="582031185">
          <w:marLeft w:val="0"/>
          <w:marRight w:val="0"/>
          <w:marTop w:val="0"/>
          <w:marBottom w:val="0"/>
          <w:divBdr>
            <w:top w:val="none" w:sz="0" w:space="0" w:color="auto"/>
            <w:left w:val="none" w:sz="0" w:space="0" w:color="auto"/>
            <w:bottom w:val="none" w:sz="0" w:space="0" w:color="auto"/>
            <w:right w:val="none" w:sz="0" w:space="0" w:color="auto"/>
          </w:divBdr>
        </w:div>
        <w:div w:id="2086107512">
          <w:marLeft w:val="0"/>
          <w:marRight w:val="0"/>
          <w:marTop w:val="720"/>
          <w:marBottom w:val="720"/>
          <w:divBdr>
            <w:top w:val="none" w:sz="0" w:space="0" w:color="auto"/>
            <w:left w:val="none" w:sz="0" w:space="0" w:color="auto"/>
            <w:bottom w:val="none" w:sz="0" w:space="0" w:color="auto"/>
            <w:right w:val="none" w:sz="0" w:space="0" w:color="auto"/>
          </w:divBdr>
        </w:div>
      </w:divsChild>
    </w:div>
    <w:div w:id="219051535">
      <w:bodyDiv w:val="1"/>
      <w:marLeft w:val="0"/>
      <w:marRight w:val="0"/>
      <w:marTop w:val="0"/>
      <w:marBottom w:val="0"/>
      <w:divBdr>
        <w:top w:val="none" w:sz="0" w:space="0" w:color="auto"/>
        <w:left w:val="none" w:sz="0" w:space="0" w:color="auto"/>
        <w:bottom w:val="none" w:sz="0" w:space="0" w:color="auto"/>
        <w:right w:val="none" w:sz="0" w:space="0" w:color="auto"/>
      </w:divBdr>
    </w:div>
    <w:div w:id="219362771">
      <w:bodyDiv w:val="1"/>
      <w:marLeft w:val="0"/>
      <w:marRight w:val="0"/>
      <w:marTop w:val="0"/>
      <w:marBottom w:val="0"/>
      <w:divBdr>
        <w:top w:val="none" w:sz="0" w:space="0" w:color="auto"/>
        <w:left w:val="none" w:sz="0" w:space="0" w:color="auto"/>
        <w:bottom w:val="none" w:sz="0" w:space="0" w:color="auto"/>
        <w:right w:val="none" w:sz="0" w:space="0" w:color="auto"/>
      </w:divBdr>
      <w:divsChild>
        <w:div w:id="1481119929">
          <w:marLeft w:val="0"/>
          <w:marRight w:val="0"/>
          <w:marTop w:val="0"/>
          <w:marBottom w:val="0"/>
          <w:divBdr>
            <w:top w:val="none" w:sz="0" w:space="0" w:color="auto"/>
            <w:left w:val="none" w:sz="0" w:space="0" w:color="auto"/>
            <w:bottom w:val="none" w:sz="0" w:space="0" w:color="auto"/>
            <w:right w:val="none" w:sz="0" w:space="0" w:color="auto"/>
          </w:divBdr>
          <w:divsChild>
            <w:div w:id="592511205">
              <w:marLeft w:val="0"/>
              <w:marRight w:val="0"/>
              <w:marTop w:val="0"/>
              <w:marBottom w:val="0"/>
              <w:divBdr>
                <w:top w:val="none" w:sz="0" w:space="0" w:color="auto"/>
                <w:left w:val="none" w:sz="0" w:space="0" w:color="auto"/>
                <w:bottom w:val="none" w:sz="0" w:space="0" w:color="auto"/>
                <w:right w:val="none" w:sz="0" w:space="0" w:color="auto"/>
              </w:divBdr>
              <w:divsChild>
                <w:div w:id="69230630">
                  <w:marLeft w:val="0"/>
                  <w:marRight w:val="0"/>
                  <w:marTop w:val="0"/>
                  <w:marBottom w:val="0"/>
                  <w:divBdr>
                    <w:top w:val="none" w:sz="0" w:space="0" w:color="auto"/>
                    <w:left w:val="none" w:sz="0" w:space="0" w:color="auto"/>
                    <w:bottom w:val="none" w:sz="0" w:space="0" w:color="auto"/>
                    <w:right w:val="none" w:sz="0" w:space="0" w:color="auto"/>
                  </w:divBdr>
                  <w:divsChild>
                    <w:div w:id="659113712">
                      <w:marLeft w:val="0"/>
                      <w:marRight w:val="0"/>
                      <w:marTop w:val="0"/>
                      <w:marBottom w:val="0"/>
                      <w:divBdr>
                        <w:top w:val="none" w:sz="0" w:space="0" w:color="auto"/>
                        <w:left w:val="none" w:sz="0" w:space="0" w:color="auto"/>
                        <w:bottom w:val="none" w:sz="0" w:space="0" w:color="auto"/>
                        <w:right w:val="none" w:sz="0" w:space="0" w:color="auto"/>
                      </w:divBdr>
                      <w:divsChild>
                        <w:div w:id="1939363914">
                          <w:marLeft w:val="0"/>
                          <w:marRight w:val="0"/>
                          <w:marTop w:val="0"/>
                          <w:marBottom w:val="0"/>
                          <w:divBdr>
                            <w:top w:val="none" w:sz="0" w:space="0" w:color="auto"/>
                            <w:left w:val="none" w:sz="0" w:space="0" w:color="auto"/>
                            <w:bottom w:val="none" w:sz="0" w:space="0" w:color="auto"/>
                            <w:right w:val="none" w:sz="0" w:space="0" w:color="auto"/>
                          </w:divBdr>
                          <w:divsChild>
                            <w:div w:id="9720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410249">
      <w:bodyDiv w:val="1"/>
      <w:marLeft w:val="0"/>
      <w:marRight w:val="0"/>
      <w:marTop w:val="0"/>
      <w:marBottom w:val="0"/>
      <w:divBdr>
        <w:top w:val="none" w:sz="0" w:space="0" w:color="auto"/>
        <w:left w:val="none" w:sz="0" w:space="0" w:color="auto"/>
        <w:bottom w:val="none" w:sz="0" w:space="0" w:color="auto"/>
        <w:right w:val="none" w:sz="0" w:space="0" w:color="auto"/>
      </w:divBdr>
    </w:div>
    <w:div w:id="220795487">
      <w:bodyDiv w:val="1"/>
      <w:marLeft w:val="0"/>
      <w:marRight w:val="0"/>
      <w:marTop w:val="0"/>
      <w:marBottom w:val="0"/>
      <w:divBdr>
        <w:top w:val="none" w:sz="0" w:space="0" w:color="auto"/>
        <w:left w:val="none" w:sz="0" w:space="0" w:color="auto"/>
        <w:bottom w:val="none" w:sz="0" w:space="0" w:color="auto"/>
        <w:right w:val="none" w:sz="0" w:space="0" w:color="auto"/>
      </w:divBdr>
    </w:div>
    <w:div w:id="221256198">
      <w:bodyDiv w:val="1"/>
      <w:marLeft w:val="0"/>
      <w:marRight w:val="0"/>
      <w:marTop w:val="0"/>
      <w:marBottom w:val="0"/>
      <w:divBdr>
        <w:top w:val="none" w:sz="0" w:space="0" w:color="auto"/>
        <w:left w:val="none" w:sz="0" w:space="0" w:color="auto"/>
        <w:bottom w:val="none" w:sz="0" w:space="0" w:color="auto"/>
        <w:right w:val="none" w:sz="0" w:space="0" w:color="auto"/>
      </w:divBdr>
    </w:div>
    <w:div w:id="221908522">
      <w:bodyDiv w:val="1"/>
      <w:marLeft w:val="0"/>
      <w:marRight w:val="0"/>
      <w:marTop w:val="0"/>
      <w:marBottom w:val="0"/>
      <w:divBdr>
        <w:top w:val="none" w:sz="0" w:space="0" w:color="auto"/>
        <w:left w:val="none" w:sz="0" w:space="0" w:color="auto"/>
        <w:bottom w:val="none" w:sz="0" w:space="0" w:color="auto"/>
        <w:right w:val="none" w:sz="0" w:space="0" w:color="auto"/>
      </w:divBdr>
    </w:div>
    <w:div w:id="222109521">
      <w:bodyDiv w:val="1"/>
      <w:marLeft w:val="0"/>
      <w:marRight w:val="0"/>
      <w:marTop w:val="0"/>
      <w:marBottom w:val="0"/>
      <w:divBdr>
        <w:top w:val="none" w:sz="0" w:space="0" w:color="auto"/>
        <w:left w:val="none" w:sz="0" w:space="0" w:color="auto"/>
        <w:bottom w:val="none" w:sz="0" w:space="0" w:color="auto"/>
        <w:right w:val="none" w:sz="0" w:space="0" w:color="auto"/>
      </w:divBdr>
    </w:div>
    <w:div w:id="222179651">
      <w:bodyDiv w:val="1"/>
      <w:marLeft w:val="0"/>
      <w:marRight w:val="0"/>
      <w:marTop w:val="0"/>
      <w:marBottom w:val="0"/>
      <w:divBdr>
        <w:top w:val="none" w:sz="0" w:space="0" w:color="auto"/>
        <w:left w:val="none" w:sz="0" w:space="0" w:color="auto"/>
        <w:bottom w:val="none" w:sz="0" w:space="0" w:color="auto"/>
        <w:right w:val="none" w:sz="0" w:space="0" w:color="auto"/>
      </w:divBdr>
      <w:divsChild>
        <w:div w:id="1876697381">
          <w:marLeft w:val="0"/>
          <w:marRight w:val="0"/>
          <w:marTop w:val="0"/>
          <w:marBottom w:val="0"/>
          <w:divBdr>
            <w:top w:val="none" w:sz="0" w:space="0" w:color="auto"/>
            <w:left w:val="none" w:sz="0" w:space="0" w:color="auto"/>
            <w:bottom w:val="none" w:sz="0" w:space="0" w:color="auto"/>
            <w:right w:val="none" w:sz="0" w:space="0" w:color="auto"/>
          </w:divBdr>
          <w:divsChild>
            <w:div w:id="1497844210">
              <w:marLeft w:val="0"/>
              <w:marRight w:val="0"/>
              <w:marTop w:val="0"/>
              <w:marBottom w:val="0"/>
              <w:divBdr>
                <w:top w:val="none" w:sz="0" w:space="0" w:color="auto"/>
                <w:left w:val="none" w:sz="0" w:space="0" w:color="auto"/>
                <w:bottom w:val="none" w:sz="0" w:space="0" w:color="auto"/>
                <w:right w:val="none" w:sz="0" w:space="0" w:color="auto"/>
              </w:divBdr>
              <w:divsChild>
                <w:div w:id="1252618560">
                  <w:marLeft w:val="0"/>
                  <w:marRight w:val="0"/>
                  <w:marTop w:val="0"/>
                  <w:marBottom w:val="0"/>
                  <w:divBdr>
                    <w:top w:val="none" w:sz="0" w:space="0" w:color="auto"/>
                    <w:left w:val="none" w:sz="0" w:space="0" w:color="auto"/>
                    <w:bottom w:val="none" w:sz="0" w:space="0" w:color="auto"/>
                    <w:right w:val="none" w:sz="0" w:space="0" w:color="auto"/>
                  </w:divBdr>
                  <w:divsChild>
                    <w:div w:id="1996957127">
                      <w:marLeft w:val="0"/>
                      <w:marRight w:val="0"/>
                      <w:marTop w:val="0"/>
                      <w:marBottom w:val="0"/>
                      <w:divBdr>
                        <w:top w:val="none" w:sz="0" w:space="0" w:color="auto"/>
                        <w:left w:val="none" w:sz="0" w:space="0" w:color="auto"/>
                        <w:bottom w:val="none" w:sz="0" w:space="0" w:color="auto"/>
                        <w:right w:val="none" w:sz="0" w:space="0" w:color="auto"/>
                      </w:divBdr>
                      <w:divsChild>
                        <w:div w:id="111292135">
                          <w:marLeft w:val="0"/>
                          <w:marRight w:val="0"/>
                          <w:marTop w:val="0"/>
                          <w:marBottom w:val="0"/>
                          <w:divBdr>
                            <w:top w:val="none" w:sz="0" w:space="0" w:color="auto"/>
                            <w:left w:val="none" w:sz="0" w:space="0" w:color="auto"/>
                            <w:bottom w:val="none" w:sz="0" w:space="0" w:color="auto"/>
                            <w:right w:val="none" w:sz="0" w:space="0" w:color="auto"/>
                          </w:divBdr>
                          <w:divsChild>
                            <w:div w:id="8639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254556">
      <w:bodyDiv w:val="1"/>
      <w:marLeft w:val="0"/>
      <w:marRight w:val="0"/>
      <w:marTop w:val="0"/>
      <w:marBottom w:val="0"/>
      <w:divBdr>
        <w:top w:val="none" w:sz="0" w:space="0" w:color="auto"/>
        <w:left w:val="none" w:sz="0" w:space="0" w:color="auto"/>
        <w:bottom w:val="none" w:sz="0" w:space="0" w:color="auto"/>
        <w:right w:val="none" w:sz="0" w:space="0" w:color="auto"/>
      </w:divBdr>
    </w:div>
    <w:div w:id="222298941">
      <w:bodyDiv w:val="1"/>
      <w:marLeft w:val="0"/>
      <w:marRight w:val="0"/>
      <w:marTop w:val="0"/>
      <w:marBottom w:val="0"/>
      <w:divBdr>
        <w:top w:val="none" w:sz="0" w:space="0" w:color="auto"/>
        <w:left w:val="none" w:sz="0" w:space="0" w:color="auto"/>
        <w:bottom w:val="none" w:sz="0" w:space="0" w:color="auto"/>
        <w:right w:val="none" w:sz="0" w:space="0" w:color="auto"/>
      </w:divBdr>
    </w:div>
    <w:div w:id="223564553">
      <w:bodyDiv w:val="1"/>
      <w:marLeft w:val="0"/>
      <w:marRight w:val="0"/>
      <w:marTop w:val="0"/>
      <w:marBottom w:val="0"/>
      <w:divBdr>
        <w:top w:val="none" w:sz="0" w:space="0" w:color="auto"/>
        <w:left w:val="none" w:sz="0" w:space="0" w:color="auto"/>
        <w:bottom w:val="none" w:sz="0" w:space="0" w:color="auto"/>
        <w:right w:val="none" w:sz="0" w:space="0" w:color="auto"/>
      </w:divBdr>
    </w:div>
    <w:div w:id="224266240">
      <w:bodyDiv w:val="1"/>
      <w:marLeft w:val="0"/>
      <w:marRight w:val="0"/>
      <w:marTop w:val="0"/>
      <w:marBottom w:val="0"/>
      <w:divBdr>
        <w:top w:val="none" w:sz="0" w:space="0" w:color="auto"/>
        <w:left w:val="none" w:sz="0" w:space="0" w:color="auto"/>
        <w:bottom w:val="none" w:sz="0" w:space="0" w:color="auto"/>
        <w:right w:val="none" w:sz="0" w:space="0" w:color="auto"/>
      </w:divBdr>
    </w:div>
    <w:div w:id="224486917">
      <w:bodyDiv w:val="1"/>
      <w:marLeft w:val="0"/>
      <w:marRight w:val="0"/>
      <w:marTop w:val="0"/>
      <w:marBottom w:val="0"/>
      <w:divBdr>
        <w:top w:val="none" w:sz="0" w:space="0" w:color="auto"/>
        <w:left w:val="none" w:sz="0" w:space="0" w:color="auto"/>
        <w:bottom w:val="none" w:sz="0" w:space="0" w:color="auto"/>
        <w:right w:val="none" w:sz="0" w:space="0" w:color="auto"/>
      </w:divBdr>
    </w:div>
    <w:div w:id="224727392">
      <w:bodyDiv w:val="1"/>
      <w:marLeft w:val="0"/>
      <w:marRight w:val="0"/>
      <w:marTop w:val="0"/>
      <w:marBottom w:val="0"/>
      <w:divBdr>
        <w:top w:val="none" w:sz="0" w:space="0" w:color="auto"/>
        <w:left w:val="none" w:sz="0" w:space="0" w:color="auto"/>
        <w:bottom w:val="none" w:sz="0" w:space="0" w:color="auto"/>
        <w:right w:val="none" w:sz="0" w:space="0" w:color="auto"/>
      </w:divBdr>
    </w:div>
    <w:div w:id="227613005">
      <w:bodyDiv w:val="1"/>
      <w:marLeft w:val="0"/>
      <w:marRight w:val="0"/>
      <w:marTop w:val="0"/>
      <w:marBottom w:val="0"/>
      <w:divBdr>
        <w:top w:val="none" w:sz="0" w:space="0" w:color="auto"/>
        <w:left w:val="none" w:sz="0" w:space="0" w:color="auto"/>
        <w:bottom w:val="none" w:sz="0" w:space="0" w:color="auto"/>
        <w:right w:val="none" w:sz="0" w:space="0" w:color="auto"/>
      </w:divBdr>
    </w:div>
    <w:div w:id="228274937">
      <w:bodyDiv w:val="1"/>
      <w:marLeft w:val="0"/>
      <w:marRight w:val="0"/>
      <w:marTop w:val="0"/>
      <w:marBottom w:val="0"/>
      <w:divBdr>
        <w:top w:val="none" w:sz="0" w:space="0" w:color="auto"/>
        <w:left w:val="none" w:sz="0" w:space="0" w:color="auto"/>
        <w:bottom w:val="none" w:sz="0" w:space="0" w:color="auto"/>
        <w:right w:val="none" w:sz="0" w:space="0" w:color="auto"/>
      </w:divBdr>
    </w:div>
    <w:div w:id="228419742">
      <w:bodyDiv w:val="1"/>
      <w:marLeft w:val="0"/>
      <w:marRight w:val="0"/>
      <w:marTop w:val="0"/>
      <w:marBottom w:val="0"/>
      <w:divBdr>
        <w:top w:val="none" w:sz="0" w:space="0" w:color="auto"/>
        <w:left w:val="none" w:sz="0" w:space="0" w:color="auto"/>
        <w:bottom w:val="none" w:sz="0" w:space="0" w:color="auto"/>
        <w:right w:val="none" w:sz="0" w:space="0" w:color="auto"/>
      </w:divBdr>
    </w:div>
    <w:div w:id="229121553">
      <w:bodyDiv w:val="1"/>
      <w:marLeft w:val="0"/>
      <w:marRight w:val="0"/>
      <w:marTop w:val="0"/>
      <w:marBottom w:val="0"/>
      <w:divBdr>
        <w:top w:val="none" w:sz="0" w:space="0" w:color="auto"/>
        <w:left w:val="none" w:sz="0" w:space="0" w:color="auto"/>
        <w:bottom w:val="none" w:sz="0" w:space="0" w:color="auto"/>
        <w:right w:val="none" w:sz="0" w:space="0" w:color="auto"/>
      </w:divBdr>
    </w:div>
    <w:div w:id="230042358">
      <w:bodyDiv w:val="1"/>
      <w:marLeft w:val="0"/>
      <w:marRight w:val="0"/>
      <w:marTop w:val="0"/>
      <w:marBottom w:val="0"/>
      <w:divBdr>
        <w:top w:val="none" w:sz="0" w:space="0" w:color="auto"/>
        <w:left w:val="none" w:sz="0" w:space="0" w:color="auto"/>
        <w:bottom w:val="none" w:sz="0" w:space="0" w:color="auto"/>
        <w:right w:val="none" w:sz="0" w:space="0" w:color="auto"/>
      </w:divBdr>
      <w:divsChild>
        <w:div w:id="326590250">
          <w:marLeft w:val="0"/>
          <w:marRight w:val="0"/>
          <w:marTop w:val="0"/>
          <w:marBottom w:val="0"/>
          <w:divBdr>
            <w:top w:val="none" w:sz="0" w:space="0" w:color="auto"/>
            <w:left w:val="none" w:sz="0" w:space="0" w:color="auto"/>
            <w:bottom w:val="none" w:sz="0" w:space="0" w:color="auto"/>
            <w:right w:val="none" w:sz="0" w:space="0" w:color="auto"/>
          </w:divBdr>
        </w:div>
        <w:div w:id="1839684522">
          <w:marLeft w:val="0"/>
          <w:marRight w:val="0"/>
          <w:marTop w:val="0"/>
          <w:marBottom w:val="0"/>
          <w:divBdr>
            <w:top w:val="none" w:sz="0" w:space="0" w:color="auto"/>
            <w:left w:val="none" w:sz="0" w:space="0" w:color="auto"/>
            <w:bottom w:val="none" w:sz="0" w:space="0" w:color="auto"/>
            <w:right w:val="none" w:sz="0" w:space="0" w:color="auto"/>
          </w:divBdr>
        </w:div>
        <w:div w:id="567810384">
          <w:marLeft w:val="0"/>
          <w:marRight w:val="0"/>
          <w:marTop w:val="0"/>
          <w:marBottom w:val="0"/>
          <w:divBdr>
            <w:top w:val="none" w:sz="0" w:space="0" w:color="auto"/>
            <w:left w:val="none" w:sz="0" w:space="0" w:color="auto"/>
            <w:bottom w:val="none" w:sz="0" w:space="0" w:color="auto"/>
            <w:right w:val="none" w:sz="0" w:space="0" w:color="auto"/>
          </w:divBdr>
        </w:div>
        <w:div w:id="739595127">
          <w:marLeft w:val="0"/>
          <w:marRight w:val="0"/>
          <w:marTop w:val="0"/>
          <w:marBottom w:val="0"/>
          <w:divBdr>
            <w:top w:val="none" w:sz="0" w:space="0" w:color="auto"/>
            <w:left w:val="none" w:sz="0" w:space="0" w:color="auto"/>
            <w:bottom w:val="none" w:sz="0" w:space="0" w:color="auto"/>
            <w:right w:val="none" w:sz="0" w:space="0" w:color="auto"/>
          </w:divBdr>
        </w:div>
      </w:divsChild>
    </w:div>
    <w:div w:id="231284081">
      <w:bodyDiv w:val="1"/>
      <w:marLeft w:val="0"/>
      <w:marRight w:val="0"/>
      <w:marTop w:val="0"/>
      <w:marBottom w:val="0"/>
      <w:divBdr>
        <w:top w:val="none" w:sz="0" w:space="0" w:color="auto"/>
        <w:left w:val="none" w:sz="0" w:space="0" w:color="auto"/>
        <w:bottom w:val="none" w:sz="0" w:space="0" w:color="auto"/>
        <w:right w:val="none" w:sz="0" w:space="0" w:color="auto"/>
      </w:divBdr>
    </w:div>
    <w:div w:id="232202804">
      <w:bodyDiv w:val="1"/>
      <w:marLeft w:val="0"/>
      <w:marRight w:val="0"/>
      <w:marTop w:val="0"/>
      <w:marBottom w:val="0"/>
      <w:divBdr>
        <w:top w:val="none" w:sz="0" w:space="0" w:color="auto"/>
        <w:left w:val="none" w:sz="0" w:space="0" w:color="auto"/>
        <w:bottom w:val="none" w:sz="0" w:space="0" w:color="auto"/>
        <w:right w:val="none" w:sz="0" w:space="0" w:color="auto"/>
      </w:divBdr>
    </w:div>
    <w:div w:id="232857327">
      <w:bodyDiv w:val="1"/>
      <w:marLeft w:val="0"/>
      <w:marRight w:val="0"/>
      <w:marTop w:val="0"/>
      <w:marBottom w:val="0"/>
      <w:divBdr>
        <w:top w:val="none" w:sz="0" w:space="0" w:color="auto"/>
        <w:left w:val="none" w:sz="0" w:space="0" w:color="auto"/>
        <w:bottom w:val="none" w:sz="0" w:space="0" w:color="auto"/>
        <w:right w:val="none" w:sz="0" w:space="0" w:color="auto"/>
      </w:divBdr>
    </w:div>
    <w:div w:id="232858348">
      <w:bodyDiv w:val="1"/>
      <w:marLeft w:val="0"/>
      <w:marRight w:val="0"/>
      <w:marTop w:val="0"/>
      <w:marBottom w:val="0"/>
      <w:divBdr>
        <w:top w:val="none" w:sz="0" w:space="0" w:color="auto"/>
        <w:left w:val="none" w:sz="0" w:space="0" w:color="auto"/>
        <w:bottom w:val="none" w:sz="0" w:space="0" w:color="auto"/>
        <w:right w:val="none" w:sz="0" w:space="0" w:color="auto"/>
      </w:divBdr>
    </w:div>
    <w:div w:id="235021535">
      <w:bodyDiv w:val="1"/>
      <w:marLeft w:val="0"/>
      <w:marRight w:val="0"/>
      <w:marTop w:val="0"/>
      <w:marBottom w:val="0"/>
      <w:divBdr>
        <w:top w:val="none" w:sz="0" w:space="0" w:color="auto"/>
        <w:left w:val="none" w:sz="0" w:space="0" w:color="auto"/>
        <w:bottom w:val="none" w:sz="0" w:space="0" w:color="auto"/>
        <w:right w:val="none" w:sz="0" w:space="0" w:color="auto"/>
      </w:divBdr>
    </w:div>
    <w:div w:id="236787666">
      <w:bodyDiv w:val="1"/>
      <w:marLeft w:val="0"/>
      <w:marRight w:val="0"/>
      <w:marTop w:val="0"/>
      <w:marBottom w:val="0"/>
      <w:divBdr>
        <w:top w:val="none" w:sz="0" w:space="0" w:color="auto"/>
        <w:left w:val="none" w:sz="0" w:space="0" w:color="auto"/>
        <w:bottom w:val="none" w:sz="0" w:space="0" w:color="auto"/>
        <w:right w:val="none" w:sz="0" w:space="0" w:color="auto"/>
      </w:divBdr>
    </w:div>
    <w:div w:id="238100923">
      <w:bodyDiv w:val="1"/>
      <w:marLeft w:val="0"/>
      <w:marRight w:val="0"/>
      <w:marTop w:val="0"/>
      <w:marBottom w:val="0"/>
      <w:divBdr>
        <w:top w:val="none" w:sz="0" w:space="0" w:color="auto"/>
        <w:left w:val="none" w:sz="0" w:space="0" w:color="auto"/>
        <w:bottom w:val="none" w:sz="0" w:space="0" w:color="auto"/>
        <w:right w:val="none" w:sz="0" w:space="0" w:color="auto"/>
      </w:divBdr>
    </w:div>
    <w:div w:id="240523936">
      <w:bodyDiv w:val="1"/>
      <w:marLeft w:val="0"/>
      <w:marRight w:val="0"/>
      <w:marTop w:val="0"/>
      <w:marBottom w:val="0"/>
      <w:divBdr>
        <w:top w:val="none" w:sz="0" w:space="0" w:color="auto"/>
        <w:left w:val="none" w:sz="0" w:space="0" w:color="auto"/>
        <w:bottom w:val="none" w:sz="0" w:space="0" w:color="auto"/>
        <w:right w:val="none" w:sz="0" w:space="0" w:color="auto"/>
      </w:divBdr>
    </w:div>
    <w:div w:id="243152094">
      <w:bodyDiv w:val="1"/>
      <w:marLeft w:val="0"/>
      <w:marRight w:val="0"/>
      <w:marTop w:val="0"/>
      <w:marBottom w:val="0"/>
      <w:divBdr>
        <w:top w:val="none" w:sz="0" w:space="0" w:color="auto"/>
        <w:left w:val="none" w:sz="0" w:space="0" w:color="auto"/>
        <w:bottom w:val="none" w:sz="0" w:space="0" w:color="auto"/>
        <w:right w:val="none" w:sz="0" w:space="0" w:color="auto"/>
      </w:divBdr>
    </w:div>
    <w:div w:id="243496287">
      <w:bodyDiv w:val="1"/>
      <w:marLeft w:val="0"/>
      <w:marRight w:val="0"/>
      <w:marTop w:val="0"/>
      <w:marBottom w:val="0"/>
      <w:divBdr>
        <w:top w:val="none" w:sz="0" w:space="0" w:color="auto"/>
        <w:left w:val="none" w:sz="0" w:space="0" w:color="auto"/>
        <w:bottom w:val="none" w:sz="0" w:space="0" w:color="auto"/>
        <w:right w:val="none" w:sz="0" w:space="0" w:color="auto"/>
      </w:divBdr>
      <w:divsChild>
        <w:div w:id="471023741">
          <w:marLeft w:val="0"/>
          <w:marRight w:val="0"/>
          <w:marTop w:val="0"/>
          <w:marBottom w:val="0"/>
          <w:divBdr>
            <w:top w:val="none" w:sz="0" w:space="0" w:color="auto"/>
            <w:left w:val="none" w:sz="0" w:space="0" w:color="auto"/>
            <w:bottom w:val="none" w:sz="0" w:space="0" w:color="auto"/>
            <w:right w:val="none" w:sz="0" w:space="0" w:color="auto"/>
          </w:divBdr>
          <w:divsChild>
            <w:div w:id="842815335">
              <w:marLeft w:val="0"/>
              <w:marRight w:val="0"/>
              <w:marTop w:val="0"/>
              <w:marBottom w:val="0"/>
              <w:divBdr>
                <w:top w:val="none" w:sz="0" w:space="0" w:color="auto"/>
                <w:left w:val="none" w:sz="0" w:space="0" w:color="auto"/>
                <w:bottom w:val="none" w:sz="0" w:space="0" w:color="auto"/>
                <w:right w:val="none" w:sz="0" w:space="0" w:color="auto"/>
              </w:divBdr>
              <w:divsChild>
                <w:div w:id="536353708">
                  <w:marLeft w:val="0"/>
                  <w:marRight w:val="0"/>
                  <w:marTop w:val="0"/>
                  <w:marBottom w:val="0"/>
                  <w:divBdr>
                    <w:top w:val="none" w:sz="0" w:space="0" w:color="auto"/>
                    <w:left w:val="none" w:sz="0" w:space="0" w:color="auto"/>
                    <w:bottom w:val="none" w:sz="0" w:space="0" w:color="auto"/>
                    <w:right w:val="none" w:sz="0" w:space="0" w:color="auto"/>
                  </w:divBdr>
                  <w:divsChild>
                    <w:div w:id="1713455630">
                      <w:marLeft w:val="0"/>
                      <w:marRight w:val="0"/>
                      <w:marTop w:val="0"/>
                      <w:marBottom w:val="0"/>
                      <w:divBdr>
                        <w:top w:val="none" w:sz="0" w:space="0" w:color="auto"/>
                        <w:left w:val="none" w:sz="0" w:space="0" w:color="auto"/>
                        <w:bottom w:val="none" w:sz="0" w:space="0" w:color="auto"/>
                        <w:right w:val="none" w:sz="0" w:space="0" w:color="auto"/>
                      </w:divBdr>
                      <w:divsChild>
                        <w:div w:id="642853420">
                          <w:marLeft w:val="0"/>
                          <w:marRight w:val="0"/>
                          <w:marTop w:val="0"/>
                          <w:marBottom w:val="0"/>
                          <w:divBdr>
                            <w:top w:val="none" w:sz="0" w:space="0" w:color="auto"/>
                            <w:left w:val="none" w:sz="0" w:space="0" w:color="auto"/>
                            <w:bottom w:val="none" w:sz="0" w:space="0" w:color="auto"/>
                            <w:right w:val="none" w:sz="0" w:space="0" w:color="auto"/>
                          </w:divBdr>
                          <w:divsChild>
                            <w:div w:id="12112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608137">
      <w:bodyDiv w:val="1"/>
      <w:marLeft w:val="0"/>
      <w:marRight w:val="0"/>
      <w:marTop w:val="0"/>
      <w:marBottom w:val="0"/>
      <w:divBdr>
        <w:top w:val="none" w:sz="0" w:space="0" w:color="auto"/>
        <w:left w:val="none" w:sz="0" w:space="0" w:color="auto"/>
        <w:bottom w:val="none" w:sz="0" w:space="0" w:color="auto"/>
        <w:right w:val="none" w:sz="0" w:space="0" w:color="auto"/>
      </w:divBdr>
    </w:div>
    <w:div w:id="243802179">
      <w:bodyDiv w:val="1"/>
      <w:marLeft w:val="0"/>
      <w:marRight w:val="0"/>
      <w:marTop w:val="0"/>
      <w:marBottom w:val="0"/>
      <w:divBdr>
        <w:top w:val="none" w:sz="0" w:space="0" w:color="auto"/>
        <w:left w:val="none" w:sz="0" w:space="0" w:color="auto"/>
        <w:bottom w:val="none" w:sz="0" w:space="0" w:color="auto"/>
        <w:right w:val="none" w:sz="0" w:space="0" w:color="auto"/>
      </w:divBdr>
    </w:div>
    <w:div w:id="245119062">
      <w:bodyDiv w:val="1"/>
      <w:marLeft w:val="0"/>
      <w:marRight w:val="0"/>
      <w:marTop w:val="0"/>
      <w:marBottom w:val="0"/>
      <w:divBdr>
        <w:top w:val="none" w:sz="0" w:space="0" w:color="auto"/>
        <w:left w:val="none" w:sz="0" w:space="0" w:color="auto"/>
        <w:bottom w:val="none" w:sz="0" w:space="0" w:color="auto"/>
        <w:right w:val="none" w:sz="0" w:space="0" w:color="auto"/>
      </w:divBdr>
    </w:div>
    <w:div w:id="245501509">
      <w:bodyDiv w:val="1"/>
      <w:marLeft w:val="0"/>
      <w:marRight w:val="0"/>
      <w:marTop w:val="0"/>
      <w:marBottom w:val="0"/>
      <w:divBdr>
        <w:top w:val="none" w:sz="0" w:space="0" w:color="auto"/>
        <w:left w:val="none" w:sz="0" w:space="0" w:color="auto"/>
        <w:bottom w:val="none" w:sz="0" w:space="0" w:color="auto"/>
        <w:right w:val="none" w:sz="0" w:space="0" w:color="auto"/>
      </w:divBdr>
    </w:div>
    <w:div w:id="245842032">
      <w:bodyDiv w:val="1"/>
      <w:marLeft w:val="0"/>
      <w:marRight w:val="0"/>
      <w:marTop w:val="0"/>
      <w:marBottom w:val="0"/>
      <w:divBdr>
        <w:top w:val="none" w:sz="0" w:space="0" w:color="auto"/>
        <w:left w:val="none" w:sz="0" w:space="0" w:color="auto"/>
        <w:bottom w:val="none" w:sz="0" w:space="0" w:color="auto"/>
        <w:right w:val="none" w:sz="0" w:space="0" w:color="auto"/>
      </w:divBdr>
    </w:div>
    <w:div w:id="249658871">
      <w:bodyDiv w:val="1"/>
      <w:marLeft w:val="0"/>
      <w:marRight w:val="0"/>
      <w:marTop w:val="0"/>
      <w:marBottom w:val="0"/>
      <w:divBdr>
        <w:top w:val="none" w:sz="0" w:space="0" w:color="auto"/>
        <w:left w:val="none" w:sz="0" w:space="0" w:color="auto"/>
        <w:bottom w:val="none" w:sz="0" w:space="0" w:color="auto"/>
        <w:right w:val="none" w:sz="0" w:space="0" w:color="auto"/>
      </w:divBdr>
    </w:div>
    <w:div w:id="251165481">
      <w:bodyDiv w:val="1"/>
      <w:marLeft w:val="0"/>
      <w:marRight w:val="0"/>
      <w:marTop w:val="0"/>
      <w:marBottom w:val="0"/>
      <w:divBdr>
        <w:top w:val="none" w:sz="0" w:space="0" w:color="auto"/>
        <w:left w:val="none" w:sz="0" w:space="0" w:color="auto"/>
        <w:bottom w:val="none" w:sz="0" w:space="0" w:color="auto"/>
        <w:right w:val="none" w:sz="0" w:space="0" w:color="auto"/>
      </w:divBdr>
    </w:div>
    <w:div w:id="252518880">
      <w:bodyDiv w:val="1"/>
      <w:marLeft w:val="0"/>
      <w:marRight w:val="0"/>
      <w:marTop w:val="0"/>
      <w:marBottom w:val="0"/>
      <w:divBdr>
        <w:top w:val="none" w:sz="0" w:space="0" w:color="auto"/>
        <w:left w:val="none" w:sz="0" w:space="0" w:color="auto"/>
        <w:bottom w:val="none" w:sz="0" w:space="0" w:color="auto"/>
        <w:right w:val="none" w:sz="0" w:space="0" w:color="auto"/>
      </w:divBdr>
    </w:div>
    <w:div w:id="254948569">
      <w:bodyDiv w:val="1"/>
      <w:marLeft w:val="0"/>
      <w:marRight w:val="0"/>
      <w:marTop w:val="0"/>
      <w:marBottom w:val="0"/>
      <w:divBdr>
        <w:top w:val="none" w:sz="0" w:space="0" w:color="auto"/>
        <w:left w:val="none" w:sz="0" w:space="0" w:color="auto"/>
        <w:bottom w:val="none" w:sz="0" w:space="0" w:color="auto"/>
        <w:right w:val="none" w:sz="0" w:space="0" w:color="auto"/>
      </w:divBdr>
      <w:divsChild>
        <w:div w:id="803541667">
          <w:marLeft w:val="0"/>
          <w:marRight w:val="0"/>
          <w:marTop w:val="0"/>
          <w:marBottom w:val="0"/>
          <w:divBdr>
            <w:top w:val="none" w:sz="0" w:space="0" w:color="auto"/>
            <w:left w:val="none" w:sz="0" w:space="0" w:color="auto"/>
            <w:bottom w:val="none" w:sz="0" w:space="0" w:color="auto"/>
            <w:right w:val="none" w:sz="0" w:space="0" w:color="auto"/>
          </w:divBdr>
          <w:divsChild>
            <w:div w:id="374740171">
              <w:marLeft w:val="0"/>
              <w:marRight w:val="0"/>
              <w:marTop w:val="0"/>
              <w:marBottom w:val="0"/>
              <w:divBdr>
                <w:top w:val="none" w:sz="0" w:space="0" w:color="auto"/>
                <w:left w:val="none" w:sz="0" w:space="0" w:color="auto"/>
                <w:bottom w:val="none" w:sz="0" w:space="0" w:color="auto"/>
                <w:right w:val="none" w:sz="0" w:space="0" w:color="auto"/>
              </w:divBdr>
              <w:divsChild>
                <w:div w:id="1935279135">
                  <w:marLeft w:val="0"/>
                  <w:marRight w:val="0"/>
                  <w:marTop w:val="0"/>
                  <w:marBottom w:val="0"/>
                  <w:divBdr>
                    <w:top w:val="none" w:sz="0" w:space="0" w:color="auto"/>
                    <w:left w:val="none" w:sz="0" w:space="0" w:color="auto"/>
                    <w:bottom w:val="none" w:sz="0" w:space="0" w:color="auto"/>
                    <w:right w:val="none" w:sz="0" w:space="0" w:color="auto"/>
                  </w:divBdr>
                  <w:divsChild>
                    <w:div w:id="1655911641">
                      <w:marLeft w:val="0"/>
                      <w:marRight w:val="0"/>
                      <w:marTop w:val="0"/>
                      <w:marBottom w:val="0"/>
                      <w:divBdr>
                        <w:top w:val="none" w:sz="0" w:space="0" w:color="auto"/>
                        <w:left w:val="none" w:sz="0" w:space="0" w:color="auto"/>
                        <w:bottom w:val="none" w:sz="0" w:space="0" w:color="auto"/>
                        <w:right w:val="none" w:sz="0" w:space="0" w:color="auto"/>
                      </w:divBdr>
                      <w:divsChild>
                        <w:div w:id="431437817">
                          <w:marLeft w:val="0"/>
                          <w:marRight w:val="0"/>
                          <w:marTop w:val="0"/>
                          <w:marBottom w:val="0"/>
                          <w:divBdr>
                            <w:top w:val="none" w:sz="0" w:space="0" w:color="auto"/>
                            <w:left w:val="none" w:sz="0" w:space="0" w:color="auto"/>
                            <w:bottom w:val="none" w:sz="0" w:space="0" w:color="auto"/>
                            <w:right w:val="none" w:sz="0" w:space="0" w:color="auto"/>
                          </w:divBdr>
                          <w:divsChild>
                            <w:div w:id="11388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211122">
      <w:bodyDiv w:val="1"/>
      <w:marLeft w:val="0"/>
      <w:marRight w:val="0"/>
      <w:marTop w:val="0"/>
      <w:marBottom w:val="0"/>
      <w:divBdr>
        <w:top w:val="none" w:sz="0" w:space="0" w:color="auto"/>
        <w:left w:val="none" w:sz="0" w:space="0" w:color="auto"/>
        <w:bottom w:val="none" w:sz="0" w:space="0" w:color="auto"/>
        <w:right w:val="none" w:sz="0" w:space="0" w:color="auto"/>
      </w:divBdr>
    </w:div>
    <w:div w:id="257837275">
      <w:bodyDiv w:val="1"/>
      <w:marLeft w:val="0"/>
      <w:marRight w:val="0"/>
      <w:marTop w:val="0"/>
      <w:marBottom w:val="0"/>
      <w:divBdr>
        <w:top w:val="none" w:sz="0" w:space="0" w:color="auto"/>
        <w:left w:val="none" w:sz="0" w:space="0" w:color="auto"/>
        <w:bottom w:val="none" w:sz="0" w:space="0" w:color="auto"/>
        <w:right w:val="none" w:sz="0" w:space="0" w:color="auto"/>
      </w:divBdr>
    </w:div>
    <w:div w:id="258635769">
      <w:bodyDiv w:val="1"/>
      <w:marLeft w:val="0"/>
      <w:marRight w:val="0"/>
      <w:marTop w:val="0"/>
      <w:marBottom w:val="0"/>
      <w:divBdr>
        <w:top w:val="none" w:sz="0" w:space="0" w:color="auto"/>
        <w:left w:val="none" w:sz="0" w:space="0" w:color="auto"/>
        <w:bottom w:val="none" w:sz="0" w:space="0" w:color="auto"/>
        <w:right w:val="none" w:sz="0" w:space="0" w:color="auto"/>
      </w:divBdr>
    </w:div>
    <w:div w:id="258803073">
      <w:bodyDiv w:val="1"/>
      <w:marLeft w:val="0"/>
      <w:marRight w:val="0"/>
      <w:marTop w:val="0"/>
      <w:marBottom w:val="0"/>
      <w:divBdr>
        <w:top w:val="none" w:sz="0" w:space="0" w:color="auto"/>
        <w:left w:val="none" w:sz="0" w:space="0" w:color="auto"/>
        <w:bottom w:val="none" w:sz="0" w:space="0" w:color="auto"/>
        <w:right w:val="none" w:sz="0" w:space="0" w:color="auto"/>
      </w:divBdr>
    </w:div>
    <w:div w:id="260769287">
      <w:bodyDiv w:val="1"/>
      <w:marLeft w:val="0"/>
      <w:marRight w:val="0"/>
      <w:marTop w:val="0"/>
      <w:marBottom w:val="0"/>
      <w:divBdr>
        <w:top w:val="none" w:sz="0" w:space="0" w:color="auto"/>
        <w:left w:val="none" w:sz="0" w:space="0" w:color="auto"/>
        <w:bottom w:val="none" w:sz="0" w:space="0" w:color="auto"/>
        <w:right w:val="none" w:sz="0" w:space="0" w:color="auto"/>
      </w:divBdr>
    </w:div>
    <w:div w:id="261425552">
      <w:bodyDiv w:val="1"/>
      <w:marLeft w:val="0"/>
      <w:marRight w:val="0"/>
      <w:marTop w:val="0"/>
      <w:marBottom w:val="0"/>
      <w:divBdr>
        <w:top w:val="none" w:sz="0" w:space="0" w:color="auto"/>
        <w:left w:val="none" w:sz="0" w:space="0" w:color="auto"/>
        <w:bottom w:val="none" w:sz="0" w:space="0" w:color="auto"/>
        <w:right w:val="none" w:sz="0" w:space="0" w:color="auto"/>
      </w:divBdr>
    </w:div>
    <w:div w:id="263924485">
      <w:bodyDiv w:val="1"/>
      <w:marLeft w:val="0"/>
      <w:marRight w:val="0"/>
      <w:marTop w:val="0"/>
      <w:marBottom w:val="0"/>
      <w:divBdr>
        <w:top w:val="none" w:sz="0" w:space="0" w:color="auto"/>
        <w:left w:val="none" w:sz="0" w:space="0" w:color="auto"/>
        <w:bottom w:val="none" w:sz="0" w:space="0" w:color="auto"/>
        <w:right w:val="none" w:sz="0" w:space="0" w:color="auto"/>
      </w:divBdr>
    </w:div>
    <w:div w:id="266083389">
      <w:bodyDiv w:val="1"/>
      <w:marLeft w:val="0"/>
      <w:marRight w:val="0"/>
      <w:marTop w:val="0"/>
      <w:marBottom w:val="0"/>
      <w:divBdr>
        <w:top w:val="none" w:sz="0" w:space="0" w:color="auto"/>
        <w:left w:val="none" w:sz="0" w:space="0" w:color="auto"/>
        <w:bottom w:val="none" w:sz="0" w:space="0" w:color="auto"/>
        <w:right w:val="none" w:sz="0" w:space="0" w:color="auto"/>
      </w:divBdr>
    </w:div>
    <w:div w:id="268662626">
      <w:bodyDiv w:val="1"/>
      <w:marLeft w:val="0"/>
      <w:marRight w:val="0"/>
      <w:marTop w:val="0"/>
      <w:marBottom w:val="0"/>
      <w:divBdr>
        <w:top w:val="none" w:sz="0" w:space="0" w:color="auto"/>
        <w:left w:val="none" w:sz="0" w:space="0" w:color="auto"/>
        <w:bottom w:val="none" w:sz="0" w:space="0" w:color="auto"/>
        <w:right w:val="none" w:sz="0" w:space="0" w:color="auto"/>
      </w:divBdr>
    </w:div>
    <w:div w:id="269432157">
      <w:bodyDiv w:val="1"/>
      <w:marLeft w:val="0"/>
      <w:marRight w:val="0"/>
      <w:marTop w:val="0"/>
      <w:marBottom w:val="0"/>
      <w:divBdr>
        <w:top w:val="none" w:sz="0" w:space="0" w:color="auto"/>
        <w:left w:val="none" w:sz="0" w:space="0" w:color="auto"/>
        <w:bottom w:val="none" w:sz="0" w:space="0" w:color="auto"/>
        <w:right w:val="none" w:sz="0" w:space="0" w:color="auto"/>
      </w:divBdr>
    </w:div>
    <w:div w:id="270550314">
      <w:bodyDiv w:val="1"/>
      <w:marLeft w:val="0"/>
      <w:marRight w:val="0"/>
      <w:marTop w:val="0"/>
      <w:marBottom w:val="0"/>
      <w:divBdr>
        <w:top w:val="none" w:sz="0" w:space="0" w:color="auto"/>
        <w:left w:val="none" w:sz="0" w:space="0" w:color="auto"/>
        <w:bottom w:val="none" w:sz="0" w:space="0" w:color="auto"/>
        <w:right w:val="none" w:sz="0" w:space="0" w:color="auto"/>
      </w:divBdr>
      <w:divsChild>
        <w:div w:id="1097405148">
          <w:marLeft w:val="0"/>
          <w:marRight w:val="0"/>
          <w:marTop w:val="0"/>
          <w:marBottom w:val="0"/>
          <w:divBdr>
            <w:top w:val="none" w:sz="0" w:space="0" w:color="auto"/>
            <w:left w:val="none" w:sz="0" w:space="0" w:color="auto"/>
            <w:bottom w:val="none" w:sz="0" w:space="0" w:color="auto"/>
            <w:right w:val="none" w:sz="0" w:space="0" w:color="auto"/>
          </w:divBdr>
          <w:divsChild>
            <w:div w:id="1416510643">
              <w:marLeft w:val="0"/>
              <w:marRight w:val="0"/>
              <w:marTop w:val="0"/>
              <w:marBottom w:val="0"/>
              <w:divBdr>
                <w:top w:val="none" w:sz="0" w:space="0" w:color="auto"/>
                <w:left w:val="none" w:sz="0" w:space="0" w:color="auto"/>
                <w:bottom w:val="none" w:sz="0" w:space="0" w:color="auto"/>
                <w:right w:val="none" w:sz="0" w:space="0" w:color="auto"/>
              </w:divBdr>
              <w:divsChild>
                <w:div w:id="368800391">
                  <w:marLeft w:val="0"/>
                  <w:marRight w:val="0"/>
                  <w:marTop w:val="0"/>
                  <w:marBottom w:val="0"/>
                  <w:divBdr>
                    <w:top w:val="none" w:sz="0" w:space="0" w:color="auto"/>
                    <w:left w:val="none" w:sz="0" w:space="0" w:color="auto"/>
                    <w:bottom w:val="none" w:sz="0" w:space="0" w:color="auto"/>
                    <w:right w:val="none" w:sz="0" w:space="0" w:color="auto"/>
                  </w:divBdr>
                  <w:divsChild>
                    <w:div w:id="27417493">
                      <w:marLeft w:val="0"/>
                      <w:marRight w:val="0"/>
                      <w:marTop w:val="0"/>
                      <w:marBottom w:val="0"/>
                      <w:divBdr>
                        <w:top w:val="none" w:sz="0" w:space="0" w:color="auto"/>
                        <w:left w:val="none" w:sz="0" w:space="0" w:color="auto"/>
                        <w:bottom w:val="none" w:sz="0" w:space="0" w:color="auto"/>
                        <w:right w:val="none" w:sz="0" w:space="0" w:color="auto"/>
                      </w:divBdr>
                      <w:divsChild>
                        <w:div w:id="1900047034">
                          <w:marLeft w:val="0"/>
                          <w:marRight w:val="0"/>
                          <w:marTop w:val="0"/>
                          <w:marBottom w:val="0"/>
                          <w:divBdr>
                            <w:top w:val="none" w:sz="0" w:space="0" w:color="auto"/>
                            <w:left w:val="none" w:sz="0" w:space="0" w:color="auto"/>
                            <w:bottom w:val="none" w:sz="0" w:space="0" w:color="auto"/>
                            <w:right w:val="none" w:sz="0" w:space="0" w:color="auto"/>
                          </w:divBdr>
                          <w:divsChild>
                            <w:div w:id="816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76386">
      <w:bodyDiv w:val="1"/>
      <w:marLeft w:val="0"/>
      <w:marRight w:val="0"/>
      <w:marTop w:val="0"/>
      <w:marBottom w:val="0"/>
      <w:divBdr>
        <w:top w:val="none" w:sz="0" w:space="0" w:color="auto"/>
        <w:left w:val="none" w:sz="0" w:space="0" w:color="auto"/>
        <w:bottom w:val="none" w:sz="0" w:space="0" w:color="auto"/>
        <w:right w:val="none" w:sz="0" w:space="0" w:color="auto"/>
      </w:divBdr>
    </w:div>
    <w:div w:id="272977395">
      <w:bodyDiv w:val="1"/>
      <w:marLeft w:val="0"/>
      <w:marRight w:val="0"/>
      <w:marTop w:val="0"/>
      <w:marBottom w:val="0"/>
      <w:divBdr>
        <w:top w:val="none" w:sz="0" w:space="0" w:color="auto"/>
        <w:left w:val="none" w:sz="0" w:space="0" w:color="auto"/>
        <w:bottom w:val="none" w:sz="0" w:space="0" w:color="auto"/>
        <w:right w:val="none" w:sz="0" w:space="0" w:color="auto"/>
      </w:divBdr>
    </w:div>
    <w:div w:id="273564116">
      <w:bodyDiv w:val="1"/>
      <w:marLeft w:val="0"/>
      <w:marRight w:val="0"/>
      <w:marTop w:val="0"/>
      <w:marBottom w:val="0"/>
      <w:divBdr>
        <w:top w:val="none" w:sz="0" w:space="0" w:color="auto"/>
        <w:left w:val="none" w:sz="0" w:space="0" w:color="auto"/>
        <w:bottom w:val="none" w:sz="0" w:space="0" w:color="auto"/>
        <w:right w:val="none" w:sz="0" w:space="0" w:color="auto"/>
      </w:divBdr>
    </w:div>
    <w:div w:id="274944558">
      <w:bodyDiv w:val="1"/>
      <w:marLeft w:val="0"/>
      <w:marRight w:val="0"/>
      <w:marTop w:val="0"/>
      <w:marBottom w:val="0"/>
      <w:divBdr>
        <w:top w:val="none" w:sz="0" w:space="0" w:color="auto"/>
        <w:left w:val="none" w:sz="0" w:space="0" w:color="auto"/>
        <w:bottom w:val="none" w:sz="0" w:space="0" w:color="auto"/>
        <w:right w:val="none" w:sz="0" w:space="0" w:color="auto"/>
      </w:divBdr>
    </w:div>
    <w:div w:id="275790569">
      <w:bodyDiv w:val="1"/>
      <w:marLeft w:val="0"/>
      <w:marRight w:val="0"/>
      <w:marTop w:val="0"/>
      <w:marBottom w:val="0"/>
      <w:divBdr>
        <w:top w:val="none" w:sz="0" w:space="0" w:color="auto"/>
        <w:left w:val="none" w:sz="0" w:space="0" w:color="auto"/>
        <w:bottom w:val="none" w:sz="0" w:space="0" w:color="auto"/>
        <w:right w:val="none" w:sz="0" w:space="0" w:color="auto"/>
      </w:divBdr>
    </w:div>
    <w:div w:id="278336811">
      <w:bodyDiv w:val="1"/>
      <w:marLeft w:val="0"/>
      <w:marRight w:val="0"/>
      <w:marTop w:val="0"/>
      <w:marBottom w:val="0"/>
      <w:divBdr>
        <w:top w:val="none" w:sz="0" w:space="0" w:color="auto"/>
        <w:left w:val="none" w:sz="0" w:space="0" w:color="auto"/>
        <w:bottom w:val="none" w:sz="0" w:space="0" w:color="auto"/>
        <w:right w:val="none" w:sz="0" w:space="0" w:color="auto"/>
      </w:divBdr>
      <w:divsChild>
        <w:div w:id="1376083982">
          <w:marLeft w:val="0"/>
          <w:marRight w:val="0"/>
          <w:marTop w:val="0"/>
          <w:marBottom w:val="0"/>
          <w:divBdr>
            <w:top w:val="none" w:sz="0" w:space="0" w:color="auto"/>
            <w:left w:val="none" w:sz="0" w:space="0" w:color="auto"/>
            <w:bottom w:val="none" w:sz="0" w:space="0" w:color="auto"/>
            <w:right w:val="none" w:sz="0" w:space="0" w:color="auto"/>
          </w:divBdr>
          <w:divsChild>
            <w:div w:id="478771431">
              <w:marLeft w:val="0"/>
              <w:marRight w:val="0"/>
              <w:marTop w:val="0"/>
              <w:marBottom w:val="0"/>
              <w:divBdr>
                <w:top w:val="none" w:sz="0" w:space="0" w:color="auto"/>
                <w:left w:val="none" w:sz="0" w:space="0" w:color="auto"/>
                <w:bottom w:val="none" w:sz="0" w:space="0" w:color="auto"/>
                <w:right w:val="none" w:sz="0" w:space="0" w:color="auto"/>
              </w:divBdr>
              <w:divsChild>
                <w:div w:id="2042240763">
                  <w:marLeft w:val="0"/>
                  <w:marRight w:val="0"/>
                  <w:marTop w:val="0"/>
                  <w:marBottom w:val="0"/>
                  <w:divBdr>
                    <w:top w:val="none" w:sz="0" w:space="0" w:color="auto"/>
                    <w:left w:val="none" w:sz="0" w:space="0" w:color="auto"/>
                    <w:bottom w:val="none" w:sz="0" w:space="0" w:color="auto"/>
                    <w:right w:val="none" w:sz="0" w:space="0" w:color="auto"/>
                  </w:divBdr>
                  <w:divsChild>
                    <w:div w:id="1357122737">
                      <w:marLeft w:val="0"/>
                      <w:marRight w:val="0"/>
                      <w:marTop w:val="0"/>
                      <w:marBottom w:val="0"/>
                      <w:divBdr>
                        <w:top w:val="none" w:sz="0" w:space="0" w:color="auto"/>
                        <w:left w:val="none" w:sz="0" w:space="0" w:color="auto"/>
                        <w:bottom w:val="none" w:sz="0" w:space="0" w:color="auto"/>
                        <w:right w:val="none" w:sz="0" w:space="0" w:color="auto"/>
                      </w:divBdr>
                      <w:divsChild>
                        <w:div w:id="1256475599">
                          <w:marLeft w:val="0"/>
                          <w:marRight w:val="0"/>
                          <w:marTop w:val="0"/>
                          <w:marBottom w:val="0"/>
                          <w:divBdr>
                            <w:top w:val="none" w:sz="0" w:space="0" w:color="auto"/>
                            <w:left w:val="none" w:sz="0" w:space="0" w:color="auto"/>
                            <w:bottom w:val="none" w:sz="0" w:space="0" w:color="auto"/>
                            <w:right w:val="none" w:sz="0" w:space="0" w:color="auto"/>
                          </w:divBdr>
                          <w:divsChild>
                            <w:div w:id="1673412898">
                              <w:marLeft w:val="0"/>
                              <w:marRight w:val="0"/>
                              <w:marTop w:val="0"/>
                              <w:marBottom w:val="0"/>
                              <w:divBdr>
                                <w:top w:val="none" w:sz="0" w:space="0" w:color="auto"/>
                                <w:left w:val="none" w:sz="0" w:space="0" w:color="auto"/>
                                <w:bottom w:val="none" w:sz="0" w:space="0" w:color="auto"/>
                                <w:right w:val="none" w:sz="0" w:space="0" w:color="auto"/>
                              </w:divBdr>
                              <w:divsChild>
                                <w:div w:id="1599869195">
                                  <w:marLeft w:val="0"/>
                                  <w:marRight w:val="0"/>
                                  <w:marTop w:val="0"/>
                                  <w:marBottom w:val="0"/>
                                  <w:divBdr>
                                    <w:top w:val="none" w:sz="0" w:space="0" w:color="auto"/>
                                    <w:left w:val="none" w:sz="0" w:space="0" w:color="auto"/>
                                    <w:bottom w:val="none" w:sz="0" w:space="0" w:color="auto"/>
                                    <w:right w:val="none" w:sz="0" w:space="0" w:color="auto"/>
                                  </w:divBdr>
                                  <w:divsChild>
                                    <w:div w:id="9152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879040">
      <w:bodyDiv w:val="1"/>
      <w:marLeft w:val="0"/>
      <w:marRight w:val="0"/>
      <w:marTop w:val="0"/>
      <w:marBottom w:val="0"/>
      <w:divBdr>
        <w:top w:val="none" w:sz="0" w:space="0" w:color="auto"/>
        <w:left w:val="none" w:sz="0" w:space="0" w:color="auto"/>
        <w:bottom w:val="none" w:sz="0" w:space="0" w:color="auto"/>
        <w:right w:val="none" w:sz="0" w:space="0" w:color="auto"/>
      </w:divBdr>
    </w:div>
    <w:div w:id="279916948">
      <w:bodyDiv w:val="1"/>
      <w:marLeft w:val="0"/>
      <w:marRight w:val="0"/>
      <w:marTop w:val="0"/>
      <w:marBottom w:val="0"/>
      <w:divBdr>
        <w:top w:val="none" w:sz="0" w:space="0" w:color="auto"/>
        <w:left w:val="none" w:sz="0" w:space="0" w:color="auto"/>
        <w:bottom w:val="none" w:sz="0" w:space="0" w:color="auto"/>
        <w:right w:val="none" w:sz="0" w:space="0" w:color="auto"/>
      </w:divBdr>
      <w:divsChild>
        <w:div w:id="1138380602">
          <w:marLeft w:val="0"/>
          <w:marRight w:val="0"/>
          <w:marTop w:val="0"/>
          <w:marBottom w:val="0"/>
          <w:divBdr>
            <w:top w:val="none" w:sz="0" w:space="0" w:color="auto"/>
            <w:left w:val="none" w:sz="0" w:space="0" w:color="auto"/>
            <w:bottom w:val="none" w:sz="0" w:space="0" w:color="auto"/>
            <w:right w:val="none" w:sz="0" w:space="0" w:color="auto"/>
          </w:divBdr>
          <w:divsChild>
            <w:div w:id="1095395564">
              <w:marLeft w:val="0"/>
              <w:marRight w:val="0"/>
              <w:marTop w:val="0"/>
              <w:marBottom w:val="0"/>
              <w:divBdr>
                <w:top w:val="none" w:sz="0" w:space="0" w:color="auto"/>
                <w:left w:val="none" w:sz="0" w:space="0" w:color="auto"/>
                <w:bottom w:val="none" w:sz="0" w:space="0" w:color="auto"/>
                <w:right w:val="none" w:sz="0" w:space="0" w:color="auto"/>
              </w:divBdr>
              <w:divsChild>
                <w:div w:id="889923558">
                  <w:marLeft w:val="0"/>
                  <w:marRight w:val="0"/>
                  <w:marTop w:val="0"/>
                  <w:marBottom w:val="0"/>
                  <w:divBdr>
                    <w:top w:val="none" w:sz="0" w:space="0" w:color="auto"/>
                    <w:left w:val="none" w:sz="0" w:space="0" w:color="auto"/>
                    <w:bottom w:val="none" w:sz="0" w:space="0" w:color="auto"/>
                    <w:right w:val="none" w:sz="0" w:space="0" w:color="auto"/>
                  </w:divBdr>
                  <w:divsChild>
                    <w:div w:id="2024356336">
                      <w:marLeft w:val="0"/>
                      <w:marRight w:val="0"/>
                      <w:marTop w:val="0"/>
                      <w:marBottom w:val="0"/>
                      <w:divBdr>
                        <w:top w:val="none" w:sz="0" w:space="0" w:color="auto"/>
                        <w:left w:val="none" w:sz="0" w:space="0" w:color="auto"/>
                        <w:bottom w:val="none" w:sz="0" w:space="0" w:color="auto"/>
                        <w:right w:val="none" w:sz="0" w:space="0" w:color="auto"/>
                      </w:divBdr>
                      <w:divsChild>
                        <w:div w:id="1971276745">
                          <w:marLeft w:val="0"/>
                          <w:marRight w:val="0"/>
                          <w:marTop w:val="0"/>
                          <w:marBottom w:val="0"/>
                          <w:divBdr>
                            <w:top w:val="none" w:sz="0" w:space="0" w:color="auto"/>
                            <w:left w:val="none" w:sz="0" w:space="0" w:color="auto"/>
                            <w:bottom w:val="none" w:sz="0" w:space="0" w:color="auto"/>
                            <w:right w:val="none" w:sz="0" w:space="0" w:color="auto"/>
                          </w:divBdr>
                          <w:divsChild>
                            <w:div w:id="21324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343030">
      <w:bodyDiv w:val="1"/>
      <w:marLeft w:val="0"/>
      <w:marRight w:val="0"/>
      <w:marTop w:val="0"/>
      <w:marBottom w:val="0"/>
      <w:divBdr>
        <w:top w:val="none" w:sz="0" w:space="0" w:color="auto"/>
        <w:left w:val="none" w:sz="0" w:space="0" w:color="auto"/>
        <w:bottom w:val="none" w:sz="0" w:space="0" w:color="auto"/>
        <w:right w:val="none" w:sz="0" w:space="0" w:color="auto"/>
      </w:divBdr>
    </w:div>
    <w:div w:id="284166447">
      <w:bodyDiv w:val="1"/>
      <w:marLeft w:val="0"/>
      <w:marRight w:val="0"/>
      <w:marTop w:val="0"/>
      <w:marBottom w:val="0"/>
      <w:divBdr>
        <w:top w:val="none" w:sz="0" w:space="0" w:color="auto"/>
        <w:left w:val="none" w:sz="0" w:space="0" w:color="auto"/>
        <w:bottom w:val="none" w:sz="0" w:space="0" w:color="auto"/>
        <w:right w:val="none" w:sz="0" w:space="0" w:color="auto"/>
      </w:divBdr>
    </w:div>
    <w:div w:id="284623295">
      <w:bodyDiv w:val="1"/>
      <w:marLeft w:val="0"/>
      <w:marRight w:val="0"/>
      <w:marTop w:val="0"/>
      <w:marBottom w:val="0"/>
      <w:divBdr>
        <w:top w:val="none" w:sz="0" w:space="0" w:color="auto"/>
        <w:left w:val="none" w:sz="0" w:space="0" w:color="auto"/>
        <w:bottom w:val="none" w:sz="0" w:space="0" w:color="auto"/>
        <w:right w:val="none" w:sz="0" w:space="0" w:color="auto"/>
      </w:divBdr>
    </w:div>
    <w:div w:id="285354764">
      <w:bodyDiv w:val="1"/>
      <w:marLeft w:val="0"/>
      <w:marRight w:val="0"/>
      <w:marTop w:val="0"/>
      <w:marBottom w:val="0"/>
      <w:divBdr>
        <w:top w:val="none" w:sz="0" w:space="0" w:color="auto"/>
        <w:left w:val="none" w:sz="0" w:space="0" w:color="auto"/>
        <w:bottom w:val="none" w:sz="0" w:space="0" w:color="auto"/>
        <w:right w:val="none" w:sz="0" w:space="0" w:color="auto"/>
      </w:divBdr>
    </w:div>
    <w:div w:id="287711235">
      <w:bodyDiv w:val="1"/>
      <w:marLeft w:val="0"/>
      <w:marRight w:val="0"/>
      <w:marTop w:val="0"/>
      <w:marBottom w:val="0"/>
      <w:divBdr>
        <w:top w:val="none" w:sz="0" w:space="0" w:color="auto"/>
        <w:left w:val="none" w:sz="0" w:space="0" w:color="auto"/>
        <w:bottom w:val="none" w:sz="0" w:space="0" w:color="auto"/>
        <w:right w:val="none" w:sz="0" w:space="0" w:color="auto"/>
      </w:divBdr>
    </w:div>
    <w:div w:id="287901329">
      <w:bodyDiv w:val="1"/>
      <w:marLeft w:val="0"/>
      <w:marRight w:val="0"/>
      <w:marTop w:val="0"/>
      <w:marBottom w:val="0"/>
      <w:divBdr>
        <w:top w:val="none" w:sz="0" w:space="0" w:color="auto"/>
        <w:left w:val="none" w:sz="0" w:space="0" w:color="auto"/>
        <w:bottom w:val="none" w:sz="0" w:space="0" w:color="auto"/>
        <w:right w:val="none" w:sz="0" w:space="0" w:color="auto"/>
      </w:divBdr>
    </w:div>
    <w:div w:id="288710553">
      <w:bodyDiv w:val="1"/>
      <w:marLeft w:val="0"/>
      <w:marRight w:val="0"/>
      <w:marTop w:val="0"/>
      <w:marBottom w:val="0"/>
      <w:divBdr>
        <w:top w:val="none" w:sz="0" w:space="0" w:color="auto"/>
        <w:left w:val="none" w:sz="0" w:space="0" w:color="auto"/>
        <w:bottom w:val="none" w:sz="0" w:space="0" w:color="auto"/>
        <w:right w:val="none" w:sz="0" w:space="0" w:color="auto"/>
      </w:divBdr>
    </w:div>
    <w:div w:id="288784214">
      <w:bodyDiv w:val="1"/>
      <w:marLeft w:val="0"/>
      <w:marRight w:val="0"/>
      <w:marTop w:val="0"/>
      <w:marBottom w:val="0"/>
      <w:divBdr>
        <w:top w:val="none" w:sz="0" w:space="0" w:color="auto"/>
        <w:left w:val="none" w:sz="0" w:space="0" w:color="auto"/>
        <w:bottom w:val="none" w:sz="0" w:space="0" w:color="auto"/>
        <w:right w:val="none" w:sz="0" w:space="0" w:color="auto"/>
      </w:divBdr>
      <w:divsChild>
        <w:div w:id="384186092">
          <w:marLeft w:val="0"/>
          <w:marRight w:val="0"/>
          <w:marTop w:val="0"/>
          <w:marBottom w:val="0"/>
          <w:divBdr>
            <w:top w:val="none" w:sz="0" w:space="0" w:color="auto"/>
            <w:left w:val="none" w:sz="0" w:space="0" w:color="auto"/>
            <w:bottom w:val="none" w:sz="0" w:space="0" w:color="auto"/>
            <w:right w:val="none" w:sz="0" w:space="0" w:color="auto"/>
          </w:divBdr>
          <w:divsChild>
            <w:div w:id="1725521860">
              <w:marLeft w:val="0"/>
              <w:marRight w:val="0"/>
              <w:marTop w:val="0"/>
              <w:marBottom w:val="0"/>
              <w:divBdr>
                <w:top w:val="none" w:sz="0" w:space="0" w:color="auto"/>
                <w:left w:val="none" w:sz="0" w:space="0" w:color="auto"/>
                <w:bottom w:val="none" w:sz="0" w:space="0" w:color="auto"/>
                <w:right w:val="none" w:sz="0" w:space="0" w:color="auto"/>
              </w:divBdr>
              <w:divsChild>
                <w:div w:id="266039593">
                  <w:marLeft w:val="0"/>
                  <w:marRight w:val="0"/>
                  <w:marTop w:val="0"/>
                  <w:marBottom w:val="0"/>
                  <w:divBdr>
                    <w:top w:val="none" w:sz="0" w:space="0" w:color="auto"/>
                    <w:left w:val="none" w:sz="0" w:space="0" w:color="auto"/>
                    <w:bottom w:val="none" w:sz="0" w:space="0" w:color="auto"/>
                    <w:right w:val="none" w:sz="0" w:space="0" w:color="auto"/>
                  </w:divBdr>
                  <w:divsChild>
                    <w:div w:id="1338650808">
                      <w:marLeft w:val="0"/>
                      <w:marRight w:val="0"/>
                      <w:marTop w:val="0"/>
                      <w:marBottom w:val="0"/>
                      <w:divBdr>
                        <w:top w:val="none" w:sz="0" w:space="0" w:color="auto"/>
                        <w:left w:val="none" w:sz="0" w:space="0" w:color="auto"/>
                        <w:bottom w:val="none" w:sz="0" w:space="0" w:color="auto"/>
                        <w:right w:val="none" w:sz="0" w:space="0" w:color="auto"/>
                      </w:divBdr>
                      <w:divsChild>
                        <w:div w:id="1102532919">
                          <w:marLeft w:val="0"/>
                          <w:marRight w:val="0"/>
                          <w:marTop w:val="0"/>
                          <w:marBottom w:val="0"/>
                          <w:divBdr>
                            <w:top w:val="none" w:sz="0" w:space="0" w:color="auto"/>
                            <w:left w:val="none" w:sz="0" w:space="0" w:color="auto"/>
                            <w:bottom w:val="none" w:sz="0" w:space="0" w:color="auto"/>
                            <w:right w:val="none" w:sz="0" w:space="0" w:color="auto"/>
                          </w:divBdr>
                          <w:divsChild>
                            <w:div w:id="13925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1977">
      <w:bodyDiv w:val="1"/>
      <w:marLeft w:val="0"/>
      <w:marRight w:val="0"/>
      <w:marTop w:val="0"/>
      <w:marBottom w:val="0"/>
      <w:divBdr>
        <w:top w:val="none" w:sz="0" w:space="0" w:color="auto"/>
        <w:left w:val="none" w:sz="0" w:space="0" w:color="auto"/>
        <w:bottom w:val="none" w:sz="0" w:space="0" w:color="auto"/>
        <w:right w:val="none" w:sz="0" w:space="0" w:color="auto"/>
      </w:divBdr>
    </w:div>
    <w:div w:id="289749986">
      <w:bodyDiv w:val="1"/>
      <w:marLeft w:val="0"/>
      <w:marRight w:val="0"/>
      <w:marTop w:val="0"/>
      <w:marBottom w:val="0"/>
      <w:divBdr>
        <w:top w:val="none" w:sz="0" w:space="0" w:color="auto"/>
        <w:left w:val="none" w:sz="0" w:space="0" w:color="auto"/>
        <w:bottom w:val="none" w:sz="0" w:space="0" w:color="auto"/>
        <w:right w:val="none" w:sz="0" w:space="0" w:color="auto"/>
      </w:divBdr>
    </w:div>
    <w:div w:id="290090081">
      <w:bodyDiv w:val="1"/>
      <w:marLeft w:val="0"/>
      <w:marRight w:val="0"/>
      <w:marTop w:val="0"/>
      <w:marBottom w:val="0"/>
      <w:divBdr>
        <w:top w:val="none" w:sz="0" w:space="0" w:color="auto"/>
        <w:left w:val="none" w:sz="0" w:space="0" w:color="auto"/>
        <w:bottom w:val="none" w:sz="0" w:space="0" w:color="auto"/>
        <w:right w:val="none" w:sz="0" w:space="0" w:color="auto"/>
      </w:divBdr>
    </w:div>
    <w:div w:id="290090270">
      <w:bodyDiv w:val="1"/>
      <w:marLeft w:val="0"/>
      <w:marRight w:val="0"/>
      <w:marTop w:val="0"/>
      <w:marBottom w:val="0"/>
      <w:divBdr>
        <w:top w:val="none" w:sz="0" w:space="0" w:color="auto"/>
        <w:left w:val="none" w:sz="0" w:space="0" w:color="auto"/>
        <w:bottom w:val="none" w:sz="0" w:space="0" w:color="auto"/>
        <w:right w:val="none" w:sz="0" w:space="0" w:color="auto"/>
      </w:divBdr>
    </w:div>
    <w:div w:id="292448221">
      <w:bodyDiv w:val="1"/>
      <w:marLeft w:val="0"/>
      <w:marRight w:val="0"/>
      <w:marTop w:val="0"/>
      <w:marBottom w:val="0"/>
      <w:divBdr>
        <w:top w:val="none" w:sz="0" w:space="0" w:color="auto"/>
        <w:left w:val="none" w:sz="0" w:space="0" w:color="auto"/>
        <w:bottom w:val="none" w:sz="0" w:space="0" w:color="auto"/>
        <w:right w:val="none" w:sz="0" w:space="0" w:color="auto"/>
      </w:divBdr>
    </w:div>
    <w:div w:id="293216516">
      <w:bodyDiv w:val="1"/>
      <w:marLeft w:val="0"/>
      <w:marRight w:val="0"/>
      <w:marTop w:val="0"/>
      <w:marBottom w:val="0"/>
      <w:divBdr>
        <w:top w:val="none" w:sz="0" w:space="0" w:color="auto"/>
        <w:left w:val="none" w:sz="0" w:space="0" w:color="auto"/>
        <w:bottom w:val="none" w:sz="0" w:space="0" w:color="auto"/>
        <w:right w:val="none" w:sz="0" w:space="0" w:color="auto"/>
      </w:divBdr>
    </w:div>
    <w:div w:id="294068594">
      <w:bodyDiv w:val="1"/>
      <w:marLeft w:val="0"/>
      <w:marRight w:val="0"/>
      <w:marTop w:val="0"/>
      <w:marBottom w:val="0"/>
      <w:divBdr>
        <w:top w:val="none" w:sz="0" w:space="0" w:color="auto"/>
        <w:left w:val="none" w:sz="0" w:space="0" w:color="auto"/>
        <w:bottom w:val="none" w:sz="0" w:space="0" w:color="auto"/>
        <w:right w:val="none" w:sz="0" w:space="0" w:color="auto"/>
      </w:divBdr>
    </w:div>
    <w:div w:id="295989937">
      <w:bodyDiv w:val="1"/>
      <w:marLeft w:val="0"/>
      <w:marRight w:val="0"/>
      <w:marTop w:val="0"/>
      <w:marBottom w:val="0"/>
      <w:divBdr>
        <w:top w:val="none" w:sz="0" w:space="0" w:color="auto"/>
        <w:left w:val="none" w:sz="0" w:space="0" w:color="auto"/>
        <w:bottom w:val="none" w:sz="0" w:space="0" w:color="auto"/>
        <w:right w:val="none" w:sz="0" w:space="0" w:color="auto"/>
      </w:divBdr>
    </w:div>
    <w:div w:id="296835105">
      <w:bodyDiv w:val="1"/>
      <w:marLeft w:val="0"/>
      <w:marRight w:val="0"/>
      <w:marTop w:val="0"/>
      <w:marBottom w:val="0"/>
      <w:divBdr>
        <w:top w:val="none" w:sz="0" w:space="0" w:color="auto"/>
        <w:left w:val="none" w:sz="0" w:space="0" w:color="auto"/>
        <w:bottom w:val="none" w:sz="0" w:space="0" w:color="auto"/>
        <w:right w:val="none" w:sz="0" w:space="0" w:color="auto"/>
      </w:divBdr>
    </w:div>
    <w:div w:id="298919227">
      <w:bodyDiv w:val="1"/>
      <w:marLeft w:val="0"/>
      <w:marRight w:val="0"/>
      <w:marTop w:val="0"/>
      <w:marBottom w:val="0"/>
      <w:divBdr>
        <w:top w:val="none" w:sz="0" w:space="0" w:color="auto"/>
        <w:left w:val="none" w:sz="0" w:space="0" w:color="auto"/>
        <w:bottom w:val="none" w:sz="0" w:space="0" w:color="auto"/>
        <w:right w:val="none" w:sz="0" w:space="0" w:color="auto"/>
      </w:divBdr>
    </w:div>
    <w:div w:id="298922710">
      <w:bodyDiv w:val="1"/>
      <w:marLeft w:val="0"/>
      <w:marRight w:val="0"/>
      <w:marTop w:val="0"/>
      <w:marBottom w:val="0"/>
      <w:divBdr>
        <w:top w:val="none" w:sz="0" w:space="0" w:color="auto"/>
        <w:left w:val="none" w:sz="0" w:space="0" w:color="auto"/>
        <w:bottom w:val="none" w:sz="0" w:space="0" w:color="auto"/>
        <w:right w:val="none" w:sz="0" w:space="0" w:color="auto"/>
      </w:divBdr>
    </w:div>
    <w:div w:id="299070856">
      <w:bodyDiv w:val="1"/>
      <w:marLeft w:val="0"/>
      <w:marRight w:val="0"/>
      <w:marTop w:val="0"/>
      <w:marBottom w:val="0"/>
      <w:divBdr>
        <w:top w:val="none" w:sz="0" w:space="0" w:color="auto"/>
        <w:left w:val="none" w:sz="0" w:space="0" w:color="auto"/>
        <w:bottom w:val="none" w:sz="0" w:space="0" w:color="auto"/>
        <w:right w:val="none" w:sz="0" w:space="0" w:color="auto"/>
      </w:divBdr>
    </w:div>
    <w:div w:id="300426508">
      <w:bodyDiv w:val="1"/>
      <w:marLeft w:val="0"/>
      <w:marRight w:val="0"/>
      <w:marTop w:val="0"/>
      <w:marBottom w:val="0"/>
      <w:divBdr>
        <w:top w:val="none" w:sz="0" w:space="0" w:color="auto"/>
        <w:left w:val="none" w:sz="0" w:space="0" w:color="auto"/>
        <w:bottom w:val="none" w:sz="0" w:space="0" w:color="auto"/>
        <w:right w:val="none" w:sz="0" w:space="0" w:color="auto"/>
      </w:divBdr>
    </w:div>
    <w:div w:id="301466945">
      <w:bodyDiv w:val="1"/>
      <w:marLeft w:val="0"/>
      <w:marRight w:val="0"/>
      <w:marTop w:val="0"/>
      <w:marBottom w:val="0"/>
      <w:divBdr>
        <w:top w:val="none" w:sz="0" w:space="0" w:color="auto"/>
        <w:left w:val="none" w:sz="0" w:space="0" w:color="auto"/>
        <w:bottom w:val="none" w:sz="0" w:space="0" w:color="auto"/>
        <w:right w:val="none" w:sz="0" w:space="0" w:color="auto"/>
      </w:divBdr>
      <w:divsChild>
        <w:div w:id="1245606163">
          <w:marLeft w:val="0"/>
          <w:marRight w:val="0"/>
          <w:marTop w:val="0"/>
          <w:marBottom w:val="0"/>
          <w:divBdr>
            <w:top w:val="none" w:sz="0" w:space="0" w:color="auto"/>
            <w:left w:val="none" w:sz="0" w:space="0" w:color="auto"/>
            <w:bottom w:val="none" w:sz="0" w:space="0" w:color="auto"/>
            <w:right w:val="none" w:sz="0" w:space="0" w:color="auto"/>
          </w:divBdr>
          <w:divsChild>
            <w:div w:id="1777479745">
              <w:marLeft w:val="0"/>
              <w:marRight w:val="0"/>
              <w:marTop w:val="0"/>
              <w:marBottom w:val="0"/>
              <w:divBdr>
                <w:top w:val="none" w:sz="0" w:space="0" w:color="auto"/>
                <w:left w:val="none" w:sz="0" w:space="0" w:color="auto"/>
                <w:bottom w:val="none" w:sz="0" w:space="0" w:color="auto"/>
                <w:right w:val="none" w:sz="0" w:space="0" w:color="auto"/>
              </w:divBdr>
              <w:divsChild>
                <w:div w:id="925839920">
                  <w:marLeft w:val="0"/>
                  <w:marRight w:val="0"/>
                  <w:marTop w:val="0"/>
                  <w:marBottom w:val="0"/>
                  <w:divBdr>
                    <w:top w:val="none" w:sz="0" w:space="0" w:color="auto"/>
                    <w:left w:val="none" w:sz="0" w:space="0" w:color="auto"/>
                    <w:bottom w:val="none" w:sz="0" w:space="0" w:color="auto"/>
                    <w:right w:val="none" w:sz="0" w:space="0" w:color="auto"/>
                  </w:divBdr>
                  <w:divsChild>
                    <w:div w:id="456527190">
                      <w:marLeft w:val="0"/>
                      <w:marRight w:val="0"/>
                      <w:marTop w:val="0"/>
                      <w:marBottom w:val="0"/>
                      <w:divBdr>
                        <w:top w:val="none" w:sz="0" w:space="0" w:color="auto"/>
                        <w:left w:val="none" w:sz="0" w:space="0" w:color="auto"/>
                        <w:bottom w:val="none" w:sz="0" w:space="0" w:color="auto"/>
                        <w:right w:val="none" w:sz="0" w:space="0" w:color="auto"/>
                      </w:divBdr>
                      <w:divsChild>
                        <w:div w:id="1939098350">
                          <w:marLeft w:val="0"/>
                          <w:marRight w:val="0"/>
                          <w:marTop w:val="0"/>
                          <w:marBottom w:val="0"/>
                          <w:divBdr>
                            <w:top w:val="none" w:sz="0" w:space="0" w:color="auto"/>
                            <w:left w:val="none" w:sz="0" w:space="0" w:color="auto"/>
                            <w:bottom w:val="none" w:sz="0" w:space="0" w:color="auto"/>
                            <w:right w:val="none" w:sz="0" w:space="0" w:color="auto"/>
                          </w:divBdr>
                          <w:divsChild>
                            <w:div w:id="842622192">
                              <w:marLeft w:val="0"/>
                              <w:marRight w:val="0"/>
                              <w:marTop w:val="0"/>
                              <w:marBottom w:val="0"/>
                              <w:divBdr>
                                <w:top w:val="none" w:sz="0" w:space="0" w:color="auto"/>
                                <w:left w:val="none" w:sz="0" w:space="0" w:color="auto"/>
                                <w:bottom w:val="none" w:sz="0" w:space="0" w:color="auto"/>
                                <w:right w:val="none" w:sz="0" w:space="0" w:color="auto"/>
                              </w:divBdr>
                              <w:divsChild>
                                <w:div w:id="740368548">
                                  <w:marLeft w:val="0"/>
                                  <w:marRight w:val="0"/>
                                  <w:marTop w:val="0"/>
                                  <w:marBottom w:val="0"/>
                                  <w:divBdr>
                                    <w:top w:val="none" w:sz="0" w:space="0" w:color="auto"/>
                                    <w:left w:val="none" w:sz="0" w:space="0" w:color="auto"/>
                                    <w:bottom w:val="none" w:sz="0" w:space="0" w:color="auto"/>
                                    <w:right w:val="none" w:sz="0" w:space="0" w:color="auto"/>
                                  </w:divBdr>
                                  <w:divsChild>
                                    <w:div w:id="21041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276600">
      <w:bodyDiv w:val="1"/>
      <w:marLeft w:val="0"/>
      <w:marRight w:val="0"/>
      <w:marTop w:val="0"/>
      <w:marBottom w:val="0"/>
      <w:divBdr>
        <w:top w:val="none" w:sz="0" w:space="0" w:color="auto"/>
        <w:left w:val="none" w:sz="0" w:space="0" w:color="auto"/>
        <w:bottom w:val="none" w:sz="0" w:space="0" w:color="auto"/>
        <w:right w:val="none" w:sz="0" w:space="0" w:color="auto"/>
      </w:divBdr>
      <w:divsChild>
        <w:div w:id="64499242">
          <w:marLeft w:val="0"/>
          <w:marRight w:val="0"/>
          <w:marTop w:val="0"/>
          <w:marBottom w:val="0"/>
          <w:divBdr>
            <w:top w:val="none" w:sz="0" w:space="0" w:color="auto"/>
            <w:left w:val="none" w:sz="0" w:space="0" w:color="auto"/>
            <w:bottom w:val="none" w:sz="0" w:space="0" w:color="auto"/>
            <w:right w:val="none" w:sz="0" w:space="0" w:color="auto"/>
          </w:divBdr>
          <w:divsChild>
            <w:div w:id="953755481">
              <w:marLeft w:val="0"/>
              <w:marRight w:val="0"/>
              <w:marTop w:val="0"/>
              <w:marBottom w:val="0"/>
              <w:divBdr>
                <w:top w:val="none" w:sz="0" w:space="0" w:color="auto"/>
                <w:left w:val="none" w:sz="0" w:space="0" w:color="auto"/>
                <w:bottom w:val="none" w:sz="0" w:space="0" w:color="auto"/>
                <w:right w:val="none" w:sz="0" w:space="0" w:color="auto"/>
              </w:divBdr>
              <w:divsChild>
                <w:div w:id="1421370970">
                  <w:marLeft w:val="0"/>
                  <w:marRight w:val="0"/>
                  <w:marTop w:val="0"/>
                  <w:marBottom w:val="0"/>
                  <w:divBdr>
                    <w:top w:val="none" w:sz="0" w:space="0" w:color="auto"/>
                    <w:left w:val="none" w:sz="0" w:space="0" w:color="auto"/>
                    <w:bottom w:val="none" w:sz="0" w:space="0" w:color="auto"/>
                    <w:right w:val="none" w:sz="0" w:space="0" w:color="auto"/>
                  </w:divBdr>
                  <w:divsChild>
                    <w:div w:id="2032414138">
                      <w:marLeft w:val="0"/>
                      <w:marRight w:val="0"/>
                      <w:marTop w:val="0"/>
                      <w:marBottom w:val="0"/>
                      <w:divBdr>
                        <w:top w:val="none" w:sz="0" w:space="0" w:color="auto"/>
                        <w:left w:val="none" w:sz="0" w:space="0" w:color="auto"/>
                        <w:bottom w:val="none" w:sz="0" w:space="0" w:color="auto"/>
                        <w:right w:val="none" w:sz="0" w:space="0" w:color="auto"/>
                      </w:divBdr>
                      <w:divsChild>
                        <w:div w:id="812212471">
                          <w:marLeft w:val="0"/>
                          <w:marRight w:val="0"/>
                          <w:marTop w:val="0"/>
                          <w:marBottom w:val="0"/>
                          <w:divBdr>
                            <w:top w:val="none" w:sz="0" w:space="0" w:color="auto"/>
                            <w:left w:val="none" w:sz="0" w:space="0" w:color="auto"/>
                            <w:bottom w:val="none" w:sz="0" w:space="0" w:color="auto"/>
                            <w:right w:val="none" w:sz="0" w:space="0" w:color="auto"/>
                          </w:divBdr>
                          <w:divsChild>
                            <w:div w:id="6279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96594">
      <w:bodyDiv w:val="1"/>
      <w:marLeft w:val="0"/>
      <w:marRight w:val="0"/>
      <w:marTop w:val="0"/>
      <w:marBottom w:val="0"/>
      <w:divBdr>
        <w:top w:val="none" w:sz="0" w:space="0" w:color="auto"/>
        <w:left w:val="none" w:sz="0" w:space="0" w:color="auto"/>
        <w:bottom w:val="none" w:sz="0" w:space="0" w:color="auto"/>
        <w:right w:val="none" w:sz="0" w:space="0" w:color="auto"/>
      </w:divBdr>
    </w:div>
    <w:div w:id="305815193">
      <w:bodyDiv w:val="1"/>
      <w:marLeft w:val="0"/>
      <w:marRight w:val="0"/>
      <w:marTop w:val="0"/>
      <w:marBottom w:val="0"/>
      <w:divBdr>
        <w:top w:val="none" w:sz="0" w:space="0" w:color="auto"/>
        <w:left w:val="none" w:sz="0" w:space="0" w:color="auto"/>
        <w:bottom w:val="none" w:sz="0" w:space="0" w:color="auto"/>
        <w:right w:val="none" w:sz="0" w:space="0" w:color="auto"/>
      </w:divBdr>
    </w:div>
    <w:div w:id="306249900">
      <w:bodyDiv w:val="1"/>
      <w:marLeft w:val="0"/>
      <w:marRight w:val="0"/>
      <w:marTop w:val="0"/>
      <w:marBottom w:val="0"/>
      <w:divBdr>
        <w:top w:val="none" w:sz="0" w:space="0" w:color="auto"/>
        <w:left w:val="none" w:sz="0" w:space="0" w:color="auto"/>
        <w:bottom w:val="none" w:sz="0" w:space="0" w:color="auto"/>
        <w:right w:val="none" w:sz="0" w:space="0" w:color="auto"/>
      </w:divBdr>
    </w:div>
    <w:div w:id="306319083">
      <w:bodyDiv w:val="1"/>
      <w:marLeft w:val="0"/>
      <w:marRight w:val="0"/>
      <w:marTop w:val="0"/>
      <w:marBottom w:val="0"/>
      <w:divBdr>
        <w:top w:val="none" w:sz="0" w:space="0" w:color="auto"/>
        <w:left w:val="none" w:sz="0" w:space="0" w:color="auto"/>
        <w:bottom w:val="none" w:sz="0" w:space="0" w:color="auto"/>
        <w:right w:val="none" w:sz="0" w:space="0" w:color="auto"/>
      </w:divBdr>
      <w:divsChild>
        <w:div w:id="1822236614">
          <w:marLeft w:val="0"/>
          <w:marRight w:val="0"/>
          <w:marTop w:val="0"/>
          <w:marBottom w:val="0"/>
          <w:divBdr>
            <w:top w:val="none" w:sz="0" w:space="0" w:color="auto"/>
            <w:left w:val="none" w:sz="0" w:space="0" w:color="auto"/>
            <w:bottom w:val="none" w:sz="0" w:space="0" w:color="auto"/>
            <w:right w:val="none" w:sz="0" w:space="0" w:color="auto"/>
          </w:divBdr>
          <w:divsChild>
            <w:div w:id="106586352">
              <w:marLeft w:val="0"/>
              <w:marRight w:val="0"/>
              <w:marTop w:val="0"/>
              <w:marBottom w:val="0"/>
              <w:divBdr>
                <w:top w:val="none" w:sz="0" w:space="0" w:color="auto"/>
                <w:left w:val="none" w:sz="0" w:space="0" w:color="auto"/>
                <w:bottom w:val="none" w:sz="0" w:space="0" w:color="auto"/>
                <w:right w:val="none" w:sz="0" w:space="0" w:color="auto"/>
              </w:divBdr>
              <w:divsChild>
                <w:div w:id="2108652139">
                  <w:marLeft w:val="0"/>
                  <w:marRight w:val="0"/>
                  <w:marTop w:val="0"/>
                  <w:marBottom w:val="0"/>
                  <w:divBdr>
                    <w:top w:val="none" w:sz="0" w:space="0" w:color="auto"/>
                    <w:left w:val="none" w:sz="0" w:space="0" w:color="auto"/>
                    <w:bottom w:val="none" w:sz="0" w:space="0" w:color="auto"/>
                    <w:right w:val="none" w:sz="0" w:space="0" w:color="auto"/>
                  </w:divBdr>
                  <w:divsChild>
                    <w:div w:id="176507579">
                      <w:marLeft w:val="0"/>
                      <w:marRight w:val="0"/>
                      <w:marTop w:val="0"/>
                      <w:marBottom w:val="0"/>
                      <w:divBdr>
                        <w:top w:val="none" w:sz="0" w:space="0" w:color="auto"/>
                        <w:left w:val="none" w:sz="0" w:space="0" w:color="auto"/>
                        <w:bottom w:val="none" w:sz="0" w:space="0" w:color="auto"/>
                        <w:right w:val="none" w:sz="0" w:space="0" w:color="auto"/>
                      </w:divBdr>
                      <w:divsChild>
                        <w:div w:id="443772422">
                          <w:marLeft w:val="0"/>
                          <w:marRight w:val="0"/>
                          <w:marTop w:val="0"/>
                          <w:marBottom w:val="0"/>
                          <w:divBdr>
                            <w:top w:val="none" w:sz="0" w:space="0" w:color="auto"/>
                            <w:left w:val="none" w:sz="0" w:space="0" w:color="auto"/>
                            <w:bottom w:val="none" w:sz="0" w:space="0" w:color="auto"/>
                            <w:right w:val="none" w:sz="0" w:space="0" w:color="auto"/>
                          </w:divBdr>
                          <w:divsChild>
                            <w:div w:id="3758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42621">
      <w:bodyDiv w:val="1"/>
      <w:marLeft w:val="0"/>
      <w:marRight w:val="0"/>
      <w:marTop w:val="0"/>
      <w:marBottom w:val="0"/>
      <w:divBdr>
        <w:top w:val="none" w:sz="0" w:space="0" w:color="auto"/>
        <w:left w:val="none" w:sz="0" w:space="0" w:color="auto"/>
        <w:bottom w:val="none" w:sz="0" w:space="0" w:color="auto"/>
        <w:right w:val="none" w:sz="0" w:space="0" w:color="auto"/>
      </w:divBdr>
    </w:div>
    <w:div w:id="308949334">
      <w:bodyDiv w:val="1"/>
      <w:marLeft w:val="0"/>
      <w:marRight w:val="0"/>
      <w:marTop w:val="0"/>
      <w:marBottom w:val="0"/>
      <w:divBdr>
        <w:top w:val="none" w:sz="0" w:space="0" w:color="auto"/>
        <w:left w:val="none" w:sz="0" w:space="0" w:color="auto"/>
        <w:bottom w:val="none" w:sz="0" w:space="0" w:color="auto"/>
        <w:right w:val="none" w:sz="0" w:space="0" w:color="auto"/>
      </w:divBdr>
    </w:div>
    <w:div w:id="309674283">
      <w:bodyDiv w:val="1"/>
      <w:marLeft w:val="0"/>
      <w:marRight w:val="0"/>
      <w:marTop w:val="0"/>
      <w:marBottom w:val="0"/>
      <w:divBdr>
        <w:top w:val="none" w:sz="0" w:space="0" w:color="auto"/>
        <w:left w:val="none" w:sz="0" w:space="0" w:color="auto"/>
        <w:bottom w:val="none" w:sz="0" w:space="0" w:color="auto"/>
        <w:right w:val="none" w:sz="0" w:space="0" w:color="auto"/>
      </w:divBdr>
    </w:div>
    <w:div w:id="309751663">
      <w:bodyDiv w:val="1"/>
      <w:marLeft w:val="0"/>
      <w:marRight w:val="0"/>
      <w:marTop w:val="0"/>
      <w:marBottom w:val="0"/>
      <w:divBdr>
        <w:top w:val="none" w:sz="0" w:space="0" w:color="auto"/>
        <w:left w:val="none" w:sz="0" w:space="0" w:color="auto"/>
        <w:bottom w:val="none" w:sz="0" w:space="0" w:color="auto"/>
        <w:right w:val="none" w:sz="0" w:space="0" w:color="auto"/>
      </w:divBdr>
    </w:div>
    <w:div w:id="313069485">
      <w:bodyDiv w:val="1"/>
      <w:marLeft w:val="0"/>
      <w:marRight w:val="0"/>
      <w:marTop w:val="0"/>
      <w:marBottom w:val="0"/>
      <w:divBdr>
        <w:top w:val="none" w:sz="0" w:space="0" w:color="auto"/>
        <w:left w:val="none" w:sz="0" w:space="0" w:color="auto"/>
        <w:bottom w:val="none" w:sz="0" w:space="0" w:color="auto"/>
        <w:right w:val="none" w:sz="0" w:space="0" w:color="auto"/>
      </w:divBdr>
      <w:divsChild>
        <w:div w:id="1133670758">
          <w:marLeft w:val="0"/>
          <w:marRight w:val="0"/>
          <w:marTop w:val="0"/>
          <w:marBottom w:val="0"/>
          <w:divBdr>
            <w:top w:val="none" w:sz="0" w:space="0" w:color="auto"/>
            <w:left w:val="none" w:sz="0" w:space="0" w:color="auto"/>
            <w:bottom w:val="none" w:sz="0" w:space="0" w:color="auto"/>
            <w:right w:val="none" w:sz="0" w:space="0" w:color="auto"/>
          </w:divBdr>
          <w:divsChild>
            <w:div w:id="852496564">
              <w:marLeft w:val="0"/>
              <w:marRight w:val="0"/>
              <w:marTop w:val="0"/>
              <w:marBottom w:val="0"/>
              <w:divBdr>
                <w:top w:val="none" w:sz="0" w:space="0" w:color="auto"/>
                <w:left w:val="none" w:sz="0" w:space="0" w:color="auto"/>
                <w:bottom w:val="none" w:sz="0" w:space="0" w:color="auto"/>
                <w:right w:val="none" w:sz="0" w:space="0" w:color="auto"/>
              </w:divBdr>
              <w:divsChild>
                <w:div w:id="631911445">
                  <w:marLeft w:val="0"/>
                  <w:marRight w:val="0"/>
                  <w:marTop w:val="0"/>
                  <w:marBottom w:val="0"/>
                  <w:divBdr>
                    <w:top w:val="none" w:sz="0" w:space="0" w:color="auto"/>
                    <w:left w:val="none" w:sz="0" w:space="0" w:color="auto"/>
                    <w:bottom w:val="none" w:sz="0" w:space="0" w:color="auto"/>
                    <w:right w:val="none" w:sz="0" w:space="0" w:color="auto"/>
                  </w:divBdr>
                  <w:divsChild>
                    <w:div w:id="1956475789">
                      <w:marLeft w:val="0"/>
                      <w:marRight w:val="0"/>
                      <w:marTop w:val="0"/>
                      <w:marBottom w:val="0"/>
                      <w:divBdr>
                        <w:top w:val="none" w:sz="0" w:space="0" w:color="auto"/>
                        <w:left w:val="none" w:sz="0" w:space="0" w:color="auto"/>
                        <w:bottom w:val="none" w:sz="0" w:space="0" w:color="auto"/>
                        <w:right w:val="none" w:sz="0" w:space="0" w:color="auto"/>
                      </w:divBdr>
                      <w:divsChild>
                        <w:div w:id="780808068">
                          <w:marLeft w:val="0"/>
                          <w:marRight w:val="0"/>
                          <w:marTop w:val="0"/>
                          <w:marBottom w:val="0"/>
                          <w:divBdr>
                            <w:top w:val="none" w:sz="0" w:space="0" w:color="auto"/>
                            <w:left w:val="none" w:sz="0" w:space="0" w:color="auto"/>
                            <w:bottom w:val="none" w:sz="0" w:space="0" w:color="auto"/>
                            <w:right w:val="none" w:sz="0" w:space="0" w:color="auto"/>
                          </w:divBdr>
                          <w:divsChild>
                            <w:div w:id="5443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10114">
      <w:bodyDiv w:val="1"/>
      <w:marLeft w:val="0"/>
      <w:marRight w:val="0"/>
      <w:marTop w:val="0"/>
      <w:marBottom w:val="0"/>
      <w:divBdr>
        <w:top w:val="none" w:sz="0" w:space="0" w:color="auto"/>
        <w:left w:val="none" w:sz="0" w:space="0" w:color="auto"/>
        <w:bottom w:val="none" w:sz="0" w:space="0" w:color="auto"/>
        <w:right w:val="none" w:sz="0" w:space="0" w:color="auto"/>
      </w:divBdr>
    </w:div>
    <w:div w:id="316999528">
      <w:bodyDiv w:val="1"/>
      <w:marLeft w:val="0"/>
      <w:marRight w:val="0"/>
      <w:marTop w:val="0"/>
      <w:marBottom w:val="0"/>
      <w:divBdr>
        <w:top w:val="none" w:sz="0" w:space="0" w:color="auto"/>
        <w:left w:val="none" w:sz="0" w:space="0" w:color="auto"/>
        <w:bottom w:val="none" w:sz="0" w:space="0" w:color="auto"/>
        <w:right w:val="none" w:sz="0" w:space="0" w:color="auto"/>
      </w:divBdr>
    </w:div>
    <w:div w:id="317077651">
      <w:bodyDiv w:val="1"/>
      <w:marLeft w:val="0"/>
      <w:marRight w:val="0"/>
      <w:marTop w:val="0"/>
      <w:marBottom w:val="0"/>
      <w:divBdr>
        <w:top w:val="none" w:sz="0" w:space="0" w:color="auto"/>
        <w:left w:val="none" w:sz="0" w:space="0" w:color="auto"/>
        <w:bottom w:val="none" w:sz="0" w:space="0" w:color="auto"/>
        <w:right w:val="none" w:sz="0" w:space="0" w:color="auto"/>
      </w:divBdr>
    </w:div>
    <w:div w:id="318846683">
      <w:bodyDiv w:val="1"/>
      <w:marLeft w:val="0"/>
      <w:marRight w:val="0"/>
      <w:marTop w:val="0"/>
      <w:marBottom w:val="0"/>
      <w:divBdr>
        <w:top w:val="none" w:sz="0" w:space="0" w:color="auto"/>
        <w:left w:val="none" w:sz="0" w:space="0" w:color="auto"/>
        <w:bottom w:val="none" w:sz="0" w:space="0" w:color="auto"/>
        <w:right w:val="none" w:sz="0" w:space="0" w:color="auto"/>
      </w:divBdr>
    </w:div>
    <w:div w:id="319695619">
      <w:bodyDiv w:val="1"/>
      <w:marLeft w:val="0"/>
      <w:marRight w:val="0"/>
      <w:marTop w:val="0"/>
      <w:marBottom w:val="0"/>
      <w:divBdr>
        <w:top w:val="none" w:sz="0" w:space="0" w:color="auto"/>
        <w:left w:val="none" w:sz="0" w:space="0" w:color="auto"/>
        <w:bottom w:val="none" w:sz="0" w:space="0" w:color="auto"/>
        <w:right w:val="none" w:sz="0" w:space="0" w:color="auto"/>
      </w:divBdr>
    </w:div>
    <w:div w:id="320891263">
      <w:bodyDiv w:val="1"/>
      <w:marLeft w:val="0"/>
      <w:marRight w:val="0"/>
      <w:marTop w:val="0"/>
      <w:marBottom w:val="0"/>
      <w:divBdr>
        <w:top w:val="none" w:sz="0" w:space="0" w:color="auto"/>
        <w:left w:val="none" w:sz="0" w:space="0" w:color="auto"/>
        <w:bottom w:val="none" w:sz="0" w:space="0" w:color="auto"/>
        <w:right w:val="none" w:sz="0" w:space="0" w:color="auto"/>
      </w:divBdr>
    </w:div>
    <w:div w:id="321006123">
      <w:bodyDiv w:val="1"/>
      <w:marLeft w:val="0"/>
      <w:marRight w:val="0"/>
      <w:marTop w:val="0"/>
      <w:marBottom w:val="0"/>
      <w:divBdr>
        <w:top w:val="none" w:sz="0" w:space="0" w:color="auto"/>
        <w:left w:val="none" w:sz="0" w:space="0" w:color="auto"/>
        <w:bottom w:val="none" w:sz="0" w:space="0" w:color="auto"/>
        <w:right w:val="none" w:sz="0" w:space="0" w:color="auto"/>
      </w:divBdr>
    </w:div>
    <w:div w:id="323241591">
      <w:bodyDiv w:val="1"/>
      <w:marLeft w:val="0"/>
      <w:marRight w:val="0"/>
      <w:marTop w:val="0"/>
      <w:marBottom w:val="0"/>
      <w:divBdr>
        <w:top w:val="none" w:sz="0" w:space="0" w:color="auto"/>
        <w:left w:val="none" w:sz="0" w:space="0" w:color="auto"/>
        <w:bottom w:val="none" w:sz="0" w:space="0" w:color="auto"/>
        <w:right w:val="none" w:sz="0" w:space="0" w:color="auto"/>
      </w:divBdr>
    </w:div>
    <w:div w:id="325481546">
      <w:bodyDiv w:val="1"/>
      <w:marLeft w:val="0"/>
      <w:marRight w:val="0"/>
      <w:marTop w:val="0"/>
      <w:marBottom w:val="0"/>
      <w:divBdr>
        <w:top w:val="none" w:sz="0" w:space="0" w:color="auto"/>
        <w:left w:val="none" w:sz="0" w:space="0" w:color="auto"/>
        <w:bottom w:val="none" w:sz="0" w:space="0" w:color="auto"/>
        <w:right w:val="none" w:sz="0" w:space="0" w:color="auto"/>
      </w:divBdr>
      <w:divsChild>
        <w:div w:id="950744862">
          <w:marLeft w:val="0"/>
          <w:marRight w:val="0"/>
          <w:marTop w:val="0"/>
          <w:marBottom w:val="0"/>
          <w:divBdr>
            <w:top w:val="none" w:sz="0" w:space="0" w:color="auto"/>
            <w:left w:val="none" w:sz="0" w:space="0" w:color="auto"/>
            <w:bottom w:val="none" w:sz="0" w:space="0" w:color="auto"/>
            <w:right w:val="none" w:sz="0" w:space="0" w:color="auto"/>
          </w:divBdr>
          <w:divsChild>
            <w:div w:id="1625848435">
              <w:marLeft w:val="0"/>
              <w:marRight w:val="0"/>
              <w:marTop w:val="0"/>
              <w:marBottom w:val="0"/>
              <w:divBdr>
                <w:top w:val="none" w:sz="0" w:space="0" w:color="auto"/>
                <w:left w:val="none" w:sz="0" w:space="0" w:color="auto"/>
                <w:bottom w:val="none" w:sz="0" w:space="0" w:color="auto"/>
                <w:right w:val="none" w:sz="0" w:space="0" w:color="auto"/>
              </w:divBdr>
              <w:divsChild>
                <w:div w:id="373235126">
                  <w:marLeft w:val="0"/>
                  <w:marRight w:val="0"/>
                  <w:marTop w:val="0"/>
                  <w:marBottom w:val="0"/>
                  <w:divBdr>
                    <w:top w:val="none" w:sz="0" w:space="0" w:color="auto"/>
                    <w:left w:val="none" w:sz="0" w:space="0" w:color="auto"/>
                    <w:bottom w:val="none" w:sz="0" w:space="0" w:color="auto"/>
                    <w:right w:val="none" w:sz="0" w:space="0" w:color="auto"/>
                  </w:divBdr>
                  <w:divsChild>
                    <w:div w:id="242030954">
                      <w:marLeft w:val="0"/>
                      <w:marRight w:val="0"/>
                      <w:marTop w:val="0"/>
                      <w:marBottom w:val="0"/>
                      <w:divBdr>
                        <w:top w:val="none" w:sz="0" w:space="0" w:color="auto"/>
                        <w:left w:val="none" w:sz="0" w:space="0" w:color="auto"/>
                        <w:bottom w:val="none" w:sz="0" w:space="0" w:color="auto"/>
                        <w:right w:val="none" w:sz="0" w:space="0" w:color="auto"/>
                      </w:divBdr>
                      <w:divsChild>
                        <w:div w:id="265507502">
                          <w:marLeft w:val="0"/>
                          <w:marRight w:val="0"/>
                          <w:marTop w:val="0"/>
                          <w:marBottom w:val="0"/>
                          <w:divBdr>
                            <w:top w:val="none" w:sz="0" w:space="0" w:color="auto"/>
                            <w:left w:val="none" w:sz="0" w:space="0" w:color="auto"/>
                            <w:bottom w:val="none" w:sz="0" w:space="0" w:color="auto"/>
                            <w:right w:val="none" w:sz="0" w:space="0" w:color="auto"/>
                          </w:divBdr>
                          <w:divsChild>
                            <w:div w:id="8717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865682">
      <w:bodyDiv w:val="1"/>
      <w:marLeft w:val="0"/>
      <w:marRight w:val="0"/>
      <w:marTop w:val="0"/>
      <w:marBottom w:val="0"/>
      <w:divBdr>
        <w:top w:val="none" w:sz="0" w:space="0" w:color="auto"/>
        <w:left w:val="none" w:sz="0" w:space="0" w:color="auto"/>
        <w:bottom w:val="none" w:sz="0" w:space="0" w:color="auto"/>
        <w:right w:val="none" w:sz="0" w:space="0" w:color="auto"/>
      </w:divBdr>
    </w:div>
    <w:div w:id="328220203">
      <w:bodyDiv w:val="1"/>
      <w:marLeft w:val="0"/>
      <w:marRight w:val="0"/>
      <w:marTop w:val="0"/>
      <w:marBottom w:val="0"/>
      <w:divBdr>
        <w:top w:val="none" w:sz="0" w:space="0" w:color="auto"/>
        <w:left w:val="none" w:sz="0" w:space="0" w:color="auto"/>
        <w:bottom w:val="none" w:sz="0" w:space="0" w:color="auto"/>
        <w:right w:val="none" w:sz="0" w:space="0" w:color="auto"/>
      </w:divBdr>
    </w:div>
    <w:div w:id="329136615">
      <w:bodyDiv w:val="1"/>
      <w:marLeft w:val="0"/>
      <w:marRight w:val="0"/>
      <w:marTop w:val="0"/>
      <w:marBottom w:val="0"/>
      <w:divBdr>
        <w:top w:val="none" w:sz="0" w:space="0" w:color="auto"/>
        <w:left w:val="none" w:sz="0" w:space="0" w:color="auto"/>
        <w:bottom w:val="none" w:sz="0" w:space="0" w:color="auto"/>
        <w:right w:val="none" w:sz="0" w:space="0" w:color="auto"/>
      </w:divBdr>
    </w:div>
    <w:div w:id="329798853">
      <w:bodyDiv w:val="1"/>
      <w:marLeft w:val="0"/>
      <w:marRight w:val="0"/>
      <w:marTop w:val="0"/>
      <w:marBottom w:val="0"/>
      <w:divBdr>
        <w:top w:val="none" w:sz="0" w:space="0" w:color="auto"/>
        <w:left w:val="none" w:sz="0" w:space="0" w:color="auto"/>
        <w:bottom w:val="none" w:sz="0" w:space="0" w:color="auto"/>
        <w:right w:val="none" w:sz="0" w:space="0" w:color="auto"/>
      </w:divBdr>
    </w:div>
    <w:div w:id="330186763">
      <w:bodyDiv w:val="1"/>
      <w:marLeft w:val="0"/>
      <w:marRight w:val="0"/>
      <w:marTop w:val="0"/>
      <w:marBottom w:val="0"/>
      <w:divBdr>
        <w:top w:val="none" w:sz="0" w:space="0" w:color="auto"/>
        <w:left w:val="none" w:sz="0" w:space="0" w:color="auto"/>
        <w:bottom w:val="none" w:sz="0" w:space="0" w:color="auto"/>
        <w:right w:val="none" w:sz="0" w:space="0" w:color="auto"/>
      </w:divBdr>
    </w:div>
    <w:div w:id="333150391">
      <w:bodyDiv w:val="1"/>
      <w:marLeft w:val="0"/>
      <w:marRight w:val="0"/>
      <w:marTop w:val="0"/>
      <w:marBottom w:val="0"/>
      <w:divBdr>
        <w:top w:val="none" w:sz="0" w:space="0" w:color="auto"/>
        <w:left w:val="none" w:sz="0" w:space="0" w:color="auto"/>
        <w:bottom w:val="none" w:sz="0" w:space="0" w:color="auto"/>
        <w:right w:val="none" w:sz="0" w:space="0" w:color="auto"/>
      </w:divBdr>
    </w:div>
    <w:div w:id="334890459">
      <w:bodyDiv w:val="1"/>
      <w:marLeft w:val="0"/>
      <w:marRight w:val="0"/>
      <w:marTop w:val="0"/>
      <w:marBottom w:val="0"/>
      <w:divBdr>
        <w:top w:val="none" w:sz="0" w:space="0" w:color="auto"/>
        <w:left w:val="none" w:sz="0" w:space="0" w:color="auto"/>
        <w:bottom w:val="none" w:sz="0" w:space="0" w:color="auto"/>
        <w:right w:val="none" w:sz="0" w:space="0" w:color="auto"/>
      </w:divBdr>
    </w:div>
    <w:div w:id="335040804">
      <w:bodyDiv w:val="1"/>
      <w:marLeft w:val="0"/>
      <w:marRight w:val="0"/>
      <w:marTop w:val="0"/>
      <w:marBottom w:val="0"/>
      <w:divBdr>
        <w:top w:val="none" w:sz="0" w:space="0" w:color="auto"/>
        <w:left w:val="none" w:sz="0" w:space="0" w:color="auto"/>
        <w:bottom w:val="none" w:sz="0" w:space="0" w:color="auto"/>
        <w:right w:val="none" w:sz="0" w:space="0" w:color="auto"/>
      </w:divBdr>
    </w:div>
    <w:div w:id="335041422">
      <w:bodyDiv w:val="1"/>
      <w:marLeft w:val="0"/>
      <w:marRight w:val="0"/>
      <w:marTop w:val="0"/>
      <w:marBottom w:val="0"/>
      <w:divBdr>
        <w:top w:val="none" w:sz="0" w:space="0" w:color="auto"/>
        <w:left w:val="none" w:sz="0" w:space="0" w:color="auto"/>
        <w:bottom w:val="none" w:sz="0" w:space="0" w:color="auto"/>
        <w:right w:val="none" w:sz="0" w:space="0" w:color="auto"/>
      </w:divBdr>
      <w:divsChild>
        <w:div w:id="636304212">
          <w:marLeft w:val="0"/>
          <w:marRight w:val="0"/>
          <w:marTop w:val="0"/>
          <w:marBottom w:val="0"/>
          <w:divBdr>
            <w:top w:val="none" w:sz="0" w:space="0" w:color="auto"/>
            <w:left w:val="none" w:sz="0" w:space="0" w:color="auto"/>
            <w:bottom w:val="none" w:sz="0" w:space="0" w:color="auto"/>
            <w:right w:val="none" w:sz="0" w:space="0" w:color="auto"/>
          </w:divBdr>
          <w:divsChild>
            <w:div w:id="1016542569">
              <w:marLeft w:val="0"/>
              <w:marRight w:val="0"/>
              <w:marTop w:val="0"/>
              <w:marBottom w:val="0"/>
              <w:divBdr>
                <w:top w:val="none" w:sz="0" w:space="0" w:color="auto"/>
                <w:left w:val="none" w:sz="0" w:space="0" w:color="auto"/>
                <w:bottom w:val="none" w:sz="0" w:space="0" w:color="auto"/>
                <w:right w:val="none" w:sz="0" w:space="0" w:color="auto"/>
              </w:divBdr>
              <w:divsChild>
                <w:div w:id="1452090836">
                  <w:marLeft w:val="0"/>
                  <w:marRight w:val="0"/>
                  <w:marTop w:val="0"/>
                  <w:marBottom w:val="0"/>
                  <w:divBdr>
                    <w:top w:val="none" w:sz="0" w:space="0" w:color="auto"/>
                    <w:left w:val="none" w:sz="0" w:space="0" w:color="auto"/>
                    <w:bottom w:val="none" w:sz="0" w:space="0" w:color="auto"/>
                    <w:right w:val="none" w:sz="0" w:space="0" w:color="auto"/>
                  </w:divBdr>
                  <w:divsChild>
                    <w:div w:id="77875107">
                      <w:marLeft w:val="0"/>
                      <w:marRight w:val="0"/>
                      <w:marTop w:val="0"/>
                      <w:marBottom w:val="0"/>
                      <w:divBdr>
                        <w:top w:val="none" w:sz="0" w:space="0" w:color="auto"/>
                        <w:left w:val="none" w:sz="0" w:space="0" w:color="auto"/>
                        <w:bottom w:val="none" w:sz="0" w:space="0" w:color="auto"/>
                        <w:right w:val="none" w:sz="0" w:space="0" w:color="auto"/>
                      </w:divBdr>
                      <w:divsChild>
                        <w:div w:id="1521704309">
                          <w:marLeft w:val="0"/>
                          <w:marRight w:val="0"/>
                          <w:marTop w:val="0"/>
                          <w:marBottom w:val="0"/>
                          <w:divBdr>
                            <w:top w:val="none" w:sz="0" w:space="0" w:color="auto"/>
                            <w:left w:val="none" w:sz="0" w:space="0" w:color="auto"/>
                            <w:bottom w:val="none" w:sz="0" w:space="0" w:color="auto"/>
                            <w:right w:val="none" w:sz="0" w:space="0" w:color="auto"/>
                          </w:divBdr>
                          <w:divsChild>
                            <w:div w:id="4420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113842">
      <w:bodyDiv w:val="1"/>
      <w:marLeft w:val="0"/>
      <w:marRight w:val="0"/>
      <w:marTop w:val="0"/>
      <w:marBottom w:val="0"/>
      <w:divBdr>
        <w:top w:val="none" w:sz="0" w:space="0" w:color="auto"/>
        <w:left w:val="none" w:sz="0" w:space="0" w:color="auto"/>
        <w:bottom w:val="none" w:sz="0" w:space="0" w:color="auto"/>
        <w:right w:val="none" w:sz="0" w:space="0" w:color="auto"/>
      </w:divBdr>
    </w:div>
    <w:div w:id="336273436">
      <w:bodyDiv w:val="1"/>
      <w:marLeft w:val="0"/>
      <w:marRight w:val="0"/>
      <w:marTop w:val="0"/>
      <w:marBottom w:val="0"/>
      <w:divBdr>
        <w:top w:val="none" w:sz="0" w:space="0" w:color="auto"/>
        <w:left w:val="none" w:sz="0" w:space="0" w:color="auto"/>
        <w:bottom w:val="none" w:sz="0" w:space="0" w:color="auto"/>
        <w:right w:val="none" w:sz="0" w:space="0" w:color="auto"/>
      </w:divBdr>
    </w:div>
    <w:div w:id="336426678">
      <w:bodyDiv w:val="1"/>
      <w:marLeft w:val="0"/>
      <w:marRight w:val="0"/>
      <w:marTop w:val="0"/>
      <w:marBottom w:val="0"/>
      <w:divBdr>
        <w:top w:val="none" w:sz="0" w:space="0" w:color="auto"/>
        <w:left w:val="none" w:sz="0" w:space="0" w:color="auto"/>
        <w:bottom w:val="none" w:sz="0" w:space="0" w:color="auto"/>
        <w:right w:val="none" w:sz="0" w:space="0" w:color="auto"/>
      </w:divBdr>
    </w:div>
    <w:div w:id="336884177">
      <w:bodyDiv w:val="1"/>
      <w:marLeft w:val="0"/>
      <w:marRight w:val="0"/>
      <w:marTop w:val="0"/>
      <w:marBottom w:val="0"/>
      <w:divBdr>
        <w:top w:val="none" w:sz="0" w:space="0" w:color="auto"/>
        <w:left w:val="none" w:sz="0" w:space="0" w:color="auto"/>
        <w:bottom w:val="none" w:sz="0" w:space="0" w:color="auto"/>
        <w:right w:val="none" w:sz="0" w:space="0" w:color="auto"/>
      </w:divBdr>
      <w:divsChild>
        <w:div w:id="1179125387">
          <w:marLeft w:val="0"/>
          <w:marRight w:val="0"/>
          <w:marTop w:val="0"/>
          <w:marBottom w:val="0"/>
          <w:divBdr>
            <w:top w:val="none" w:sz="0" w:space="0" w:color="auto"/>
            <w:left w:val="none" w:sz="0" w:space="0" w:color="auto"/>
            <w:bottom w:val="none" w:sz="0" w:space="0" w:color="auto"/>
            <w:right w:val="none" w:sz="0" w:space="0" w:color="auto"/>
          </w:divBdr>
          <w:divsChild>
            <w:div w:id="748426300">
              <w:marLeft w:val="0"/>
              <w:marRight w:val="0"/>
              <w:marTop w:val="0"/>
              <w:marBottom w:val="0"/>
              <w:divBdr>
                <w:top w:val="none" w:sz="0" w:space="0" w:color="auto"/>
                <w:left w:val="none" w:sz="0" w:space="0" w:color="auto"/>
                <w:bottom w:val="none" w:sz="0" w:space="0" w:color="auto"/>
                <w:right w:val="none" w:sz="0" w:space="0" w:color="auto"/>
              </w:divBdr>
              <w:divsChild>
                <w:div w:id="593709879">
                  <w:marLeft w:val="0"/>
                  <w:marRight w:val="0"/>
                  <w:marTop w:val="0"/>
                  <w:marBottom w:val="0"/>
                  <w:divBdr>
                    <w:top w:val="none" w:sz="0" w:space="0" w:color="auto"/>
                    <w:left w:val="none" w:sz="0" w:space="0" w:color="auto"/>
                    <w:bottom w:val="none" w:sz="0" w:space="0" w:color="auto"/>
                    <w:right w:val="none" w:sz="0" w:space="0" w:color="auto"/>
                  </w:divBdr>
                  <w:divsChild>
                    <w:div w:id="1716543245">
                      <w:marLeft w:val="0"/>
                      <w:marRight w:val="0"/>
                      <w:marTop w:val="0"/>
                      <w:marBottom w:val="0"/>
                      <w:divBdr>
                        <w:top w:val="none" w:sz="0" w:space="0" w:color="auto"/>
                        <w:left w:val="none" w:sz="0" w:space="0" w:color="auto"/>
                        <w:bottom w:val="none" w:sz="0" w:space="0" w:color="auto"/>
                        <w:right w:val="none" w:sz="0" w:space="0" w:color="auto"/>
                      </w:divBdr>
                      <w:divsChild>
                        <w:div w:id="541863401">
                          <w:marLeft w:val="0"/>
                          <w:marRight w:val="0"/>
                          <w:marTop w:val="0"/>
                          <w:marBottom w:val="0"/>
                          <w:divBdr>
                            <w:top w:val="none" w:sz="0" w:space="0" w:color="auto"/>
                            <w:left w:val="none" w:sz="0" w:space="0" w:color="auto"/>
                            <w:bottom w:val="none" w:sz="0" w:space="0" w:color="auto"/>
                            <w:right w:val="none" w:sz="0" w:space="0" w:color="auto"/>
                          </w:divBdr>
                          <w:divsChild>
                            <w:div w:id="13423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974463">
      <w:bodyDiv w:val="1"/>
      <w:marLeft w:val="0"/>
      <w:marRight w:val="0"/>
      <w:marTop w:val="0"/>
      <w:marBottom w:val="0"/>
      <w:divBdr>
        <w:top w:val="none" w:sz="0" w:space="0" w:color="auto"/>
        <w:left w:val="none" w:sz="0" w:space="0" w:color="auto"/>
        <w:bottom w:val="none" w:sz="0" w:space="0" w:color="auto"/>
        <w:right w:val="none" w:sz="0" w:space="0" w:color="auto"/>
      </w:divBdr>
    </w:div>
    <w:div w:id="338852326">
      <w:bodyDiv w:val="1"/>
      <w:marLeft w:val="0"/>
      <w:marRight w:val="0"/>
      <w:marTop w:val="0"/>
      <w:marBottom w:val="0"/>
      <w:divBdr>
        <w:top w:val="none" w:sz="0" w:space="0" w:color="auto"/>
        <w:left w:val="none" w:sz="0" w:space="0" w:color="auto"/>
        <w:bottom w:val="none" w:sz="0" w:space="0" w:color="auto"/>
        <w:right w:val="none" w:sz="0" w:space="0" w:color="auto"/>
      </w:divBdr>
    </w:div>
    <w:div w:id="341132578">
      <w:bodyDiv w:val="1"/>
      <w:marLeft w:val="0"/>
      <w:marRight w:val="0"/>
      <w:marTop w:val="0"/>
      <w:marBottom w:val="0"/>
      <w:divBdr>
        <w:top w:val="none" w:sz="0" w:space="0" w:color="auto"/>
        <w:left w:val="none" w:sz="0" w:space="0" w:color="auto"/>
        <w:bottom w:val="none" w:sz="0" w:space="0" w:color="auto"/>
        <w:right w:val="none" w:sz="0" w:space="0" w:color="auto"/>
      </w:divBdr>
    </w:div>
    <w:div w:id="341585557">
      <w:bodyDiv w:val="1"/>
      <w:marLeft w:val="0"/>
      <w:marRight w:val="0"/>
      <w:marTop w:val="0"/>
      <w:marBottom w:val="0"/>
      <w:divBdr>
        <w:top w:val="none" w:sz="0" w:space="0" w:color="auto"/>
        <w:left w:val="none" w:sz="0" w:space="0" w:color="auto"/>
        <w:bottom w:val="none" w:sz="0" w:space="0" w:color="auto"/>
        <w:right w:val="none" w:sz="0" w:space="0" w:color="auto"/>
      </w:divBdr>
    </w:div>
    <w:div w:id="342558835">
      <w:bodyDiv w:val="1"/>
      <w:marLeft w:val="0"/>
      <w:marRight w:val="0"/>
      <w:marTop w:val="0"/>
      <w:marBottom w:val="0"/>
      <w:divBdr>
        <w:top w:val="none" w:sz="0" w:space="0" w:color="auto"/>
        <w:left w:val="none" w:sz="0" w:space="0" w:color="auto"/>
        <w:bottom w:val="none" w:sz="0" w:space="0" w:color="auto"/>
        <w:right w:val="none" w:sz="0" w:space="0" w:color="auto"/>
      </w:divBdr>
    </w:div>
    <w:div w:id="345013504">
      <w:bodyDiv w:val="1"/>
      <w:marLeft w:val="0"/>
      <w:marRight w:val="0"/>
      <w:marTop w:val="0"/>
      <w:marBottom w:val="0"/>
      <w:divBdr>
        <w:top w:val="none" w:sz="0" w:space="0" w:color="auto"/>
        <w:left w:val="none" w:sz="0" w:space="0" w:color="auto"/>
        <w:bottom w:val="none" w:sz="0" w:space="0" w:color="auto"/>
        <w:right w:val="none" w:sz="0" w:space="0" w:color="auto"/>
      </w:divBdr>
      <w:divsChild>
        <w:div w:id="643703647">
          <w:marLeft w:val="0"/>
          <w:marRight w:val="0"/>
          <w:marTop w:val="0"/>
          <w:marBottom w:val="0"/>
          <w:divBdr>
            <w:top w:val="none" w:sz="0" w:space="0" w:color="auto"/>
            <w:left w:val="none" w:sz="0" w:space="0" w:color="auto"/>
            <w:bottom w:val="none" w:sz="0" w:space="0" w:color="auto"/>
            <w:right w:val="none" w:sz="0" w:space="0" w:color="auto"/>
          </w:divBdr>
          <w:divsChild>
            <w:div w:id="284046954">
              <w:marLeft w:val="0"/>
              <w:marRight w:val="0"/>
              <w:marTop w:val="0"/>
              <w:marBottom w:val="0"/>
              <w:divBdr>
                <w:top w:val="none" w:sz="0" w:space="0" w:color="auto"/>
                <w:left w:val="none" w:sz="0" w:space="0" w:color="auto"/>
                <w:bottom w:val="none" w:sz="0" w:space="0" w:color="auto"/>
                <w:right w:val="none" w:sz="0" w:space="0" w:color="auto"/>
              </w:divBdr>
              <w:divsChild>
                <w:div w:id="2084135740">
                  <w:marLeft w:val="0"/>
                  <w:marRight w:val="0"/>
                  <w:marTop w:val="0"/>
                  <w:marBottom w:val="0"/>
                  <w:divBdr>
                    <w:top w:val="none" w:sz="0" w:space="0" w:color="auto"/>
                    <w:left w:val="none" w:sz="0" w:space="0" w:color="auto"/>
                    <w:bottom w:val="none" w:sz="0" w:space="0" w:color="auto"/>
                    <w:right w:val="none" w:sz="0" w:space="0" w:color="auto"/>
                  </w:divBdr>
                  <w:divsChild>
                    <w:div w:id="214202476">
                      <w:marLeft w:val="0"/>
                      <w:marRight w:val="0"/>
                      <w:marTop w:val="0"/>
                      <w:marBottom w:val="0"/>
                      <w:divBdr>
                        <w:top w:val="none" w:sz="0" w:space="0" w:color="auto"/>
                        <w:left w:val="none" w:sz="0" w:space="0" w:color="auto"/>
                        <w:bottom w:val="none" w:sz="0" w:space="0" w:color="auto"/>
                        <w:right w:val="none" w:sz="0" w:space="0" w:color="auto"/>
                      </w:divBdr>
                      <w:divsChild>
                        <w:div w:id="1999528697">
                          <w:marLeft w:val="0"/>
                          <w:marRight w:val="0"/>
                          <w:marTop w:val="0"/>
                          <w:marBottom w:val="0"/>
                          <w:divBdr>
                            <w:top w:val="none" w:sz="0" w:space="0" w:color="auto"/>
                            <w:left w:val="none" w:sz="0" w:space="0" w:color="auto"/>
                            <w:bottom w:val="none" w:sz="0" w:space="0" w:color="auto"/>
                            <w:right w:val="none" w:sz="0" w:space="0" w:color="auto"/>
                          </w:divBdr>
                          <w:divsChild>
                            <w:div w:id="15244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791948">
      <w:bodyDiv w:val="1"/>
      <w:marLeft w:val="0"/>
      <w:marRight w:val="0"/>
      <w:marTop w:val="0"/>
      <w:marBottom w:val="0"/>
      <w:divBdr>
        <w:top w:val="none" w:sz="0" w:space="0" w:color="auto"/>
        <w:left w:val="none" w:sz="0" w:space="0" w:color="auto"/>
        <w:bottom w:val="none" w:sz="0" w:space="0" w:color="auto"/>
        <w:right w:val="none" w:sz="0" w:space="0" w:color="auto"/>
      </w:divBdr>
    </w:div>
    <w:div w:id="346372451">
      <w:bodyDiv w:val="1"/>
      <w:marLeft w:val="0"/>
      <w:marRight w:val="0"/>
      <w:marTop w:val="0"/>
      <w:marBottom w:val="0"/>
      <w:divBdr>
        <w:top w:val="none" w:sz="0" w:space="0" w:color="auto"/>
        <w:left w:val="none" w:sz="0" w:space="0" w:color="auto"/>
        <w:bottom w:val="none" w:sz="0" w:space="0" w:color="auto"/>
        <w:right w:val="none" w:sz="0" w:space="0" w:color="auto"/>
      </w:divBdr>
      <w:divsChild>
        <w:div w:id="2123304805">
          <w:marLeft w:val="0"/>
          <w:marRight w:val="0"/>
          <w:marTop w:val="0"/>
          <w:marBottom w:val="0"/>
          <w:divBdr>
            <w:top w:val="none" w:sz="0" w:space="0" w:color="auto"/>
            <w:left w:val="none" w:sz="0" w:space="0" w:color="auto"/>
            <w:bottom w:val="none" w:sz="0" w:space="0" w:color="auto"/>
            <w:right w:val="none" w:sz="0" w:space="0" w:color="auto"/>
          </w:divBdr>
          <w:divsChild>
            <w:div w:id="167870229">
              <w:marLeft w:val="0"/>
              <w:marRight w:val="0"/>
              <w:marTop w:val="0"/>
              <w:marBottom w:val="0"/>
              <w:divBdr>
                <w:top w:val="none" w:sz="0" w:space="0" w:color="auto"/>
                <w:left w:val="none" w:sz="0" w:space="0" w:color="auto"/>
                <w:bottom w:val="none" w:sz="0" w:space="0" w:color="auto"/>
                <w:right w:val="none" w:sz="0" w:space="0" w:color="auto"/>
              </w:divBdr>
              <w:divsChild>
                <w:div w:id="985627450">
                  <w:marLeft w:val="0"/>
                  <w:marRight w:val="0"/>
                  <w:marTop w:val="0"/>
                  <w:marBottom w:val="0"/>
                  <w:divBdr>
                    <w:top w:val="none" w:sz="0" w:space="0" w:color="auto"/>
                    <w:left w:val="none" w:sz="0" w:space="0" w:color="auto"/>
                    <w:bottom w:val="none" w:sz="0" w:space="0" w:color="auto"/>
                    <w:right w:val="none" w:sz="0" w:space="0" w:color="auto"/>
                  </w:divBdr>
                  <w:divsChild>
                    <w:div w:id="1632445651">
                      <w:marLeft w:val="0"/>
                      <w:marRight w:val="0"/>
                      <w:marTop w:val="0"/>
                      <w:marBottom w:val="0"/>
                      <w:divBdr>
                        <w:top w:val="none" w:sz="0" w:space="0" w:color="auto"/>
                        <w:left w:val="none" w:sz="0" w:space="0" w:color="auto"/>
                        <w:bottom w:val="none" w:sz="0" w:space="0" w:color="auto"/>
                        <w:right w:val="none" w:sz="0" w:space="0" w:color="auto"/>
                      </w:divBdr>
                      <w:divsChild>
                        <w:div w:id="1415665399">
                          <w:marLeft w:val="0"/>
                          <w:marRight w:val="0"/>
                          <w:marTop w:val="0"/>
                          <w:marBottom w:val="0"/>
                          <w:divBdr>
                            <w:top w:val="none" w:sz="0" w:space="0" w:color="auto"/>
                            <w:left w:val="none" w:sz="0" w:space="0" w:color="auto"/>
                            <w:bottom w:val="none" w:sz="0" w:space="0" w:color="auto"/>
                            <w:right w:val="none" w:sz="0" w:space="0" w:color="auto"/>
                          </w:divBdr>
                          <w:divsChild>
                            <w:div w:id="2280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217459">
      <w:bodyDiv w:val="1"/>
      <w:marLeft w:val="0"/>
      <w:marRight w:val="0"/>
      <w:marTop w:val="0"/>
      <w:marBottom w:val="0"/>
      <w:divBdr>
        <w:top w:val="none" w:sz="0" w:space="0" w:color="auto"/>
        <w:left w:val="none" w:sz="0" w:space="0" w:color="auto"/>
        <w:bottom w:val="none" w:sz="0" w:space="0" w:color="auto"/>
        <w:right w:val="none" w:sz="0" w:space="0" w:color="auto"/>
      </w:divBdr>
      <w:divsChild>
        <w:div w:id="1337423364">
          <w:marLeft w:val="0"/>
          <w:marRight w:val="0"/>
          <w:marTop w:val="0"/>
          <w:marBottom w:val="0"/>
          <w:divBdr>
            <w:top w:val="none" w:sz="0" w:space="0" w:color="auto"/>
            <w:left w:val="none" w:sz="0" w:space="0" w:color="auto"/>
            <w:bottom w:val="none" w:sz="0" w:space="0" w:color="auto"/>
            <w:right w:val="none" w:sz="0" w:space="0" w:color="auto"/>
          </w:divBdr>
          <w:divsChild>
            <w:div w:id="526338319">
              <w:marLeft w:val="0"/>
              <w:marRight w:val="0"/>
              <w:marTop w:val="0"/>
              <w:marBottom w:val="0"/>
              <w:divBdr>
                <w:top w:val="none" w:sz="0" w:space="0" w:color="auto"/>
                <w:left w:val="none" w:sz="0" w:space="0" w:color="auto"/>
                <w:bottom w:val="none" w:sz="0" w:space="0" w:color="auto"/>
                <w:right w:val="none" w:sz="0" w:space="0" w:color="auto"/>
              </w:divBdr>
              <w:divsChild>
                <w:div w:id="185365820">
                  <w:marLeft w:val="0"/>
                  <w:marRight w:val="0"/>
                  <w:marTop w:val="0"/>
                  <w:marBottom w:val="0"/>
                  <w:divBdr>
                    <w:top w:val="none" w:sz="0" w:space="0" w:color="auto"/>
                    <w:left w:val="none" w:sz="0" w:space="0" w:color="auto"/>
                    <w:bottom w:val="none" w:sz="0" w:space="0" w:color="auto"/>
                    <w:right w:val="none" w:sz="0" w:space="0" w:color="auto"/>
                  </w:divBdr>
                  <w:divsChild>
                    <w:div w:id="1721977444">
                      <w:marLeft w:val="0"/>
                      <w:marRight w:val="0"/>
                      <w:marTop w:val="0"/>
                      <w:marBottom w:val="0"/>
                      <w:divBdr>
                        <w:top w:val="none" w:sz="0" w:space="0" w:color="auto"/>
                        <w:left w:val="none" w:sz="0" w:space="0" w:color="auto"/>
                        <w:bottom w:val="none" w:sz="0" w:space="0" w:color="auto"/>
                        <w:right w:val="none" w:sz="0" w:space="0" w:color="auto"/>
                      </w:divBdr>
                      <w:divsChild>
                        <w:div w:id="1073315508">
                          <w:marLeft w:val="0"/>
                          <w:marRight w:val="0"/>
                          <w:marTop w:val="0"/>
                          <w:marBottom w:val="0"/>
                          <w:divBdr>
                            <w:top w:val="none" w:sz="0" w:space="0" w:color="auto"/>
                            <w:left w:val="none" w:sz="0" w:space="0" w:color="auto"/>
                            <w:bottom w:val="none" w:sz="0" w:space="0" w:color="auto"/>
                            <w:right w:val="none" w:sz="0" w:space="0" w:color="auto"/>
                          </w:divBdr>
                          <w:divsChild>
                            <w:div w:id="8474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797152">
      <w:bodyDiv w:val="1"/>
      <w:marLeft w:val="0"/>
      <w:marRight w:val="0"/>
      <w:marTop w:val="0"/>
      <w:marBottom w:val="0"/>
      <w:divBdr>
        <w:top w:val="none" w:sz="0" w:space="0" w:color="auto"/>
        <w:left w:val="none" w:sz="0" w:space="0" w:color="auto"/>
        <w:bottom w:val="none" w:sz="0" w:space="0" w:color="auto"/>
        <w:right w:val="none" w:sz="0" w:space="0" w:color="auto"/>
      </w:divBdr>
    </w:div>
    <w:div w:id="348995468">
      <w:bodyDiv w:val="1"/>
      <w:marLeft w:val="0"/>
      <w:marRight w:val="0"/>
      <w:marTop w:val="0"/>
      <w:marBottom w:val="0"/>
      <w:divBdr>
        <w:top w:val="none" w:sz="0" w:space="0" w:color="auto"/>
        <w:left w:val="none" w:sz="0" w:space="0" w:color="auto"/>
        <w:bottom w:val="none" w:sz="0" w:space="0" w:color="auto"/>
        <w:right w:val="none" w:sz="0" w:space="0" w:color="auto"/>
      </w:divBdr>
    </w:div>
    <w:div w:id="349642945">
      <w:bodyDiv w:val="1"/>
      <w:marLeft w:val="0"/>
      <w:marRight w:val="0"/>
      <w:marTop w:val="0"/>
      <w:marBottom w:val="0"/>
      <w:divBdr>
        <w:top w:val="none" w:sz="0" w:space="0" w:color="auto"/>
        <w:left w:val="none" w:sz="0" w:space="0" w:color="auto"/>
        <w:bottom w:val="none" w:sz="0" w:space="0" w:color="auto"/>
        <w:right w:val="none" w:sz="0" w:space="0" w:color="auto"/>
      </w:divBdr>
    </w:div>
    <w:div w:id="349643427">
      <w:bodyDiv w:val="1"/>
      <w:marLeft w:val="0"/>
      <w:marRight w:val="0"/>
      <w:marTop w:val="0"/>
      <w:marBottom w:val="0"/>
      <w:divBdr>
        <w:top w:val="none" w:sz="0" w:space="0" w:color="auto"/>
        <w:left w:val="none" w:sz="0" w:space="0" w:color="auto"/>
        <w:bottom w:val="none" w:sz="0" w:space="0" w:color="auto"/>
        <w:right w:val="none" w:sz="0" w:space="0" w:color="auto"/>
      </w:divBdr>
    </w:div>
    <w:div w:id="349725992">
      <w:bodyDiv w:val="1"/>
      <w:marLeft w:val="0"/>
      <w:marRight w:val="0"/>
      <w:marTop w:val="0"/>
      <w:marBottom w:val="0"/>
      <w:divBdr>
        <w:top w:val="none" w:sz="0" w:space="0" w:color="auto"/>
        <w:left w:val="none" w:sz="0" w:space="0" w:color="auto"/>
        <w:bottom w:val="none" w:sz="0" w:space="0" w:color="auto"/>
        <w:right w:val="none" w:sz="0" w:space="0" w:color="auto"/>
      </w:divBdr>
    </w:div>
    <w:div w:id="350188641">
      <w:bodyDiv w:val="1"/>
      <w:marLeft w:val="0"/>
      <w:marRight w:val="0"/>
      <w:marTop w:val="0"/>
      <w:marBottom w:val="0"/>
      <w:divBdr>
        <w:top w:val="none" w:sz="0" w:space="0" w:color="auto"/>
        <w:left w:val="none" w:sz="0" w:space="0" w:color="auto"/>
        <w:bottom w:val="none" w:sz="0" w:space="0" w:color="auto"/>
        <w:right w:val="none" w:sz="0" w:space="0" w:color="auto"/>
      </w:divBdr>
      <w:divsChild>
        <w:div w:id="1662276844">
          <w:marLeft w:val="0"/>
          <w:marRight w:val="0"/>
          <w:marTop w:val="0"/>
          <w:marBottom w:val="0"/>
          <w:divBdr>
            <w:top w:val="none" w:sz="0" w:space="0" w:color="auto"/>
            <w:left w:val="none" w:sz="0" w:space="0" w:color="auto"/>
            <w:bottom w:val="none" w:sz="0" w:space="0" w:color="auto"/>
            <w:right w:val="none" w:sz="0" w:space="0" w:color="auto"/>
          </w:divBdr>
          <w:divsChild>
            <w:div w:id="228467980">
              <w:marLeft w:val="0"/>
              <w:marRight w:val="0"/>
              <w:marTop w:val="0"/>
              <w:marBottom w:val="0"/>
              <w:divBdr>
                <w:top w:val="none" w:sz="0" w:space="0" w:color="auto"/>
                <w:left w:val="none" w:sz="0" w:space="0" w:color="auto"/>
                <w:bottom w:val="none" w:sz="0" w:space="0" w:color="auto"/>
                <w:right w:val="none" w:sz="0" w:space="0" w:color="auto"/>
              </w:divBdr>
              <w:divsChild>
                <w:div w:id="1863278472">
                  <w:marLeft w:val="0"/>
                  <w:marRight w:val="0"/>
                  <w:marTop w:val="0"/>
                  <w:marBottom w:val="0"/>
                  <w:divBdr>
                    <w:top w:val="none" w:sz="0" w:space="0" w:color="auto"/>
                    <w:left w:val="none" w:sz="0" w:space="0" w:color="auto"/>
                    <w:bottom w:val="none" w:sz="0" w:space="0" w:color="auto"/>
                    <w:right w:val="none" w:sz="0" w:space="0" w:color="auto"/>
                  </w:divBdr>
                  <w:divsChild>
                    <w:div w:id="602034635">
                      <w:marLeft w:val="0"/>
                      <w:marRight w:val="0"/>
                      <w:marTop w:val="0"/>
                      <w:marBottom w:val="0"/>
                      <w:divBdr>
                        <w:top w:val="none" w:sz="0" w:space="0" w:color="auto"/>
                        <w:left w:val="none" w:sz="0" w:space="0" w:color="auto"/>
                        <w:bottom w:val="none" w:sz="0" w:space="0" w:color="auto"/>
                        <w:right w:val="none" w:sz="0" w:space="0" w:color="auto"/>
                      </w:divBdr>
                      <w:divsChild>
                        <w:div w:id="1499540424">
                          <w:marLeft w:val="0"/>
                          <w:marRight w:val="0"/>
                          <w:marTop w:val="0"/>
                          <w:marBottom w:val="0"/>
                          <w:divBdr>
                            <w:top w:val="none" w:sz="0" w:space="0" w:color="auto"/>
                            <w:left w:val="none" w:sz="0" w:space="0" w:color="auto"/>
                            <w:bottom w:val="none" w:sz="0" w:space="0" w:color="auto"/>
                            <w:right w:val="none" w:sz="0" w:space="0" w:color="auto"/>
                          </w:divBdr>
                          <w:divsChild>
                            <w:div w:id="74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691932">
      <w:bodyDiv w:val="1"/>
      <w:marLeft w:val="0"/>
      <w:marRight w:val="0"/>
      <w:marTop w:val="0"/>
      <w:marBottom w:val="0"/>
      <w:divBdr>
        <w:top w:val="none" w:sz="0" w:space="0" w:color="auto"/>
        <w:left w:val="none" w:sz="0" w:space="0" w:color="auto"/>
        <w:bottom w:val="none" w:sz="0" w:space="0" w:color="auto"/>
        <w:right w:val="none" w:sz="0" w:space="0" w:color="auto"/>
      </w:divBdr>
    </w:div>
    <w:div w:id="353961277">
      <w:bodyDiv w:val="1"/>
      <w:marLeft w:val="0"/>
      <w:marRight w:val="0"/>
      <w:marTop w:val="0"/>
      <w:marBottom w:val="0"/>
      <w:divBdr>
        <w:top w:val="none" w:sz="0" w:space="0" w:color="auto"/>
        <w:left w:val="none" w:sz="0" w:space="0" w:color="auto"/>
        <w:bottom w:val="none" w:sz="0" w:space="0" w:color="auto"/>
        <w:right w:val="none" w:sz="0" w:space="0" w:color="auto"/>
      </w:divBdr>
    </w:div>
    <w:div w:id="356663007">
      <w:bodyDiv w:val="1"/>
      <w:marLeft w:val="0"/>
      <w:marRight w:val="0"/>
      <w:marTop w:val="0"/>
      <w:marBottom w:val="0"/>
      <w:divBdr>
        <w:top w:val="none" w:sz="0" w:space="0" w:color="auto"/>
        <w:left w:val="none" w:sz="0" w:space="0" w:color="auto"/>
        <w:bottom w:val="none" w:sz="0" w:space="0" w:color="auto"/>
        <w:right w:val="none" w:sz="0" w:space="0" w:color="auto"/>
      </w:divBdr>
    </w:div>
    <w:div w:id="360400262">
      <w:bodyDiv w:val="1"/>
      <w:marLeft w:val="0"/>
      <w:marRight w:val="0"/>
      <w:marTop w:val="0"/>
      <w:marBottom w:val="0"/>
      <w:divBdr>
        <w:top w:val="none" w:sz="0" w:space="0" w:color="auto"/>
        <w:left w:val="none" w:sz="0" w:space="0" w:color="auto"/>
        <w:bottom w:val="none" w:sz="0" w:space="0" w:color="auto"/>
        <w:right w:val="none" w:sz="0" w:space="0" w:color="auto"/>
      </w:divBdr>
    </w:div>
    <w:div w:id="360517493">
      <w:bodyDiv w:val="1"/>
      <w:marLeft w:val="0"/>
      <w:marRight w:val="0"/>
      <w:marTop w:val="0"/>
      <w:marBottom w:val="0"/>
      <w:divBdr>
        <w:top w:val="none" w:sz="0" w:space="0" w:color="auto"/>
        <w:left w:val="none" w:sz="0" w:space="0" w:color="auto"/>
        <w:bottom w:val="none" w:sz="0" w:space="0" w:color="auto"/>
        <w:right w:val="none" w:sz="0" w:space="0" w:color="auto"/>
      </w:divBdr>
      <w:divsChild>
        <w:div w:id="1532263143">
          <w:marLeft w:val="0"/>
          <w:marRight w:val="0"/>
          <w:marTop w:val="0"/>
          <w:marBottom w:val="0"/>
          <w:divBdr>
            <w:top w:val="none" w:sz="0" w:space="0" w:color="auto"/>
            <w:left w:val="none" w:sz="0" w:space="0" w:color="auto"/>
            <w:bottom w:val="none" w:sz="0" w:space="0" w:color="auto"/>
            <w:right w:val="none" w:sz="0" w:space="0" w:color="auto"/>
          </w:divBdr>
          <w:divsChild>
            <w:div w:id="458649937">
              <w:marLeft w:val="0"/>
              <w:marRight w:val="0"/>
              <w:marTop w:val="0"/>
              <w:marBottom w:val="0"/>
              <w:divBdr>
                <w:top w:val="none" w:sz="0" w:space="0" w:color="auto"/>
                <w:left w:val="none" w:sz="0" w:space="0" w:color="auto"/>
                <w:bottom w:val="none" w:sz="0" w:space="0" w:color="auto"/>
                <w:right w:val="none" w:sz="0" w:space="0" w:color="auto"/>
              </w:divBdr>
              <w:divsChild>
                <w:div w:id="1061252621">
                  <w:marLeft w:val="0"/>
                  <w:marRight w:val="0"/>
                  <w:marTop w:val="0"/>
                  <w:marBottom w:val="0"/>
                  <w:divBdr>
                    <w:top w:val="none" w:sz="0" w:space="0" w:color="auto"/>
                    <w:left w:val="none" w:sz="0" w:space="0" w:color="auto"/>
                    <w:bottom w:val="none" w:sz="0" w:space="0" w:color="auto"/>
                    <w:right w:val="none" w:sz="0" w:space="0" w:color="auto"/>
                  </w:divBdr>
                  <w:divsChild>
                    <w:div w:id="322701858">
                      <w:marLeft w:val="0"/>
                      <w:marRight w:val="0"/>
                      <w:marTop w:val="0"/>
                      <w:marBottom w:val="0"/>
                      <w:divBdr>
                        <w:top w:val="none" w:sz="0" w:space="0" w:color="auto"/>
                        <w:left w:val="none" w:sz="0" w:space="0" w:color="auto"/>
                        <w:bottom w:val="none" w:sz="0" w:space="0" w:color="auto"/>
                        <w:right w:val="none" w:sz="0" w:space="0" w:color="auto"/>
                      </w:divBdr>
                      <w:divsChild>
                        <w:div w:id="290332791">
                          <w:marLeft w:val="0"/>
                          <w:marRight w:val="0"/>
                          <w:marTop w:val="0"/>
                          <w:marBottom w:val="0"/>
                          <w:divBdr>
                            <w:top w:val="none" w:sz="0" w:space="0" w:color="auto"/>
                            <w:left w:val="none" w:sz="0" w:space="0" w:color="auto"/>
                            <w:bottom w:val="none" w:sz="0" w:space="0" w:color="auto"/>
                            <w:right w:val="none" w:sz="0" w:space="0" w:color="auto"/>
                          </w:divBdr>
                          <w:divsChild>
                            <w:div w:id="1226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594236">
      <w:bodyDiv w:val="1"/>
      <w:marLeft w:val="0"/>
      <w:marRight w:val="0"/>
      <w:marTop w:val="0"/>
      <w:marBottom w:val="0"/>
      <w:divBdr>
        <w:top w:val="none" w:sz="0" w:space="0" w:color="auto"/>
        <w:left w:val="none" w:sz="0" w:space="0" w:color="auto"/>
        <w:bottom w:val="none" w:sz="0" w:space="0" w:color="auto"/>
        <w:right w:val="none" w:sz="0" w:space="0" w:color="auto"/>
      </w:divBdr>
    </w:div>
    <w:div w:id="360785101">
      <w:bodyDiv w:val="1"/>
      <w:marLeft w:val="0"/>
      <w:marRight w:val="0"/>
      <w:marTop w:val="0"/>
      <w:marBottom w:val="0"/>
      <w:divBdr>
        <w:top w:val="none" w:sz="0" w:space="0" w:color="auto"/>
        <w:left w:val="none" w:sz="0" w:space="0" w:color="auto"/>
        <w:bottom w:val="none" w:sz="0" w:space="0" w:color="auto"/>
        <w:right w:val="none" w:sz="0" w:space="0" w:color="auto"/>
      </w:divBdr>
    </w:div>
    <w:div w:id="362681644">
      <w:bodyDiv w:val="1"/>
      <w:marLeft w:val="0"/>
      <w:marRight w:val="0"/>
      <w:marTop w:val="0"/>
      <w:marBottom w:val="0"/>
      <w:divBdr>
        <w:top w:val="none" w:sz="0" w:space="0" w:color="auto"/>
        <w:left w:val="none" w:sz="0" w:space="0" w:color="auto"/>
        <w:bottom w:val="none" w:sz="0" w:space="0" w:color="auto"/>
        <w:right w:val="none" w:sz="0" w:space="0" w:color="auto"/>
      </w:divBdr>
    </w:div>
    <w:div w:id="363988297">
      <w:bodyDiv w:val="1"/>
      <w:marLeft w:val="0"/>
      <w:marRight w:val="0"/>
      <w:marTop w:val="0"/>
      <w:marBottom w:val="0"/>
      <w:divBdr>
        <w:top w:val="none" w:sz="0" w:space="0" w:color="auto"/>
        <w:left w:val="none" w:sz="0" w:space="0" w:color="auto"/>
        <w:bottom w:val="none" w:sz="0" w:space="0" w:color="auto"/>
        <w:right w:val="none" w:sz="0" w:space="0" w:color="auto"/>
      </w:divBdr>
    </w:div>
    <w:div w:id="365104578">
      <w:bodyDiv w:val="1"/>
      <w:marLeft w:val="0"/>
      <w:marRight w:val="0"/>
      <w:marTop w:val="0"/>
      <w:marBottom w:val="0"/>
      <w:divBdr>
        <w:top w:val="none" w:sz="0" w:space="0" w:color="auto"/>
        <w:left w:val="none" w:sz="0" w:space="0" w:color="auto"/>
        <w:bottom w:val="none" w:sz="0" w:space="0" w:color="auto"/>
        <w:right w:val="none" w:sz="0" w:space="0" w:color="auto"/>
      </w:divBdr>
    </w:div>
    <w:div w:id="365178207">
      <w:bodyDiv w:val="1"/>
      <w:marLeft w:val="0"/>
      <w:marRight w:val="0"/>
      <w:marTop w:val="0"/>
      <w:marBottom w:val="0"/>
      <w:divBdr>
        <w:top w:val="none" w:sz="0" w:space="0" w:color="auto"/>
        <w:left w:val="none" w:sz="0" w:space="0" w:color="auto"/>
        <w:bottom w:val="none" w:sz="0" w:space="0" w:color="auto"/>
        <w:right w:val="none" w:sz="0" w:space="0" w:color="auto"/>
      </w:divBdr>
    </w:div>
    <w:div w:id="367922110">
      <w:bodyDiv w:val="1"/>
      <w:marLeft w:val="0"/>
      <w:marRight w:val="0"/>
      <w:marTop w:val="0"/>
      <w:marBottom w:val="0"/>
      <w:divBdr>
        <w:top w:val="none" w:sz="0" w:space="0" w:color="auto"/>
        <w:left w:val="none" w:sz="0" w:space="0" w:color="auto"/>
        <w:bottom w:val="none" w:sz="0" w:space="0" w:color="auto"/>
        <w:right w:val="none" w:sz="0" w:space="0" w:color="auto"/>
      </w:divBdr>
    </w:div>
    <w:div w:id="368140725">
      <w:bodyDiv w:val="1"/>
      <w:marLeft w:val="0"/>
      <w:marRight w:val="0"/>
      <w:marTop w:val="0"/>
      <w:marBottom w:val="0"/>
      <w:divBdr>
        <w:top w:val="none" w:sz="0" w:space="0" w:color="auto"/>
        <w:left w:val="none" w:sz="0" w:space="0" w:color="auto"/>
        <w:bottom w:val="none" w:sz="0" w:space="0" w:color="auto"/>
        <w:right w:val="none" w:sz="0" w:space="0" w:color="auto"/>
      </w:divBdr>
    </w:div>
    <w:div w:id="368798542">
      <w:bodyDiv w:val="1"/>
      <w:marLeft w:val="0"/>
      <w:marRight w:val="0"/>
      <w:marTop w:val="0"/>
      <w:marBottom w:val="0"/>
      <w:divBdr>
        <w:top w:val="none" w:sz="0" w:space="0" w:color="auto"/>
        <w:left w:val="none" w:sz="0" w:space="0" w:color="auto"/>
        <w:bottom w:val="none" w:sz="0" w:space="0" w:color="auto"/>
        <w:right w:val="none" w:sz="0" w:space="0" w:color="auto"/>
      </w:divBdr>
    </w:div>
    <w:div w:id="369426556">
      <w:bodyDiv w:val="1"/>
      <w:marLeft w:val="0"/>
      <w:marRight w:val="0"/>
      <w:marTop w:val="0"/>
      <w:marBottom w:val="0"/>
      <w:divBdr>
        <w:top w:val="none" w:sz="0" w:space="0" w:color="auto"/>
        <w:left w:val="none" w:sz="0" w:space="0" w:color="auto"/>
        <w:bottom w:val="none" w:sz="0" w:space="0" w:color="auto"/>
        <w:right w:val="none" w:sz="0" w:space="0" w:color="auto"/>
      </w:divBdr>
    </w:div>
    <w:div w:id="369574739">
      <w:bodyDiv w:val="1"/>
      <w:marLeft w:val="0"/>
      <w:marRight w:val="0"/>
      <w:marTop w:val="0"/>
      <w:marBottom w:val="0"/>
      <w:divBdr>
        <w:top w:val="none" w:sz="0" w:space="0" w:color="auto"/>
        <w:left w:val="none" w:sz="0" w:space="0" w:color="auto"/>
        <w:bottom w:val="none" w:sz="0" w:space="0" w:color="auto"/>
        <w:right w:val="none" w:sz="0" w:space="0" w:color="auto"/>
      </w:divBdr>
    </w:div>
    <w:div w:id="370031415">
      <w:bodyDiv w:val="1"/>
      <w:marLeft w:val="0"/>
      <w:marRight w:val="0"/>
      <w:marTop w:val="0"/>
      <w:marBottom w:val="0"/>
      <w:divBdr>
        <w:top w:val="none" w:sz="0" w:space="0" w:color="auto"/>
        <w:left w:val="none" w:sz="0" w:space="0" w:color="auto"/>
        <w:bottom w:val="none" w:sz="0" w:space="0" w:color="auto"/>
        <w:right w:val="none" w:sz="0" w:space="0" w:color="auto"/>
      </w:divBdr>
    </w:div>
    <w:div w:id="370542201">
      <w:bodyDiv w:val="1"/>
      <w:marLeft w:val="0"/>
      <w:marRight w:val="0"/>
      <w:marTop w:val="0"/>
      <w:marBottom w:val="0"/>
      <w:divBdr>
        <w:top w:val="none" w:sz="0" w:space="0" w:color="auto"/>
        <w:left w:val="none" w:sz="0" w:space="0" w:color="auto"/>
        <w:bottom w:val="none" w:sz="0" w:space="0" w:color="auto"/>
        <w:right w:val="none" w:sz="0" w:space="0" w:color="auto"/>
      </w:divBdr>
    </w:div>
    <w:div w:id="370888857">
      <w:bodyDiv w:val="1"/>
      <w:marLeft w:val="0"/>
      <w:marRight w:val="0"/>
      <w:marTop w:val="0"/>
      <w:marBottom w:val="0"/>
      <w:divBdr>
        <w:top w:val="none" w:sz="0" w:space="0" w:color="auto"/>
        <w:left w:val="none" w:sz="0" w:space="0" w:color="auto"/>
        <w:bottom w:val="none" w:sz="0" w:space="0" w:color="auto"/>
        <w:right w:val="none" w:sz="0" w:space="0" w:color="auto"/>
      </w:divBdr>
    </w:div>
    <w:div w:id="371804994">
      <w:bodyDiv w:val="1"/>
      <w:marLeft w:val="0"/>
      <w:marRight w:val="0"/>
      <w:marTop w:val="0"/>
      <w:marBottom w:val="0"/>
      <w:divBdr>
        <w:top w:val="none" w:sz="0" w:space="0" w:color="auto"/>
        <w:left w:val="none" w:sz="0" w:space="0" w:color="auto"/>
        <w:bottom w:val="none" w:sz="0" w:space="0" w:color="auto"/>
        <w:right w:val="none" w:sz="0" w:space="0" w:color="auto"/>
      </w:divBdr>
    </w:div>
    <w:div w:id="372654829">
      <w:bodyDiv w:val="1"/>
      <w:marLeft w:val="0"/>
      <w:marRight w:val="0"/>
      <w:marTop w:val="0"/>
      <w:marBottom w:val="0"/>
      <w:divBdr>
        <w:top w:val="none" w:sz="0" w:space="0" w:color="auto"/>
        <w:left w:val="none" w:sz="0" w:space="0" w:color="auto"/>
        <w:bottom w:val="none" w:sz="0" w:space="0" w:color="auto"/>
        <w:right w:val="none" w:sz="0" w:space="0" w:color="auto"/>
      </w:divBdr>
    </w:div>
    <w:div w:id="373510086">
      <w:bodyDiv w:val="1"/>
      <w:marLeft w:val="0"/>
      <w:marRight w:val="0"/>
      <w:marTop w:val="0"/>
      <w:marBottom w:val="0"/>
      <w:divBdr>
        <w:top w:val="none" w:sz="0" w:space="0" w:color="auto"/>
        <w:left w:val="none" w:sz="0" w:space="0" w:color="auto"/>
        <w:bottom w:val="none" w:sz="0" w:space="0" w:color="auto"/>
        <w:right w:val="none" w:sz="0" w:space="0" w:color="auto"/>
      </w:divBdr>
    </w:div>
    <w:div w:id="375206505">
      <w:bodyDiv w:val="1"/>
      <w:marLeft w:val="0"/>
      <w:marRight w:val="0"/>
      <w:marTop w:val="0"/>
      <w:marBottom w:val="0"/>
      <w:divBdr>
        <w:top w:val="none" w:sz="0" w:space="0" w:color="auto"/>
        <w:left w:val="none" w:sz="0" w:space="0" w:color="auto"/>
        <w:bottom w:val="none" w:sz="0" w:space="0" w:color="auto"/>
        <w:right w:val="none" w:sz="0" w:space="0" w:color="auto"/>
      </w:divBdr>
    </w:div>
    <w:div w:id="377318350">
      <w:bodyDiv w:val="1"/>
      <w:marLeft w:val="0"/>
      <w:marRight w:val="0"/>
      <w:marTop w:val="0"/>
      <w:marBottom w:val="0"/>
      <w:divBdr>
        <w:top w:val="none" w:sz="0" w:space="0" w:color="auto"/>
        <w:left w:val="none" w:sz="0" w:space="0" w:color="auto"/>
        <w:bottom w:val="none" w:sz="0" w:space="0" w:color="auto"/>
        <w:right w:val="none" w:sz="0" w:space="0" w:color="auto"/>
      </w:divBdr>
      <w:divsChild>
        <w:div w:id="617488840">
          <w:marLeft w:val="0"/>
          <w:marRight w:val="0"/>
          <w:marTop w:val="0"/>
          <w:marBottom w:val="0"/>
          <w:divBdr>
            <w:top w:val="none" w:sz="0" w:space="0" w:color="auto"/>
            <w:left w:val="none" w:sz="0" w:space="0" w:color="auto"/>
            <w:bottom w:val="none" w:sz="0" w:space="0" w:color="auto"/>
            <w:right w:val="none" w:sz="0" w:space="0" w:color="auto"/>
          </w:divBdr>
          <w:divsChild>
            <w:div w:id="1084768505">
              <w:marLeft w:val="0"/>
              <w:marRight w:val="0"/>
              <w:marTop w:val="0"/>
              <w:marBottom w:val="0"/>
              <w:divBdr>
                <w:top w:val="none" w:sz="0" w:space="0" w:color="auto"/>
                <w:left w:val="none" w:sz="0" w:space="0" w:color="auto"/>
                <w:bottom w:val="none" w:sz="0" w:space="0" w:color="auto"/>
                <w:right w:val="none" w:sz="0" w:space="0" w:color="auto"/>
              </w:divBdr>
              <w:divsChild>
                <w:div w:id="795102135">
                  <w:marLeft w:val="0"/>
                  <w:marRight w:val="0"/>
                  <w:marTop w:val="0"/>
                  <w:marBottom w:val="0"/>
                  <w:divBdr>
                    <w:top w:val="none" w:sz="0" w:space="0" w:color="auto"/>
                    <w:left w:val="none" w:sz="0" w:space="0" w:color="auto"/>
                    <w:bottom w:val="none" w:sz="0" w:space="0" w:color="auto"/>
                    <w:right w:val="none" w:sz="0" w:space="0" w:color="auto"/>
                  </w:divBdr>
                  <w:divsChild>
                    <w:div w:id="1105493225">
                      <w:marLeft w:val="0"/>
                      <w:marRight w:val="0"/>
                      <w:marTop w:val="0"/>
                      <w:marBottom w:val="0"/>
                      <w:divBdr>
                        <w:top w:val="none" w:sz="0" w:space="0" w:color="auto"/>
                        <w:left w:val="none" w:sz="0" w:space="0" w:color="auto"/>
                        <w:bottom w:val="none" w:sz="0" w:space="0" w:color="auto"/>
                        <w:right w:val="none" w:sz="0" w:space="0" w:color="auto"/>
                      </w:divBdr>
                      <w:divsChild>
                        <w:div w:id="1391998221">
                          <w:marLeft w:val="0"/>
                          <w:marRight w:val="0"/>
                          <w:marTop w:val="0"/>
                          <w:marBottom w:val="0"/>
                          <w:divBdr>
                            <w:top w:val="none" w:sz="0" w:space="0" w:color="auto"/>
                            <w:left w:val="none" w:sz="0" w:space="0" w:color="auto"/>
                            <w:bottom w:val="none" w:sz="0" w:space="0" w:color="auto"/>
                            <w:right w:val="none" w:sz="0" w:space="0" w:color="auto"/>
                          </w:divBdr>
                          <w:divsChild>
                            <w:div w:id="11272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974960">
      <w:bodyDiv w:val="1"/>
      <w:marLeft w:val="0"/>
      <w:marRight w:val="0"/>
      <w:marTop w:val="0"/>
      <w:marBottom w:val="0"/>
      <w:divBdr>
        <w:top w:val="none" w:sz="0" w:space="0" w:color="auto"/>
        <w:left w:val="none" w:sz="0" w:space="0" w:color="auto"/>
        <w:bottom w:val="none" w:sz="0" w:space="0" w:color="auto"/>
        <w:right w:val="none" w:sz="0" w:space="0" w:color="auto"/>
      </w:divBdr>
    </w:div>
    <w:div w:id="382757936">
      <w:bodyDiv w:val="1"/>
      <w:marLeft w:val="0"/>
      <w:marRight w:val="0"/>
      <w:marTop w:val="0"/>
      <w:marBottom w:val="0"/>
      <w:divBdr>
        <w:top w:val="none" w:sz="0" w:space="0" w:color="auto"/>
        <w:left w:val="none" w:sz="0" w:space="0" w:color="auto"/>
        <w:bottom w:val="none" w:sz="0" w:space="0" w:color="auto"/>
        <w:right w:val="none" w:sz="0" w:space="0" w:color="auto"/>
      </w:divBdr>
    </w:div>
    <w:div w:id="385033163">
      <w:bodyDiv w:val="1"/>
      <w:marLeft w:val="0"/>
      <w:marRight w:val="0"/>
      <w:marTop w:val="0"/>
      <w:marBottom w:val="0"/>
      <w:divBdr>
        <w:top w:val="none" w:sz="0" w:space="0" w:color="auto"/>
        <w:left w:val="none" w:sz="0" w:space="0" w:color="auto"/>
        <w:bottom w:val="none" w:sz="0" w:space="0" w:color="auto"/>
        <w:right w:val="none" w:sz="0" w:space="0" w:color="auto"/>
      </w:divBdr>
      <w:divsChild>
        <w:div w:id="1729256098">
          <w:marLeft w:val="0"/>
          <w:marRight w:val="0"/>
          <w:marTop w:val="0"/>
          <w:marBottom w:val="0"/>
          <w:divBdr>
            <w:top w:val="none" w:sz="0" w:space="0" w:color="auto"/>
            <w:left w:val="none" w:sz="0" w:space="0" w:color="auto"/>
            <w:bottom w:val="none" w:sz="0" w:space="0" w:color="auto"/>
            <w:right w:val="none" w:sz="0" w:space="0" w:color="auto"/>
          </w:divBdr>
          <w:divsChild>
            <w:div w:id="334692758">
              <w:marLeft w:val="0"/>
              <w:marRight w:val="0"/>
              <w:marTop w:val="0"/>
              <w:marBottom w:val="0"/>
              <w:divBdr>
                <w:top w:val="none" w:sz="0" w:space="0" w:color="auto"/>
                <w:left w:val="none" w:sz="0" w:space="0" w:color="auto"/>
                <w:bottom w:val="none" w:sz="0" w:space="0" w:color="auto"/>
                <w:right w:val="none" w:sz="0" w:space="0" w:color="auto"/>
              </w:divBdr>
              <w:divsChild>
                <w:div w:id="912468118">
                  <w:marLeft w:val="0"/>
                  <w:marRight w:val="0"/>
                  <w:marTop w:val="0"/>
                  <w:marBottom w:val="0"/>
                  <w:divBdr>
                    <w:top w:val="none" w:sz="0" w:space="0" w:color="auto"/>
                    <w:left w:val="none" w:sz="0" w:space="0" w:color="auto"/>
                    <w:bottom w:val="none" w:sz="0" w:space="0" w:color="auto"/>
                    <w:right w:val="none" w:sz="0" w:space="0" w:color="auto"/>
                  </w:divBdr>
                  <w:divsChild>
                    <w:div w:id="1809207233">
                      <w:marLeft w:val="0"/>
                      <w:marRight w:val="0"/>
                      <w:marTop w:val="0"/>
                      <w:marBottom w:val="0"/>
                      <w:divBdr>
                        <w:top w:val="none" w:sz="0" w:space="0" w:color="auto"/>
                        <w:left w:val="none" w:sz="0" w:space="0" w:color="auto"/>
                        <w:bottom w:val="none" w:sz="0" w:space="0" w:color="auto"/>
                        <w:right w:val="none" w:sz="0" w:space="0" w:color="auto"/>
                      </w:divBdr>
                      <w:divsChild>
                        <w:div w:id="1180199536">
                          <w:marLeft w:val="0"/>
                          <w:marRight w:val="0"/>
                          <w:marTop w:val="0"/>
                          <w:marBottom w:val="0"/>
                          <w:divBdr>
                            <w:top w:val="none" w:sz="0" w:space="0" w:color="auto"/>
                            <w:left w:val="none" w:sz="0" w:space="0" w:color="auto"/>
                            <w:bottom w:val="none" w:sz="0" w:space="0" w:color="auto"/>
                            <w:right w:val="none" w:sz="0" w:space="0" w:color="auto"/>
                          </w:divBdr>
                          <w:divsChild>
                            <w:div w:id="17123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387378">
      <w:bodyDiv w:val="1"/>
      <w:marLeft w:val="0"/>
      <w:marRight w:val="0"/>
      <w:marTop w:val="0"/>
      <w:marBottom w:val="0"/>
      <w:divBdr>
        <w:top w:val="none" w:sz="0" w:space="0" w:color="auto"/>
        <w:left w:val="none" w:sz="0" w:space="0" w:color="auto"/>
        <w:bottom w:val="none" w:sz="0" w:space="0" w:color="auto"/>
        <w:right w:val="none" w:sz="0" w:space="0" w:color="auto"/>
      </w:divBdr>
    </w:div>
    <w:div w:id="387463955">
      <w:bodyDiv w:val="1"/>
      <w:marLeft w:val="0"/>
      <w:marRight w:val="0"/>
      <w:marTop w:val="0"/>
      <w:marBottom w:val="0"/>
      <w:divBdr>
        <w:top w:val="none" w:sz="0" w:space="0" w:color="auto"/>
        <w:left w:val="none" w:sz="0" w:space="0" w:color="auto"/>
        <w:bottom w:val="none" w:sz="0" w:space="0" w:color="auto"/>
        <w:right w:val="none" w:sz="0" w:space="0" w:color="auto"/>
      </w:divBdr>
    </w:div>
    <w:div w:id="388039500">
      <w:bodyDiv w:val="1"/>
      <w:marLeft w:val="0"/>
      <w:marRight w:val="0"/>
      <w:marTop w:val="0"/>
      <w:marBottom w:val="0"/>
      <w:divBdr>
        <w:top w:val="none" w:sz="0" w:space="0" w:color="auto"/>
        <w:left w:val="none" w:sz="0" w:space="0" w:color="auto"/>
        <w:bottom w:val="none" w:sz="0" w:space="0" w:color="auto"/>
        <w:right w:val="none" w:sz="0" w:space="0" w:color="auto"/>
      </w:divBdr>
      <w:divsChild>
        <w:div w:id="388186250">
          <w:marLeft w:val="0"/>
          <w:marRight w:val="0"/>
          <w:marTop w:val="0"/>
          <w:marBottom w:val="0"/>
          <w:divBdr>
            <w:top w:val="none" w:sz="0" w:space="0" w:color="auto"/>
            <w:left w:val="none" w:sz="0" w:space="0" w:color="auto"/>
            <w:bottom w:val="none" w:sz="0" w:space="0" w:color="auto"/>
            <w:right w:val="none" w:sz="0" w:space="0" w:color="auto"/>
          </w:divBdr>
          <w:divsChild>
            <w:div w:id="715130904">
              <w:marLeft w:val="0"/>
              <w:marRight w:val="0"/>
              <w:marTop w:val="0"/>
              <w:marBottom w:val="0"/>
              <w:divBdr>
                <w:top w:val="none" w:sz="0" w:space="0" w:color="auto"/>
                <w:left w:val="none" w:sz="0" w:space="0" w:color="auto"/>
                <w:bottom w:val="none" w:sz="0" w:space="0" w:color="auto"/>
                <w:right w:val="none" w:sz="0" w:space="0" w:color="auto"/>
              </w:divBdr>
              <w:divsChild>
                <w:div w:id="244457068">
                  <w:marLeft w:val="0"/>
                  <w:marRight w:val="0"/>
                  <w:marTop w:val="0"/>
                  <w:marBottom w:val="0"/>
                  <w:divBdr>
                    <w:top w:val="none" w:sz="0" w:space="0" w:color="auto"/>
                    <w:left w:val="none" w:sz="0" w:space="0" w:color="auto"/>
                    <w:bottom w:val="none" w:sz="0" w:space="0" w:color="auto"/>
                    <w:right w:val="none" w:sz="0" w:space="0" w:color="auto"/>
                  </w:divBdr>
                  <w:divsChild>
                    <w:div w:id="1934047903">
                      <w:marLeft w:val="0"/>
                      <w:marRight w:val="0"/>
                      <w:marTop w:val="0"/>
                      <w:marBottom w:val="0"/>
                      <w:divBdr>
                        <w:top w:val="none" w:sz="0" w:space="0" w:color="auto"/>
                        <w:left w:val="none" w:sz="0" w:space="0" w:color="auto"/>
                        <w:bottom w:val="none" w:sz="0" w:space="0" w:color="auto"/>
                        <w:right w:val="none" w:sz="0" w:space="0" w:color="auto"/>
                      </w:divBdr>
                      <w:divsChild>
                        <w:div w:id="889850907">
                          <w:marLeft w:val="0"/>
                          <w:marRight w:val="0"/>
                          <w:marTop w:val="0"/>
                          <w:marBottom w:val="0"/>
                          <w:divBdr>
                            <w:top w:val="none" w:sz="0" w:space="0" w:color="auto"/>
                            <w:left w:val="none" w:sz="0" w:space="0" w:color="auto"/>
                            <w:bottom w:val="none" w:sz="0" w:space="0" w:color="auto"/>
                            <w:right w:val="none" w:sz="0" w:space="0" w:color="auto"/>
                          </w:divBdr>
                          <w:divsChild>
                            <w:div w:id="9086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039824">
      <w:bodyDiv w:val="1"/>
      <w:marLeft w:val="0"/>
      <w:marRight w:val="0"/>
      <w:marTop w:val="0"/>
      <w:marBottom w:val="0"/>
      <w:divBdr>
        <w:top w:val="none" w:sz="0" w:space="0" w:color="auto"/>
        <w:left w:val="none" w:sz="0" w:space="0" w:color="auto"/>
        <w:bottom w:val="none" w:sz="0" w:space="0" w:color="auto"/>
        <w:right w:val="none" w:sz="0" w:space="0" w:color="auto"/>
      </w:divBdr>
      <w:divsChild>
        <w:div w:id="1090008669">
          <w:marLeft w:val="0"/>
          <w:marRight w:val="0"/>
          <w:marTop w:val="0"/>
          <w:marBottom w:val="0"/>
          <w:divBdr>
            <w:top w:val="none" w:sz="0" w:space="0" w:color="auto"/>
            <w:left w:val="none" w:sz="0" w:space="0" w:color="auto"/>
            <w:bottom w:val="none" w:sz="0" w:space="0" w:color="auto"/>
            <w:right w:val="none" w:sz="0" w:space="0" w:color="auto"/>
          </w:divBdr>
          <w:divsChild>
            <w:div w:id="177349810">
              <w:marLeft w:val="0"/>
              <w:marRight w:val="0"/>
              <w:marTop w:val="0"/>
              <w:marBottom w:val="0"/>
              <w:divBdr>
                <w:top w:val="none" w:sz="0" w:space="0" w:color="auto"/>
                <w:left w:val="none" w:sz="0" w:space="0" w:color="auto"/>
                <w:bottom w:val="none" w:sz="0" w:space="0" w:color="auto"/>
                <w:right w:val="none" w:sz="0" w:space="0" w:color="auto"/>
              </w:divBdr>
              <w:divsChild>
                <w:div w:id="1081564847">
                  <w:marLeft w:val="0"/>
                  <w:marRight w:val="0"/>
                  <w:marTop w:val="0"/>
                  <w:marBottom w:val="0"/>
                  <w:divBdr>
                    <w:top w:val="none" w:sz="0" w:space="0" w:color="auto"/>
                    <w:left w:val="none" w:sz="0" w:space="0" w:color="auto"/>
                    <w:bottom w:val="none" w:sz="0" w:space="0" w:color="auto"/>
                    <w:right w:val="none" w:sz="0" w:space="0" w:color="auto"/>
                  </w:divBdr>
                  <w:divsChild>
                    <w:div w:id="315571990">
                      <w:marLeft w:val="0"/>
                      <w:marRight w:val="0"/>
                      <w:marTop w:val="0"/>
                      <w:marBottom w:val="0"/>
                      <w:divBdr>
                        <w:top w:val="none" w:sz="0" w:space="0" w:color="auto"/>
                        <w:left w:val="none" w:sz="0" w:space="0" w:color="auto"/>
                        <w:bottom w:val="none" w:sz="0" w:space="0" w:color="auto"/>
                        <w:right w:val="none" w:sz="0" w:space="0" w:color="auto"/>
                      </w:divBdr>
                      <w:divsChild>
                        <w:div w:id="2031569852">
                          <w:marLeft w:val="0"/>
                          <w:marRight w:val="0"/>
                          <w:marTop w:val="0"/>
                          <w:marBottom w:val="0"/>
                          <w:divBdr>
                            <w:top w:val="none" w:sz="0" w:space="0" w:color="auto"/>
                            <w:left w:val="none" w:sz="0" w:space="0" w:color="auto"/>
                            <w:bottom w:val="none" w:sz="0" w:space="0" w:color="auto"/>
                            <w:right w:val="none" w:sz="0" w:space="0" w:color="auto"/>
                          </w:divBdr>
                          <w:divsChild>
                            <w:div w:id="20511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042942">
      <w:bodyDiv w:val="1"/>
      <w:marLeft w:val="0"/>
      <w:marRight w:val="0"/>
      <w:marTop w:val="0"/>
      <w:marBottom w:val="0"/>
      <w:divBdr>
        <w:top w:val="none" w:sz="0" w:space="0" w:color="auto"/>
        <w:left w:val="none" w:sz="0" w:space="0" w:color="auto"/>
        <w:bottom w:val="none" w:sz="0" w:space="0" w:color="auto"/>
        <w:right w:val="none" w:sz="0" w:space="0" w:color="auto"/>
      </w:divBdr>
      <w:divsChild>
        <w:div w:id="57561501">
          <w:marLeft w:val="0"/>
          <w:marRight w:val="0"/>
          <w:marTop w:val="0"/>
          <w:marBottom w:val="360"/>
          <w:divBdr>
            <w:top w:val="none" w:sz="0" w:space="0" w:color="auto"/>
            <w:left w:val="none" w:sz="0" w:space="0" w:color="auto"/>
            <w:bottom w:val="none" w:sz="0" w:space="0" w:color="auto"/>
            <w:right w:val="none" w:sz="0" w:space="0" w:color="auto"/>
          </w:divBdr>
        </w:div>
        <w:div w:id="2092770494">
          <w:marLeft w:val="0"/>
          <w:marRight w:val="0"/>
          <w:marTop w:val="0"/>
          <w:marBottom w:val="0"/>
          <w:divBdr>
            <w:top w:val="none" w:sz="0" w:space="0" w:color="auto"/>
            <w:left w:val="none" w:sz="0" w:space="0" w:color="auto"/>
            <w:bottom w:val="none" w:sz="0" w:space="0" w:color="auto"/>
            <w:right w:val="none" w:sz="0" w:space="0" w:color="auto"/>
          </w:divBdr>
        </w:div>
      </w:divsChild>
    </w:div>
    <w:div w:id="388311875">
      <w:bodyDiv w:val="1"/>
      <w:marLeft w:val="0"/>
      <w:marRight w:val="0"/>
      <w:marTop w:val="0"/>
      <w:marBottom w:val="0"/>
      <w:divBdr>
        <w:top w:val="none" w:sz="0" w:space="0" w:color="auto"/>
        <w:left w:val="none" w:sz="0" w:space="0" w:color="auto"/>
        <w:bottom w:val="none" w:sz="0" w:space="0" w:color="auto"/>
        <w:right w:val="none" w:sz="0" w:space="0" w:color="auto"/>
      </w:divBdr>
    </w:div>
    <w:div w:id="388500416">
      <w:bodyDiv w:val="1"/>
      <w:marLeft w:val="0"/>
      <w:marRight w:val="0"/>
      <w:marTop w:val="0"/>
      <w:marBottom w:val="0"/>
      <w:divBdr>
        <w:top w:val="none" w:sz="0" w:space="0" w:color="auto"/>
        <w:left w:val="none" w:sz="0" w:space="0" w:color="auto"/>
        <w:bottom w:val="none" w:sz="0" w:space="0" w:color="auto"/>
        <w:right w:val="none" w:sz="0" w:space="0" w:color="auto"/>
      </w:divBdr>
    </w:div>
    <w:div w:id="391657011">
      <w:bodyDiv w:val="1"/>
      <w:marLeft w:val="0"/>
      <w:marRight w:val="0"/>
      <w:marTop w:val="0"/>
      <w:marBottom w:val="0"/>
      <w:divBdr>
        <w:top w:val="none" w:sz="0" w:space="0" w:color="auto"/>
        <w:left w:val="none" w:sz="0" w:space="0" w:color="auto"/>
        <w:bottom w:val="none" w:sz="0" w:space="0" w:color="auto"/>
        <w:right w:val="none" w:sz="0" w:space="0" w:color="auto"/>
      </w:divBdr>
    </w:div>
    <w:div w:id="392579936">
      <w:bodyDiv w:val="1"/>
      <w:marLeft w:val="0"/>
      <w:marRight w:val="0"/>
      <w:marTop w:val="0"/>
      <w:marBottom w:val="0"/>
      <w:divBdr>
        <w:top w:val="none" w:sz="0" w:space="0" w:color="auto"/>
        <w:left w:val="none" w:sz="0" w:space="0" w:color="auto"/>
        <w:bottom w:val="none" w:sz="0" w:space="0" w:color="auto"/>
        <w:right w:val="none" w:sz="0" w:space="0" w:color="auto"/>
      </w:divBdr>
    </w:div>
    <w:div w:id="393432965">
      <w:bodyDiv w:val="1"/>
      <w:marLeft w:val="0"/>
      <w:marRight w:val="0"/>
      <w:marTop w:val="0"/>
      <w:marBottom w:val="0"/>
      <w:divBdr>
        <w:top w:val="none" w:sz="0" w:space="0" w:color="auto"/>
        <w:left w:val="none" w:sz="0" w:space="0" w:color="auto"/>
        <w:bottom w:val="none" w:sz="0" w:space="0" w:color="auto"/>
        <w:right w:val="none" w:sz="0" w:space="0" w:color="auto"/>
      </w:divBdr>
    </w:div>
    <w:div w:id="393745892">
      <w:bodyDiv w:val="1"/>
      <w:marLeft w:val="0"/>
      <w:marRight w:val="0"/>
      <w:marTop w:val="0"/>
      <w:marBottom w:val="0"/>
      <w:divBdr>
        <w:top w:val="none" w:sz="0" w:space="0" w:color="auto"/>
        <w:left w:val="none" w:sz="0" w:space="0" w:color="auto"/>
        <w:bottom w:val="none" w:sz="0" w:space="0" w:color="auto"/>
        <w:right w:val="none" w:sz="0" w:space="0" w:color="auto"/>
      </w:divBdr>
    </w:div>
    <w:div w:id="394161522">
      <w:bodyDiv w:val="1"/>
      <w:marLeft w:val="0"/>
      <w:marRight w:val="0"/>
      <w:marTop w:val="0"/>
      <w:marBottom w:val="0"/>
      <w:divBdr>
        <w:top w:val="none" w:sz="0" w:space="0" w:color="auto"/>
        <w:left w:val="none" w:sz="0" w:space="0" w:color="auto"/>
        <w:bottom w:val="none" w:sz="0" w:space="0" w:color="auto"/>
        <w:right w:val="none" w:sz="0" w:space="0" w:color="auto"/>
      </w:divBdr>
      <w:divsChild>
        <w:div w:id="2110199126">
          <w:marLeft w:val="0"/>
          <w:marRight w:val="0"/>
          <w:marTop w:val="0"/>
          <w:marBottom w:val="0"/>
          <w:divBdr>
            <w:top w:val="none" w:sz="0" w:space="0" w:color="auto"/>
            <w:left w:val="none" w:sz="0" w:space="0" w:color="auto"/>
            <w:bottom w:val="none" w:sz="0" w:space="0" w:color="auto"/>
            <w:right w:val="none" w:sz="0" w:space="0" w:color="auto"/>
          </w:divBdr>
          <w:divsChild>
            <w:div w:id="100958130">
              <w:marLeft w:val="0"/>
              <w:marRight w:val="0"/>
              <w:marTop w:val="0"/>
              <w:marBottom w:val="0"/>
              <w:divBdr>
                <w:top w:val="none" w:sz="0" w:space="0" w:color="auto"/>
                <w:left w:val="none" w:sz="0" w:space="0" w:color="auto"/>
                <w:bottom w:val="none" w:sz="0" w:space="0" w:color="auto"/>
                <w:right w:val="none" w:sz="0" w:space="0" w:color="auto"/>
              </w:divBdr>
              <w:divsChild>
                <w:div w:id="1040085143">
                  <w:marLeft w:val="0"/>
                  <w:marRight w:val="0"/>
                  <w:marTop w:val="0"/>
                  <w:marBottom w:val="0"/>
                  <w:divBdr>
                    <w:top w:val="none" w:sz="0" w:space="0" w:color="auto"/>
                    <w:left w:val="none" w:sz="0" w:space="0" w:color="auto"/>
                    <w:bottom w:val="none" w:sz="0" w:space="0" w:color="auto"/>
                    <w:right w:val="none" w:sz="0" w:space="0" w:color="auto"/>
                  </w:divBdr>
                  <w:divsChild>
                    <w:div w:id="1748308201">
                      <w:marLeft w:val="0"/>
                      <w:marRight w:val="0"/>
                      <w:marTop w:val="0"/>
                      <w:marBottom w:val="0"/>
                      <w:divBdr>
                        <w:top w:val="none" w:sz="0" w:space="0" w:color="auto"/>
                        <w:left w:val="none" w:sz="0" w:space="0" w:color="auto"/>
                        <w:bottom w:val="none" w:sz="0" w:space="0" w:color="auto"/>
                        <w:right w:val="none" w:sz="0" w:space="0" w:color="auto"/>
                      </w:divBdr>
                      <w:divsChild>
                        <w:div w:id="1948390497">
                          <w:marLeft w:val="0"/>
                          <w:marRight w:val="0"/>
                          <w:marTop w:val="0"/>
                          <w:marBottom w:val="0"/>
                          <w:divBdr>
                            <w:top w:val="none" w:sz="0" w:space="0" w:color="auto"/>
                            <w:left w:val="none" w:sz="0" w:space="0" w:color="auto"/>
                            <w:bottom w:val="none" w:sz="0" w:space="0" w:color="auto"/>
                            <w:right w:val="none" w:sz="0" w:space="0" w:color="auto"/>
                          </w:divBdr>
                          <w:divsChild>
                            <w:div w:id="12942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938139">
      <w:bodyDiv w:val="1"/>
      <w:marLeft w:val="0"/>
      <w:marRight w:val="0"/>
      <w:marTop w:val="0"/>
      <w:marBottom w:val="0"/>
      <w:divBdr>
        <w:top w:val="none" w:sz="0" w:space="0" w:color="auto"/>
        <w:left w:val="none" w:sz="0" w:space="0" w:color="auto"/>
        <w:bottom w:val="none" w:sz="0" w:space="0" w:color="auto"/>
        <w:right w:val="none" w:sz="0" w:space="0" w:color="auto"/>
      </w:divBdr>
    </w:div>
    <w:div w:id="397938946">
      <w:bodyDiv w:val="1"/>
      <w:marLeft w:val="0"/>
      <w:marRight w:val="0"/>
      <w:marTop w:val="0"/>
      <w:marBottom w:val="0"/>
      <w:divBdr>
        <w:top w:val="none" w:sz="0" w:space="0" w:color="auto"/>
        <w:left w:val="none" w:sz="0" w:space="0" w:color="auto"/>
        <w:bottom w:val="none" w:sz="0" w:space="0" w:color="auto"/>
        <w:right w:val="none" w:sz="0" w:space="0" w:color="auto"/>
      </w:divBdr>
    </w:div>
    <w:div w:id="399212313">
      <w:bodyDiv w:val="1"/>
      <w:marLeft w:val="0"/>
      <w:marRight w:val="0"/>
      <w:marTop w:val="0"/>
      <w:marBottom w:val="0"/>
      <w:divBdr>
        <w:top w:val="none" w:sz="0" w:space="0" w:color="auto"/>
        <w:left w:val="none" w:sz="0" w:space="0" w:color="auto"/>
        <w:bottom w:val="none" w:sz="0" w:space="0" w:color="auto"/>
        <w:right w:val="none" w:sz="0" w:space="0" w:color="auto"/>
      </w:divBdr>
    </w:div>
    <w:div w:id="399597942">
      <w:bodyDiv w:val="1"/>
      <w:marLeft w:val="0"/>
      <w:marRight w:val="0"/>
      <w:marTop w:val="0"/>
      <w:marBottom w:val="0"/>
      <w:divBdr>
        <w:top w:val="none" w:sz="0" w:space="0" w:color="auto"/>
        <w:left w:val="none" w:sz="0" w:space="0" w:color="auto"/>
        <w:bottom w:val="none" w:sz="0" w:space="0" w:color="auto"/>
        <w:right w:val="none" w:sz="0" w:space="0" w:color="auto"/>
      </w:divBdr>
      <w:divsChild>
        <w:div w:id="257758530">
          <w:marLeft w:val="0"/>
          <w:marRight w:val="0"/>
          <w:marTop w:val="0"/>
          <w:marBottom w:val="0"/>
          <w:divBdr>
            <w:top w:val="none" w:sz="0" w:space="0" w:color="auto"/>
            <w:left w:val="none" w:sz="0" w:space="0" w:color="auto"/>
            <w:bottom w:val="none" w:sz="0" w:space="0" w:color="auto"/>
            <w:right w:val="none" w:sz="0" w:space="0" w:color="auto"/>
          </w:divBdr>
          <w:divsChild>
            <w:div w:id="1577470311">
              <w:marLeft w:val="0"/>
              <w:marRight w:val="0"/>
              <w:marTop w:val="0"/>
              <w:marBottom w:val="0"/>
              <w:divBdr>
                <w:top w:val="none" w:sz="0" w:space="0" w:color="auto"/>
                <w:left w:val="none" w:sz="0" w:space="0" w:color="auto"/>
                <w:bottom w:val="none" w:sz="0" w:space="0" w:color="auto"/>
                <w:right w:val="none" w:sz="0" w:space="0" w:color="auto"/>
              </w:divBdr>
              <w:divsChild>
                <w:div w:id="1562595293">
                  <w:marLeft w:val="0"/>
                  <w:marRight w:val="0"/>
                  <w:marTop w:val="0"/>
                  <w:marBottom w:val="0"/>
                  <w:divBdr>
                    <w:top w:val="none" w:sz="0" w:space="0" w:color="auto"/>
                    <w:left w:val="none" w:sz="0" w:space="0" w:color="auto"/>
                    <w:bottom w:val="none" w:sz="0" w:space="0" w:color="auto"/>
                    <w:right w:val="none" w:sz="0" w:space="0" w:color="auto"/>
                  </w:divBdr>
                  <w:divsChild>
                    <w:div w:id="991520914">
                      <w:marLeft w:val="0"/>
                      <w:marRight w:val="0"/>
                      <w:marTop w:val="0"/>
                      <w:marBottom w:val="0"/>
                      <w:divBdr>
                        <w:top w:val="none" w:sz="0" w:space="0" w:color="auto"/>
                        <w:left w:val="none" w:sz="0" w:space="0" w:color="auto"/>
                        <w:bottom w:val="none" w:sz="0" w:space="0" w:color="auto"/>
                        <w:right w:val="none" w:sz="0" w:space="0" w:color="auto"/>
                      </w:divBdr>
                      <w:divsChild>
                        <w:div w:id="1736514483">
                          <w:marLeft w:val="0"/>
                          <w:marRight w:val="0"/>
                          <w:marTop w:val="0"/>
                          <w:marBottom w:val="0"/>
                          <w:divBdr>
                            <w:top w:val="none" w:sz="0" w:space="0" w:color="auto"/>
                            <w:left w:val="none" w:sz="0" w:space="0" w:color="auto"/>
                            <w:bottom w:val="none" w:sz="0" w:space="0" w:color="auto"/>
                            <w:right w:val="none" w:sz="0" w:space="0" w:color="auto"/>
                          </w:divBdr>
                          <w:divsChild>
                            <w:div w:id="6292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2633">
      <w:bodyDiv w:val="1"/>
      <w:marLeft w:val="0"/>
      <w:marRight w:val="0"/>
      <w:marTop w:val="0"/>
      <w:marBottom w:val="0"/>
      <w:divBdr>
        <w:top w:val="none" w:sz="0" w:space="0" w:color="auto"/>
        <w:left w:val="none" w:sz="0" w:space="0" w:color="auto"/>
        <w:bottom w:val="none" w:sz="0" w:space="0" w:color="auto"/>
        <w:right w:val="none" w:sz="0" w:space="0" w:color="auto"/>
      </w:divBdr>
    </w:div>
    <w:div w:id="400564948">
      <w:bodyDiv w:val="1"/>
      <w:marLeft w:val="0"/>
      <w:marRight w:val="0"/>
      <w:marTop w:val="0"/>
      <w:marBottom w:val="0"/>
      <w:divBdr>
        <w:top w:val="none" w:sz="0" w:space="0" w:color="auto"/>
        <w:left w:val="none" w:sz="0" w:space="0" w:color="auto"/>
        <w:bottom w:val="none" w:sz="0" w:space="0" w:color="auto"/>
        <w:right w:val="none" w:sz="0" w:space="0" w:color="auto"/>
      </w:divBdr>
    </w:div>
    <w:div w:id="401030900">
      <w:bodyDiv w:val="1"/>
      <w:marLeft w:val="0"/>
      <w:marRight w:val="0"/>
      <w:marTop w:val="0"/>
      <w:marBottom w:val="0"/>
      <w:divBdr>
        <w:top w:val="none" w:sz="0" w:space="0" w:color="auto"/>
        <w:left w:val="none" w:sz="0" w:space="0" w:color="auto"/>
        <w:bottom w:val="none" w:sz="0" w:space="0" w:color="auto"/>
        <w:right w:val="none" w:sz="0" w:space="0" w:color="auto"/>
      </w:divBdr>
    </w:div>
    <w:div w:id="401562809">
      <w:bodyDiv w:val="1"/>
      <w:marLeft w:val="0"/>
      <w:marRight w:val="0"/>
      <w:marTop w:val="0"/>
      <w:marBottom w:val="0"/>
      <w:divBdr>
        <w:top w:val="none" w:sz="0" w:space="0" w:color="auto"/>
        <w:left w:val="none" w:sz="0" w:space="0" w:color="auto"/>
        <w:bottom w:val="none" w:sz="0" w:space="0" w:color="auto"/>
        <w:right w:val="none" w:sz="0" w:space="0" w:color="auto"/>
      </w:divBdr>
    </w:div>
    <w:div w:id="401607013">
      <w:bodyDiv w:val="1"/>
      <w:marLeft w:val="0"/>
      <w:marRight w:val="0"/>
      <w:marTop w:val="0"/>
      <w:marBottom w:val="0"/>
      <w:divBdr>
        <w:top w:val="none" w:sz="0" w:space="0" w:color="auto"/>
        <w:left w:val="none" w:sz="0" w:space="0" w:color="auto"/>
        <w:bottom w:val="none" w:sz="0" w:space="0" w:color="auto"/>
        <w:right w:val="none" w:sz="0" w:space="0" w:color="auto"/>
      </w:divBdr>
    </w:div>
    <w:div w:id="401634947">
      <w:bodyDiv w:val="1"/>
      <w:marLeft w:val="0"/>
      <w:marRight w:val="0"/>
      <w:marTop w:val="0"/>
      <w:marBottom w:val="0"/>
      <w:divBdr>
        <w:top w:val="none" w:sz="0" w:space="0" w:color="auto"/>
        <w:left w:val="none" w:sz="0" w:space="0" w:color="auto"/>
        <w:bottom w:val="none" w:sz="0" w:space="0" w:color="auto"/>
        <w:right w:val="none" w:sz="0" w:space="0" w:color="auto"/>
      </w:divBdr>
    </w:div>
    <w:div w:id="402483212">
      <w:bodyDiv w:val="1"/>
      <w:marLeft w:val="0"/>
      <w:marRight w:val="0"/>
      <w:marTop w:val="0"/>
      <w:marBottom w:val="0"/>
      <w:divBdr>
        <w:top w:val="none" w:sz="0" w:space="0" w:color="auto"/>
        <w:left w:val="none" w:sz="0" w:space="0" w:color="auto"/>
        <w:bottom w:val="none" w:sz="0" w:space="0" w:color="auto"/>
        <w:right w:val="none" w:sz="0" w:space="0" w:color="auto"/>
      </w:divBdr>
    </w:div>
    <w:div w:id="405495814">
      <w:bodyDiv w:val="1"/>
      <w:marLeft w:val="0"/>
      <w:marRight w:val="0"/>
      <w:marTop w:val="0"/>
      <w:marBottom w:val="0"/>
      <w:divBdr>
        <w:top w:val="none" w:sz="0" w:space="0" w:color="auto"/>
        <w:left w:val="none" w:sz="0" w:space="0" w:color="auto"/>
        <w:bottom w:val="none" w:sz="0" w:space="0" w:color="auto"/>
        <w:right w:val="none" w:sz="0" w:space="0" w:color="auto"/>
      </w:divBdr>
    </w:div>
    <w:div w:id="405877852">
      <w:bodyDiv w:val="1"/>
      <w:marLeft w:val="0"/>
      <w:marRight w:val="0"/>
      <w:marTop w:val="0"/>
      <w:marBottom w:val="0"/>
      <w:divBdr>
        <w:top w:val="none" w:sz="0" w:space="0" w:color="auto"/>
        <w:left w:val="none" w:sz="0" w:space="0" w:color="auto"/>
        <w:bottom w:val="none" w:sz="0" w:space="0" w:color="auto"/>
        <w:right w:val="none" w:sz="0" w:space="0" w:color="auto"/>
      </w:divBdr>
    </w:div>
    <w:div w:id="407583582">
      <w:bodyDiv w:val="1"/>
      <w:marLeft w:val="0"/>
      <w:marRight w:val="0"/>
      <w:marTop w:val="0"/>
      <w:marBottom w:val="0"/>
      <w:divBdr>
        <w:top w:val="none" w:sz="0" w:space="0" w:color="auto"/>
        <w:left w:val="none" w:sz="0" w:space="0" w:color="auto"/>
        <w:bottom w:val="none" w:sz="0" w:space="0" w:color="auto"/>
        <w:right w:val="none" w:sz="0" w:space="0" w:color="auto"/>
      </w:divBdr>
    </w:div>
    <w:div w:id="408845651">
      <w:bodyDiv w:val="1"/>
      <w:marLeft w:val="0"/>
      <w:marRight w:val="0"/>
      <w:marTop w:val="0"/>
      <w:marBottom w:val="0"/>
      <w:divBdr>
        <w:top w:val="none" w:sz="0" w:space="0" w:color="auto"/>
        <w:left w:val="none" w:sz="0" w:space="0" w:color="auto"/>
        <w:bottom w:val="none" w:sz="0" w:space="0" w:color="auto"/>
        <w:right w:val="none" w:sz="0" w:space="0" w:color="auto"/>
      </w:divBdr>
    </w:div>
    <w:div w:id="409351273">
      <w:bodyDiv w:val="1"/>
      <w:marLeft w:val="0"/>
      <w:marRight w:val="0"/>
      <w:marTop w:val="0"/>
      <w:marBottom w:val="0"/>
      <w:divBdr>
        <w:top w:val="none" w:sz="0" w:space="0" w:color="auto"/>
        <w:left w:val="none" w:sz="0" w:space="0" w:color="auto"/>
        <w:bottom w:val="none" w:sz="0" w:space="0" w:color="auto"/>
        <w:right w:val="none" w:sz="0" w:space="0" w:color="auto"/>
      </w:divBdr>
      <w:divsChild>
        <w:div w:id="1146169768">
          <w:marLeft w:val="0"/>
          <w:marRight w:val="0"/>
          <w:marTop w:val="0"/>
          <w:marBottom w:val="0"/>
          <w:divBdr>
            <w:top w:val="none" w:sz="0" w:space="0" w:color="auto"/>
            <w:left w:val="none" w:sz="0" w:space="0" w:color="auto"/>
            <w:bottom w:val="none" w:sz="0" w:space="0" w:color="auto"/>
            <w:right w:val="none" w:sz="0" w:space="0" w:color="auto"/>
          </w:divBdr>
          <w:divsChild>
            <w:div w:id="982079165">
              <w:marLeft w:val="0"/>
              <w:marRight w:val="0"/>
              <w:marTop w:val="0"/>
              <w:marBottom w:val="0"/>
              <w:divBdr>
                <w:top w:val="none" w:sz="0" w:space="0" w:color="auto"/>
                <w:left w:val="none" w:sz="0" w:space="0" w:color="auto"/>
                <w:bottom w:val="none" w:sz="0" w:space="0" w:color="auto"/>
                <w:right w:val="none" w:sz="0" w:space="0" w:color="auto"/>
              </w:divBdr>
              <w:divsChild>
                <w:div w:id="1233078028">
                  <w:marLeft w:val="0"/>
                  <w:marRight w:val="0"/>
                  <w:marTop w:val="0"/>
                  <w:marBottom w:val="0"/>
                  <w:divBdr>
                    <w:top w:val="none" w:sz="0" w:space="0" w:color="auto"/>
                    <w:left w:val="none" w:sz="0" w:space="0" w:color="auto"/>
                    <w:bottom w:val="none" w:sz="0" w:space="0" w:color="auto"/>
                    <w:right w:val="none" w:sz="0" w:space="0" w:color="auto"/>
                  </w:divBdr>
                  <w:divsChild>
                    <w:div w:id="891816786">
                      <w:marLeft w:val="0"/>
                      <w:marRight w:val="0"/>
                      <w:marTop w:val="0"/>
                      <w:marBottom w:val="0"/>
                      <w:divBdr>
                        <w:top w:val="none" w:sz="0" w:space="0" w:color="auto"/>
                        <w:left w:val="none" w:sz="0" w:space="0" w:color="auto"/>
                        <w:bottom w:val="none" w:sz="0" w:space="0" w:color="auto"/>
                        <w:right w:val="none" w:sz="0" w:space="0" w:color="auto"/>
                      </w:divBdr>
                      <w:divsChild>
                        <w:div w:id="1671642701">
                          <w:marLeft w:val="0"/>
                          <w:marRight w:val="0"/>
                          <w:marTop w:val="0"/>
                          <w:marBottom w:val="0"/>
                          <w:divBdr>
                            <w:top w:val="none" w:sz="0" w:space="0" w:color="auto"/>
                            <w:left w:val="none" w:sz="0" w:space="0" w:color="auto"/>
                            <w:bottom w:val="none" w:sz="0" w:space="0" w:color="auto"/>
                            <w:right w:val="none" w:sz="0" w:space="0" w:color="auto"/>
                          </w:divBdr>
                          <w:divsChild>
                            <w:div w:id="5236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355142">
      <w:bodyDiv w:val="1"/>
      <w:marLeft w:val="0"/>
      <w:marRight w:val="0"/>
      <w:marTop w:val="0"/>
      <w:marBottom w:val="0"/>
      <w:divBdr>
        <w:top w:val="none" w:sz="0" w:space="0" w:color="auto"/>
        <w:left w:val="none" w:sz="0" w:space="0" w:color="auto"/>
        <w:bottom w:val="none" w:sz="0" w:space="0" w:color="auto"/>
        <w:right w:val="none" w:sz="0" w:space="0" w:color="auto"/>
      </w:divBdr>
    </w:div>
    <w:div w:id="410155832">
      <w:bodyDiv w:val="1"/>
      <w:marLeft w:val="0"/>
      <w:marRight w:val="0"/>
      <w:marTop w:val="0"/>
      <w:marBottom w:val="0"/>
      <w:divBdr>
        <w:top w:val="none" w:sz="0" w:space="0" w:color="auto"/>
        <w:left w:val="none" w:sz="0" w:space="0" w:color="auto"/>
        <w:bottom w:val="none" w:sz="0" w:space="0" w:color="auto"/>
        <w:right w:val="none" w:sz="0" w:space="0" w:color="auto"/>
      </w:divBdr>
    </w:div>
    <w:div w:id="410856324">
      <w:bodyDiv w:val="1"/>
      <w:marLeft w:val="0"/>
      <w:marRight w:val="0"/>
      <w:marTop w:val="0"/>
      <w:marBottom w:val="0"/>
      <w:divBdr>
        <w:top w:val="none" w:sz="0" w:space="0" w:color="auto"/>
        <w:left w:val="none" w:sz="0" w:space="0" w:color="auto"/>
        <w:bottom w:val="none" w:sz="0" w:space="0" w:color="auto"/>
        <w:right w:val="none" w:sz="0" w:space="0" w:color="auto"/>
      </w:divBdr>
    </w:div>
    <w:div w:id="411512458">
      <w:bodyDiv w:val="1"/>
      <w:marLeft w:val="0"/>
      <w:marRight w:val="0"/>
      <w:marTop w:val="0"/>
      <w:marBottom w:val="0"/>
      <w:divBdr>
        <w:top w:val="none" w:sz="0" w:space="0" w:color="auto"/>
        <w:left w:val="none" w:sz="0" w:space="0" w:color="auto"/>
        <w:bottom w:val="none" w:sz="0" w:space="0" w:color="auto"/>
        <w:right w:val="none" w:sz="0" w:space="0" w:color="auto"/>
      </w:divBdr>
    </w:div>
    <w:div w:id="411776595">
      <w:bodyDiv w:val="1"/>
      <w:marLeft w:val="0"/>
      <w:marRight w:val="0"/>
      <w:marTop w:val="0"/>
      <w:marBottom w:val="0"/>
      <w:divBdr>
        <w:top w:val="none" w:sz="0" w:space="0" w:color="auto"/>
        <w:left w:val="none" w:sz="0" w:space="0" w:color="auto"/>
        <w:bottom w:val="none" w:sz="0" w:space="0" w:color="auto"/>
        <w:right w:val="none" w:sz="0" w:space="0" w:color="auto"/>
      </w:divBdr>
      <w:divsChild>
        <w:div w:id="1999263203">
          <w:marLeft w:val="0"/>
          <w:marRight w:val="0"/>
          <w:marTop w:val="0"/>
          <w:marBottom w:val="0"/>
          <w:divBdr>
            <w:top w:val="none" w:sz="0" w:space="0" w:color="auto"/>
            <w:left w:val="none" w:sz="0" w:space="0" w:color="auto"/>
            <w:bottom w:val="none" w:sz="0" w:space="0" w:color="auto"/>
            <w:right w:val="none" w:sz="0" w:space="0" w:color="auto"/>
          </w:divBdr>
          <w:divsChild>
            <w:div w:id="578097643">
              <w:marLeft w:val="0"/>
              <w:marRight w:val="0"/>
              <w:marTop w:val="0"/>
              <w:marBottom w:val="0"/>
              <w:divBdr>
                <w:top w:val="none" w:sz="0" w:space="0" w:color="auto"/>
                <w:left w:val="none" w:sz="0" w:space="0" w:color="auto"/>
                <w:bottom w:val="none" w:sz="0" w:space="0" w:color="auto"/>
                <w:right w:val="none" w:sz="0" w:space="0" w:color="auto"/>
              </w:divBdr>
              <w:divsChild>
                <w:div w:id="252933136">
                  <w:marLeft w:val="0"/>
                  <w:marRight w:val="0"/>
                  <w:marTop w:val="0"/>
                  <w:marBottom w:val="0"/>
                  <w:divBdr>
                    <w:top w:val="none" w:sz="0" w:space="0" w:color="auto"/>
                    <w:left w:val="none" w:sz="0" w:space="0" w:color="auto"/>
                    <w:bottom w:val="none" w:sz="0" w:space="0" w:color="auto"/>
                    <w:right w:val="none" w:sz="0" w:space="0" w:color="auto"/>
                  </w:divBdr>
                  <w:divsChild>
                    <w:div w:id="386270175">
                      <w:marLeft w:val="0"/>
                      <w:marRight w:val="0"/>
                      <w:marTop w:val="0"/>
                      <w:marBottom w:val="0"/>
                      <w:divBdr>
                        <w:top w:val="none" w:sz="0" w:space="0" w:color="auto"/>
                        <w:left w:val="none" w:sz="0" w:space="0" w:color="auto"/>
                        <w:bottom w:val="none" w:sz="0" w:space="0" w:color="auto"/>
                        <w:right w:val="none" w:sz="0" w:space="0" w:color="auto"/>
                      </w:divBdr>
                      <w:divsChild>
                        <w:div w:id="1256280327">
                          <w:marLeft w:val="0"/>
                          <w:marRight w:val="0"/>
                          <w:marTop w:val="0"/>
                          <w:marBottom w:val="0"/>
                          <w:divBdr>
                            <w:top w:val="none" w:sz="0" w:space="0" w:color="auto"/>
                            <w:left w:val="none" w:sz="0" w:space="0" w:color="auto"/>
                            <w:bottom w:val="none" w:sz="0" w:space="0" w:color="auto"/>
                            <w:right w:val="none" w:sz="0" w:space="0" w:color="auto"/>
                          </w:divBdr>
                          <w:divsChild>
                            <w:div w:id="12513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8942">
      <w:bodyDiv w:val="1"/>
      <w:marLeft w:val="0"/>
      <w:marRight w:val="0"/>
      <w:marTop w:val="0"/>
      <w:marBottom w:val="0"/>
      <w:divBdr>
        <w:top w:val="none" w:sz="0" w:space="0" w:color="auto"/>
        <w:left w:val="none" w:sz="0" w:space="0" w:color="auto"/>
        <w:bottom w:val="none" w:sz="0" w:space="0" w:color="auto"/>
        <w:right w:val="none" w:sz="0" w:space="0" w:color="auto"/>
      </w:divBdr>
    </w:div>
    <w:div w:id="413747890">
      <w:bodyDiv w:val="1"/>
      <w:marLeft w:val="0"/>
      <w:marRight w:val="0"/>
      <w:marTop w:val="0"/>
      <w:marBottom w:val="0"/>
      <w:divBdr>
        <w:top w:val="none" w:sz="0" w:space="0" w:color="auto"/>
        <w:left w:val="none" w:sz="0" w:space="0" w:color="auto"/>
        <w:bottom w:val="none" w:sz="0" w:space="0" w:color="auto"/>
        <w:right w:val="none" w:sz="0" w:space="0" w:color="auto"/>
      </w:divBdr>
    </w:div>
    <w:div w:id="417606376">
      <w:bodyDiv w:val="1"/>
      <w:marLeft w:val="0"/>
      <w:marRight w:val="0"/>
      <w:marTop w:val="0"/>
      <w:marBottom w:val="0"/>
      <w:divBdr>
        <w:top w:val="none" w:sz="0" w:space="0" w:color="auto"/>
        <w:left w:val="none" w:sz="0" w:space="0" w:color="auto"/>
        <w:bottom w:val="none" w:sz="0" w:space="0" w:color="auto"/>
        <w:right w:val="none" w:sz="0" w:space="0" w:color="auto"/>
      </w:divBdr>
    </w:div>
    <w:div w:id="417993091">
      <w:bodyDiv w:val="1"/>
      <w:marLeft w:val="0"/>
      <w:marRight w:val="0"/>
      <w:marTop w:val="0"/>
      <w:marBottom w:val="0"/>
      <w:divBdr>
        <w:top w:val="none" w:sz="0" w:space="0" w:color="auto"/>
        <w:left w:val="none" w:sz="0" w:space="0" w:color="auto"/>
        <w:bottom w:val="none" w:sz="0" w:space="0" w:color="auto"/>
        <w:right w:val="none" w:sz="0" w:space="0" w:color="auto"/>
      </w:divBdr>
      <w:divsChild>
        <w:div w:id="228466717">
          <w:marLeft w:val="0"/>
          <w:marRight w:val="0"/>
          <w:marTop w:val="0"/>
          <w:marBottom w:val="0"/>
          <w:divBdr>
            <w:top w:val="none" w:sz="0" w:space="0" w:color="auto"/>
            <w:left w:val="none" w:sz="0" w:space="0" w:color="auto"/>
            <w:bottom w:val="none" w:sz="0" w:space="0" w:color="auto"/>
            <w:right w:val="none" w:sz="0" w:space="0" w:color="auto"/>
          </w:divBdr>
          <w:divsChild>
            <w:div w:id="1930579627">
              <w:marLeft w:val="0"/>
              <w:marRight w:val="0"/>
              <w:marTop w:val="0"/>
              <w:marBottom w:val="0"/>
              <w:divBdr>
                <w:top w:val="none" w:sz="0" w:space="0" w:color="auto"/>
                <w:left w:val="none" w:sz="0" w:space="0" w:color="auto"/>
                <w:bottom w:val="none" w:sz="0" w:space="0" w:color="auto"/>
                <w:right w:val="none" w:sz="0" w:space="0" w:color="auto"/>
              </w:divBdr>
              <w:divsChild>
                <w:div w:id="1385905222">
                  <w:marLeft w:val="0"/>
                  <w:marRight w:val="0"/>
                  <w:marTop w:val="0"/>
                  <w:marBottom w:val="0"/>
                  <w:divBdr>
                    <w:top w:val="none" w:sz="0" w:space="0" w:color="auto"/>
                    <w:left w:val="none" w:sz="0" w:space="0" w:color="auto"/>
                    <w:bottom w:val="none" w:sz="0" w:space="0" w:color="auto"/>
                    <w:right w:val="none" w:sz="0" w:space="0" w:color="auto"/>
                  </w:divBdr>
                  <w:divsChild>
                    <w:div w:id="226769079">
                      <w:marLeft w:val="0"/>
                      <w:marRight w:val="0"/>
                      <w:marTop w:val="0"/>
                      <w:marBottom w:val="0"/>
                      <w:divBdr>
                        <w:top w:val="none" w:sz="0" w:space="0" w:color="auto"/>
                        <w:left w:val="none" w:sz="0" w:space="0" w:color="auto"/>
                        <w:bottom w:val="none" w:sz="0" w:space="0" w:color="auto"/>
                        <w:right w:val="none" w:sz="0" w:space="0" w:color="auto"/>
                      </w:divBdr>
                      <w:divsChild>
                        <w:div w:id="1734738984">
                          <w:marLeft w:val="0"/>
                          <w:marRight w:val="0"/>
                          <w:marTop w:val="0"/>
                          <w:marBottom w:val="0"/>
                          <w:divBdr>
                            <w:top w:val="none" w:sz="0" w:space="0" w:color="auto"/>
                            <w:left w:val="none" w:sz="0" w:space="0" w:color="auto"/>
                            <w:bottom w:val="none" w:sz="0" w:space="0" w:color="auto"/>
                            <w:right w:val="none" w:sz="0" w:space="0" w:color="auto"/>
                          </w:divBdr>
                          <w:divsChild>
                            <w:div w:id="2122143392">
                              <w:marLeft w:val="0"/>
                              <w:marRight w:val="0"/>
                              <w:marTop w:val="0"/>
                              <w:marBottom w:val="0"/>
                              <w:divBdr>
                                <w:top w:val="none" w:sz="0" w:space="0" w:color="auto"/>
                                <w:left w:val="none" w:sz="0" w:space="0" w:color="auto"/>
                                <w:bottom w:val="none" w:sz="0" w:space="0" w:color="auto"/>
                                <w:right w:val="none" w:sz="0" w:space="0" w:color="auto"/>
                              </w:divBdr>
                              <w:divsChild>
                                <w:div w:id="164169511">
                                  <w:marLeft w:val="0"/>
                                  <w:marRight w:val="0"/>
                                  <w:marTop w:val="0"/>
                                  <w:marBottom w:val="0"/>
                                  <w:divBdr>
                                    <w:top w:val="none" w:sz="0" w:space="0" w:color="auto"/>
                                    <w:left w:val="none" w:sz="0" w:space="0" w:color="auto"/>
                                    <w:bottom w:val="none" w:sz="0" w:space="0" w:color="auto"/>
                                    <w:right w:val="none" w:sz="0" w:space="0" w:color="auto"/>
                                  </w:divBdr>
                                  <w:divsChild>
                                    <w:div w:id="17179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409829">
      <w:bodyDiv w:val="1"/>
      <w:marLeft w:val="0"/>
      <w:marRight w:val="0"/>
      <w:marTop w:val="0"/>
      <w:marBottom w:val="0"/>
      <w:divBdr>
        <w:top w:val="none" w:sz="0" w:space="0" w:color="auto"/>
        <w:left w:val="none" w:sz="0" w:space="0" w:color="auto"/>
        <w:bottom w:val="none" w:sz="0" w:space="0" w:color="auto"/>
        <w:right w:val="none" w:sz="0" w:space="0" w:color="auto"/>
      </w:divBdr>
    </w:div>
    <w:div w:id="419985020">
      <w:bodyDiv w:val="1"/>
      <w:marLeft w:val="0"/>
      <w:marRight w:val="0"/>
      <w:marTop w:val="0"/>
      <w:marBottom w:val="0"/>
      <w:divBdr>
        <w:top w:val="none" w:sz="0" w:space="0" w:color="auto"/>
        <w:left w:val="none" w:sz="0" w:space="0" w:color="auto"/>
        <w:bottom w:val="none" w:sz="0" w:space="0" w:color="auto"/>
        <w:right w:val="none" w:sz="0" w:space="0" w:color="auto"/>
      </w:divBdr>
    </w:div>
    <w:div w:id="426656152">
      <w:bodyDiv w:val="1"/>
      <w:marLeft w:val="0"/>
      <w:marRight w:val="0"/>
      <w:marTop w:val="0"/>
      <w:marBottom w:val="0"/>
      <w:divBdr>
        <w:top w:val="none" w:sz="0" w:space="0" w:color="auto"/>
        <w:left w:val="none" w:sz="0" w:space="0" w:color="auto"/>
        <w:bottom w:val="none" w:sz="0" w:space="0" w:color="auto"/>
        <w:right w:val="none" w:sz="0" w:space="0" w:color="auto"/>
      </w:divBdr>
      <w:divsChild>
        <w:div w:id="110973708">
          <w:marLeft w:val="0"/>
          <w:marRight w:val="0"/>
          <w:marTop w:val="0"/>
          <w:marBottom w:val="0"/>
          <w:divBdr>
            <w:top w:val="none" w:sz="0" w:space="0" w:color="auto"/>
            <w:left w:val="none" w:sz="0" w:space="0" w:color="auto"/>
            <w:bottom w:val="none" w:sz="0" w:space="0" w:color="auto"/>
            <w:right w:val="none" w:sz="0" w:space="0" w:color="auto"/>
          </w:divBdr>
          <w:divsChild>
            <w:div w:id="1711228149">
              <w:marLeft w:val="0"/>
              <w:marRight w:val="0"/>
              <w:marTop w:val="0"/>
              <w:marBottom w:val="0"/>
              <w:divBdr>
                <w:top w:val="none" w:sz="0" w:space="0" w:color="auto"/>
                <w:left w:val="none" w:sz="0" w:space="0" w:color="auto"/>
                <w:bottom w:val="none" w:sz="0" w:space="0" w:color="auto"/>
                <w:right w:val="none" w:sz="0" w:space="0" w:color="auto"/>
              </w:divBdr>
              <w:divsChild>
                <w:div w:id="829515245">
                  <w:marLeft w:val="0"/>
                  <w:marRight w:val="0"/>
                  <w:marTop w:val="0"/>
                  <w:marBottom w:val="0"/>
                  <w:divBdr>
                    <w:top w:val="none" w:sz="0" w:space="0" w:color="auto"/>
                    <w:left w:val="none" w:sz="0" w:space="0" w:color="auto"/>
                    <w:bottom w:val="none" w:sz="0" w:space="0" w:color="auto"/>
                    <w:right w:val="none" w:sz="0" w:space="0" w:color="auto"/>
                  </w:divBdr>
                  <w:divsChild>
                    <w:div w:id="768504387">
                      <w:marLeft w:val="0"/>
                      <w:marRight w:val="0"/>
                      <w:marTop w:val="0"/>
                      <w:marBottom w:val="0"/>
                      <w:divBdr>
                        <w:top w:val="none" w:sz="0" w:space="0" w:color="auto"/>
                        <w:left w:val="none" w:sz="0" w:space="0" w:color="auto"/>
                        <w:bottom w:val="none" w:sz="0" w:space="0" w:color="auto"/>
                        <w:right w:val="none" w:sz="0" w:space="0" w:color="auto"/>
                      </w:divBdr>
                      <w:divsChild>
                        <w:div w:id="1754428222">
                          <w:marLeft w:val="0"/>
                          <w:marRight w:val="0"/>
                          <w:marTop w:val="0"/>
                          <w:marBottom w:val="0"/>
                          <w:divBdr>
                            <w:top w:val="none" w:sz="0" w:space="0" w:color="auto"/>
                            <w:left w:val="none" w:sz="0" w:space="0" w:color="auto"/>
                            <w:bottom w:val="none" w:sz="0" w:space="0" w:color="auto"/>
                            <w:right w:val="none" w:sz="0" w:space="0" w:color="auto"/>
                          </w:divBdr>
                          <w:divsChild>
                            <w:div w:id="16203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312016">
      <w:bodyDiv w:val="1"/>
      <w:marLeft w:val="0"/>
      <w:marRight w:val="0"/>
      <w:marTop w:val="0"/>
      <w:marBottom w:val="0"/>
      <w:divBdr>
        <w:top w:val="none" w:sz="0" w:space="0" w:color="auto"/>
        <w:left w:val="none" w:sz="0" w:space="0" w:color="auto"/>
        <w:bottom w:val="none" w:sz="0" w:space="0" w:color="auto"/>
        <w:right w:val="none" w:sz="0" w:space="0" w:color="auto"/>
      </w:divBdr>
    </w:div>
    <w:div w:id="427892359">
      <w:bodyDiv w:val="1"/>
      <w:marLeft w:val="0"/>
      <w:marRight w:val="0"/>
      <w:marTop w:val="0"/>
      <w:marBottom w:val="0"/>
      <w:divBdr>
        <w:top w:val="none" w:sz="0" w:space="0" w:color="auto"/>
        <w:left w:val="none" w:sz="0" w:space="0" w:color="auto"/>
        <w:bottom w:val="none" w:sz="0" w:space="0" w:color="auto"/>
        <w:right w:val="none" w:sz="0" w:space="0" w:color="auto"/>
      </w:divBdr>
    </w:div>
    <w:div w:id="430660542">
      <w:bodyDiv w:val="1"/>
      <w:marLeft w:val="0"/>
      <w:marRight w:val="0"/>
      <w:marTop w:val="0"/>
      <w:marBottom w:val="0"/>
      <w:divBdr>
        <w:top w:val="none" w:sz="0" w:space="0" w:color="auto"/>
        <w:left w:val="none" w:sz="0" w:space="0" w:color="auto"/>
        <w:bottom w:val="none" w:sz="0" w:space="0" w:color="auto"/>
        <w:right w:val="none" w:sz="0" w:space="0" w:color="auto"/>
      </w:divBdr>
    </w:div>
    <w:div w:id="433523315">
      <w:bodyDiv w:val="1"/>
      <w:marLeft w:val="0"/>
      <w:marRight w:val="0"/>
      <w:marTop w:val="0"/>
      <w:marBottom w:val="0"/>
      <w:divBdr>
        <w:top w:val="none" w:sz="0" w:space="0" w:color="auto"/>
        <w:left w:val="none" w:sz="0" w:space="0" w:color="auto"/>
        <w:bottom w:val="none" w:sz="0" w:space="0" w:color="auto"/>
        <w:right w:val="none" w:sz="0" w:space="0" w:color="auto"/>
      </w:divBdr>
    </w:div>
    <w:div w:id="435293277">
      <w:bodyDiv w:val="1"/>
      <w:marLeft w:val="0"/>
      <w:marRight w:val="0"/>
      <w:marTop w:val="0"/>
      <w:marBottom w:val="0"/>
      <w:divBdr>
        <w:top w:val="none" w:sz="0" w:space="0" w:color="auto"/>
        <w:left w:val="none" w:sz="0" w:space="0" w:color="auto"/>
        <w:bottom w:val="none" w:sz="0" w:space="0" w:color="auto"/>
        <w:right w:val="none" w:sz="0" w:space="0" w:color="auto"/>
      </w:divBdr>
    </w:div>
    <w:div w:id="437334990">
      <w:bodyDiv w:val="1"/>
      <w:marLeft w:val="0"/>
      <w:marRight w:val="0"/>
      <w:marTop w:val="0"/>
      <w:marBottom w:val="0"/>
      <w:divBdr>
        <w:top w:val="none" w:sz="0" w:space="0" w:color="auto"/>
        <w:left w:val="none" w:sz="0" w:space="0" w:color="auto"/>
        <w:bottom w:val="none" w:sz="0" w:space="0" w:color="auto"/>
        <w:right w:val="none" w:sz="0" w:space="0" w:color="auto"/>
      </w:divBdr>
    </w:div>
    <w:div w:id="441147713">
      <w:bodyDiv w:val="1"/>
      <w:marLeft w:val="0"/>
      <w:marRight w:val="0"/>
      <w:marTop w:val="0"/>
      <w:marBottom w:val="0"/>
      <w:divBdr>
        <w:top w:val="none" w:sz="0" w:space="0" w:color="auto"/>
        <w:left w:val="none" w:sz="0" w:space="0" w:color="auto"/>
        <w:bottom w:val="none" w:sz="0" w:space="0" w:color="auto"/>
        <w:right w:val="none" w:sz="0" w:space="0" w:color="auto"/>
      </w:divBdr>
    </w:div>
    <w:div w:id="443497989">
      <w:bodyDiv w:val="1"/>
      <w:marLeft w:val="0"/>
      <w:marRight w:val="0"/>
      <w:marTop w:val="0"/>
      <w:marBottom w:val="0"/>
      <w:divBdr>
        <w:top w:val="none" w:sz="0" w:space="0" w:color="auto"/>
        <w:left w:val="none" w:sz="0" w:space="0" w:color="auto"/>
        <w:bottom w:val="none" w:sz="0" w:space="0" w:color="auto"/>
        <w:right w:val="none" w:sz="0" w:space="0" w:color="auto"/>
      </w:divBdr>
    </w:div>
    <w:div w:id="443615132">
      <w:bodyDiv w:val="1"/>
      <w:marLeft w:val="0"/>
      <w:marRight w:val="0"/>
      <w:marTop w:val="0"/>
      <w:marBottom w:val="0"/>
      <w:divBdr>
        <w:top w:val="none" w:sz="0" w:space="0" w:color="auto"/>
        <w:left w:val="none" w:sz="0" w:space="0" w:color="auto"/>
        <w:bottom w:val="none" w:sz="0" w:space="0" w:color="auto"/>
        <w:right w:val="none" w:sz="0" w:space="0" w:color="auto"/>
      </w:divBdr>
    </w:div>
    <w:div w:id="443690643">
      <w:bodyDiv w:val="1"/>
      <w:marLeft w:val="0"/>
      <w:marRight w:val="0"/>
      <w:marTop w:val="0"/>
      <w:marBottom w:val="0"/>
      <w:divBdr>
        <w:top w:val="none" w:sz="0" w:space="0" w:color="auto"/>
        <w:left w:val="none" w:sz="0" w:space="0" w:color="auto"/>
        <w:bottom w:val="none" w:sz="0" w:space="0" w:color="auto"/>
        <w:right w:val="none" w:sz="0" w:space="0" w:color="auto"/>
      </w:divBdr>
    </w:div>
    <w:div w:id="444008590">
      <w:bodyDiv w:val="1"/>
      <w:marLeft w:val="0"/>
      <w:marRight w:val="0"/>
      <w:marTop w:val="0"/>
      <w:marBottom w:val="0"/>
      <w:divBdr>
        <w:top w:val="none" w:sz="0" w:space="0" w:color="auto"/>
        <w:left w:val="none" w:sz="0" w:space="0" w:color="auto"/>
        <w:bottom w:val="none" w:sz="0" w:space="0" w:color="auto"/>
        <w:right w:val="none" w:sz="0" w:space="0" w:color="auto"/>
      </w:divBdr>
      <w:divsChild>
        <w:div w:id="604388500">
          <w:marLeft w:val="0"/>
          <w:marRight w:val="0"/>
          <w:marTop w:val="0"/>
          <w:marBottom w:val="0"/>
          <w:divBdr>
            <w:top w:val="none" w:sz="0" w:space="0" w:color="auto"/>
            <w:left w:val="none" w:sz="0" w:space="0" w:color="auto"/>
            <w:bottom w:val="none" w:sz="0" w:space="0" w:color="auto"/>
            <w:right w:val="none" w:sz="0" w:space="0" w:color="auto"/>
          </w:divBdr>
          <w:divsChild>
            <w:div w:id="1479148362">
              <w:marLeft w:val="0"/>
              <w:marRight w:val="0"/>
              <w:marTop w:val="0"/>
              <w:marBottom w:val="0"/>
              <w:divBdr>
                <w:top w:val="none" w:sz="0" w:space="0" w:color="auto"/>
                <w:left w:val="none" w:sz="0" w:space="0" w:color="auto"/>
                <w:bottom w:val="none" w:sz="0" w:space="0" w:color="auto"/>
                <w:right w:val="none" w:sz="0" w:space="0" w:color="auto"/>
              </w:divBdr>
              <w:divsChild>
                <w:div w:id="1484270070">
                  <w:marLeft w:val="0"/>
                  <w:marRight w:val="0"/>
                  <w:marTop w:val="0"/>
                  <w:marBottom w:val="0"/>
                  <w:divBdr>
                    <w:top w:val="none" w:sz="0" w:space="0" w:color="auto"/>
                    <w:left w:val="none" w:sz="0" w:space="0" w:color="auto"/>
                    <w:bottom w:val="none" w:sz="0" w:space="0" w:color="auto"/>
                    <w:right w:val="none" w:sz="0" w:space="0" w:color="auto"/>
                  </w:divBdr>
                  <w:divsChild>
                    <w:div w:id="848835503">
                      <w:marLeft w:val="0"/>
                      <w:marRight w:val="0"/>
                      <w:marTop w:val="0"/>
                      <w:marBottom w:val="0"/>
                      <w:divBdr>
                        <w:top w:val="none" w:sz="0" w:space="0" w:color="auto"/>
                        <w:left w:val="none" w:sz="0" w:space="0" w:color="auto"/>
                        <w:bottom w:val="none" w:sz="0" w:space="0" w:color="auto"/>
                        <w:right w:val="none" w:sz="0" w:space="0" w:color="auto"/>
                      </w:divBdr>
                      <w:divsChild>
                        <w:div w:id="219177035">
                          <w:marLeft w:val="0"/>
                          <w:marRight w:val="0"/>
                          <w:marTop w:val="0"/>
                          <w:marBottom w:val="0"/>
                          <w:divBdr>
                            <w:top w:val="none" w:sz="0" w:space="0" w:color="auto"/>
                            <w:left w:val="none" w:sz="0" w:space="0" w:color="auto"/>
                            <w:bottom w:val="none" w:sz="0" w:space="0" w:color="auto"/>
                            <w:right w:val="none" w:sz="0" w:space="0" w:color="auto"/>
                          </w:divBdr>
                          <w:divsChild>
                            <w:div w:id="11874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735556">
      <w:bodyDiv w:val="1"/>
      <w:marLeft w:val="0"/>
      <w:marRight w:val="0"/>
      <w:marTop w:val="0"/>
      <w:marBottom w:val="0"/>
      <w:divBdr>
        <w:top w:val="none" w:sz="0" w:space="0" w:color="auto"/>
        <w:left w:val="none" w:sz="0" w:space="0" w:color="auto"/>
        <w:bottom w:val="none" w:sz="0" w:space="0" w:color="auto"/>
        <w:right w:val="none" w:sz="0" w:space="0" w:color="auto"/>
      </w:divBdr>
    </w:div>
    <w:div w:id="445663959">
      <w:bodyDiv w:val="1"/>
      <w:marLeft w:val="0"/>
      <w:marRight w:val="0"/>
      <w:marTop w:val="0"/>
      <w:marBottom w:val="0"/>
      <w:divBdr>
        <w:top w:val="none" w:sz="0" w:space="0" w:color="auto"/>
        <w:left w:val="none" w:sz="0" w:space="0" w:color="auto"/>
        <w:bottom w:val="none" w:sz="0" w:space="0" w:color="auto"/>
        <w:right w:val="none" w:sz="0" w:space="0" w:color="auto"/>
      </w:divBdr>
    </w:div>
    <w:div w:id="447435483">
      <w:bodyDiv w:val="1"/>
      <w:marLeft w:val="0"/>
      <w:marRight w:val="0"/>
      <w:marTop w:val="0"/>
      <w:marBottom w:val="0"/>
      <w:divBdr>
        <w:top w:val="none" w:sz="0" w:space="0" w:color="auto"/>
        <w:left w:val="none" w:sz="0" w:space="0" w:color="auto"/>
        <w:bottom w:val="none" w:sz="0" w:space="0" w:color="auto"/>
        <w:right w:val="none" w:sz="0" w:space="0" w:color="auto"/>
      </w:divBdr>
    </w:div>
    <w:div w:id="448666253">
      <w:bodyDiv w:val="1"/>
      <w:marLeft w:val="0"/>
      <w:marRight w:val="0"/>
      <w:marTop w:val="0"/>
      <w:marBottom w:val="0"/>
      <w:divBdr>
        <w:top w:val="none" w:sz="0" w:space="0" w:color="auto"/>
        <w:left w:val="none" w:sz="0" w:space="0" w:color="auto"/>
        <w:bottom w:val="none" w:sz="0" w:space="0" w:color="auto"/>
        <w:right w:val="none" w:sz="0" w:space="0" w:color="auto"/>
      </w:divBdr>
    </w:div>
    <w:div w:id="450127007">
      <w:bodyDiv w:val="1"/>
      <w:marLeft w:val="0"/>
      <w:marRight w:val="0"/>
      <w:marTop w:val="0"/>
      <w:marBottom w:val="0"/>
      <w:divBdr>
        <w:top w:val="none" w:sz="0" w:space="0" w:color="auto"/>
        <w:left w:val="none" w:sz="0" w:space="0" w:color="auto"/>
        <w:bottom w:val="none" w:sz="0" w:space="0" w:color="auto"/>
        <w:right w:val="none" w:sz="0" w:space="0" w:color="auto"/>
      </w:divBdr>
      <w:divsChild>
        <w:div w:id="42407838">
          <w:marLeft w:val="0"/>
          <w:marRight w:val="0"/>
          <w:marTop w:val="0"/>
          <w:marBottom w:val="0"/>
          <w:divBdr>
            <w:top w:val="none" w:sz="0" w:space="0" w:color="auto"/>
            <w:left w:val="none" w:sz="0" w:space="0" w:color="auto"/>
            <w:bottom w:val="none" w:sz="0" w:space="0" w:color="auto"/>
            <w:right w:val="none" w:sz="0" w:space="0" w:color="auto"/>
          </w:divBdr>
          <w:divsChild>
            <w:div w:id="73017994">
              <w:marLeft w:val="0"/>
              <w:marRight w:val="0"/>
              <w:marTop w:val="0"/>
              <w:marBottom w:val="0"/>
              <w:divBdr>
                <w:top w:val="none" w:sz="0" w:space="0" w:color="auto"/>
                <w:left w:val="none" w:sz="0" w:space="0" w:color="auto"/>
                <w:bottom w:val="none" w:sz="0" w:space="0" w:color="auto"/>
                <w:right w:val="none" w:sz="0" w:space="0" w:color="auto"/>
              </w:divBdr>
              <w:divsChild>
                <w:div w:id="310837825">
                  <w:marLeft w:val="0"/>
                  <w:marRight w:val="0"/>
                  <w:marTop w:val="0"/>
                  <w:marBottom w:val="0"/>
                  <w:divBdr>
                    <w:top w:val="none" w:sz="0" w:space="0" w:color="auto"/>
                    <w:left w:val="none" w:sz="0" w:space="0" w:color="auto"/>
                    <w:bottom w:val="none" w:sz="0" w:space="0" w:color="auto"/>
                    <w:right w:val="none" w:sz="0" w:space="0" w:color="auto"/>
                  </w:divBdr>
                  <w:divsChild>
                    <w:div w:id="338705609">
                      <w:marLeft w:val="0"/>
                      <w:marRight w:val="0"/>
                      <w:marTop w:val="0"/>
                      <w:marBottom w:val="0"/>
                      <w:divBdr>
                        <w:top w:val="none" w:sz="0" w:space="0" w:color="auto"/>
                        <w:left w:val="none" w:sz="0" w:space="0" w:color="auto"/>
                        <w:bottom w:val="none" w:sz="0" w:space="0" w:color="auto"/>
                        <w:right w:val="none" w:sz="0" w:space="0" w:color="auto"/>
                      </w:divBdr>
                      <w:divsChild>
                        <w:div w:id="2102874558">
                          <w:marLeft w:val="0"/>
                          <w:marRight w:val="0"/>
                          <w:marTop w:val="0"/>
                          <w:marBottom w:val="0"/>
                          <w:divBdr>
                            <w:top w:val="none" w:sz="0" w:space="0" w:color="auto"/>
                            <w:left w:val="none" w:sz="0" w:space="0" w:color="auto"/>
                            <w:bottom w:val="none" w:sz="0" w:space="0" w:color="auto"/>
                            <w:right w:val="none" w:sz="0" w:space="0" w:color="auto"/>
                          </w:divBdr>
                          <w:divsChild>
                            <w:div w:id="3620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093140">
      <w:bodyDiv w:val="1"/>
      <w:marLeft w:val="0"/>
      <w:marRight w:val="0"/>
      <w:marTop w:val="0"/>
      <w:marBottom w:val="0"/>
      <w:divBdr>
        <w:top w:val="none" w:sz="0" w:space="0" w:color="auto"/>
        <w:left w:val="none" w:sz="0" w:space="0" w:color="auto"/>
        <w:bottom w:val="none" w:sz="0" w:space="0" w:color="auto"/>
        <w:right w:val="none" w:sz="0" w:space="0" w:color="auto"/>
      </w:divBdr>
    </w:div>
    <w:div w:id="451828698">
      <w:bodyDiv w:val="1"/>
      <w:marLeft w:val="0"/>
      <w:marRight w:val="0"/>
      <w:marTop w:val="0"/>
      <w:marBottom w:val="0"/>
      <w:divBdr>
        <w:top w:val="none" w:sz="0" w:space="0" w:color="auto"/>
        <w:left w:val="none" w:sz="0" w:space="0" w:color="auto"/>
        <w:bottom w:val="none" w:sz="0" w:space="0" w:color="auto"/>
        <w:right w:val="none" w:sz="0" w:space="0" w:color="auto"/>
      </w:divBdr>
      <w:divsChild>
        <w:div w:id="1731688961">
          <w:marLeft w:val="0"/>
          <w:marRight w:val="0"/>
          <w:marTop w:val="0"/>
          <w:marBottom w:val="0"/>
          <w:divBdr>
            <w:top w:val="none" w:sz="0" w:space="0" w:color="auto"/>
            <w:left w:val="none" w:sz="0" w:space="0" w:color="auto"/>
            <w:bottom w:val="none" w:sz="0" w:space="0" w:color="auto"/>
            <w:right w:val="none" w:sz="0" w:space="0" w:color="auto"/>
          </w:divBdr>
          <w:divsChild>
            <w:div w:id="1898084927">
              <w:marLeft w:val="0"/>
              <w:marRight w:val="0"/>
              <w:marTop w:val="0"/>
              <w:marBottom w:val="0"/>
              <w:divBdr>
                <w:top w:val="none" w:sz="0" w:space="0" w:color="auto"/>
                <w:left w:val="none" w:sz="0" w:space="0" w:color="auto"/>
                <w:bottom w:val="none" w:sz="0" w:space="0" w:color="auto"/>
                <w:right w:val="none" w:sz="0" w:space="0" w:color="auto"/>
              </w:divBdr>
              <w:divsChild>
                <w:div w:id="1180579026">
                  <w:marLeft w:val="0"/>
                  <w:marRight w:val="0"/>
                  <w:marTop w:val="0"/>
                  <w:marBottom w:val="0"/>
                  <w:divBdr>
                    <w:top w:val="none" w:sz="0" w:space="0" w:color="auto"/>
                    <w:left w:val="none" w:sz="0" w:space="0" w:color="auto"/>
                    <w:bottom w:val="none" w:sz="0" w:space="0" w:color="auto"/>
                    <w:right w:val="none" w:sz="0" w:space="0" w:color="auto"/>
                  </w:divBdr>
                  <w:divsChild>
                    <w:div w:id="1885436284">
                      <w:marLeft w:val="0"/>
                      <w:marRight w:val="0"/>
                      <w:marTop w:val="0"/>
                      <w:marBottom w:val="0"/>
                      <w:divBdr>
                        <w:top w:val="none" w:sz="0" w:space="0" w:color="auto"/>
                        <w:left w:val="none" w:sz="0" w:space="0" w:color="auto"/>
                        <w:bottom w:val="none" w:sz="0" w:space="0" w:color="auto"/>
                        <w:right w:val="none" w:sz="0" w:space="0" w:color="auto"/>
                      </w:divBdr>
                      <w:divsChild>
                        <w:div w:id="940264660">
                          <w:marLeft w:val="0"/>
                          <w:marRight w:val="0"/>
                          <w:marTop w:val="0"/>
                          <w:marBottom w:val="0"/>
                          <w:divBdr>
                            <w:top w:val="none" w:sz="0" w:space="0" w:color="auto"/>
                            <w:left w:val="none" w:sz="0" w:space="0" w:color="auto"/>
                            <w:bottom w:val="none" w:sz="0" w:space="0" w:color="auto"/>
                            <w:right w:val="none" w:sz="0" w:space="0" w:color="auto"/>
                          </w:divBdr>
                          <w:divsChild>
                            <w:div w:id="20427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018575">
      <w:bodyDiv w:val="1"/>
      <w:marLeft w:val="0"/>
      <w:marRight w:val="0"/>
      <w:marTop w:val="0"/>
      <w:marBottom w:val="0"/>
      <w:divBdr>
        <w:top w:val="none" w:sz="0" w:space="0" w:color="auto"/>
        <w:left w:val="none" w:sz="0" w:space="0" w:color="auto"/>
        <w:bottom w:val="none" w:sz="0" w:space="0" w:color="auto"/>
        <w:right w:val="none" w:sz="0" w:space="0" w:color="auto"/>
      </w:divBdr>
      <w:divsChild>
        <w:div w:id="2140105636">
          <w:marLeft w:val="0"/>
          <w:marRight w:val="0"/>
          <w:marTop w:val="0"/>
          <w:marBottom w:val="0"/>
          <w:divBdr>
            <w:top w:val="none" w:sz="0" w:space="0" w:color="auto"/>
            <w:left w:val="none" w:sz="0" w:space="0" w:color="auto"/>
            <w:bottom w:val="none" w:sz="0" w:space="0" w:color="auto"/>
            <w:right w:val="none" w:sz="0" w:space="0" w:color="auto"/>
          </w:divBdr>
          <w:divsChild>
            <w:div w:id="1119447744">
              <w:marLeft w:val="0"/>
              <w:marRight w:val="0"/>
              <w:marTop w:val="0"/>
              <w:marBottom w:val="0"/>
              <w:divBdr>
                <w:top w:val="none" w:sz="0" w:space="0" w:color="auto"/>
                <w:left w:val="none" w:sz="0" w:space="0" w:color="auto"/>
                <w:bottom w:val="none" w:sz="0" w:space="0" w:color="auto"/>
                <w:right w:val="none" w:sz="0" w:space="0" w:color="auto"/>
              </w:divBdr>
              <w:divsChild>
                <w:div w:id="1366711321">
                  <w:marLeft w:val="0"/>
                  <w:marRight w:val="0"/>
                  <w:marTop w:val="0"/>
                  <w:marBottom w:val="0"/>
                  <w:divBdr>
                    <w:top w:val="none" w:sz="0" w:space="0" w:color="auto"/>
                    <w:left w:val="none" w:sz="0" w:space="0" w:color="auto"/>
                    <w:bottom w:val="none" w:sz="0" w:space="0" w:color="auto"/>
                    <w:right w:val="none" w:sz="0" w:space="0" w:color="auto"/>
                  </w:divBdr>
                  <w:divsChild>
                    <w:div w:id="1108046271">
                      <w:marLeft w:val="0"/>
                      <w:marRight w:val="0"/>
                      <w:marTop w:val="0"/>
                      <w:marBottom w:val="0"/>
                      <w:divBdr>
                        <w:top w:val="none" w:sz="0" w:space="0" w:color="auto"/>
                        <w:left w:val="none" w:sz="0" w:space="0" w:color="auto"/>
                        <w:bottom w:val="none" w:sz="0" w:space="0" w:color="auto"/>
                        <w:right w:val="none" w:sz="0" w:space="0" w:color="auto"/>
                      </w:divBdr>
                      <w:divsChild>
                        <w:div w:id="2102067582">
                          <w:marLeft w:val="0"/>
                          <w:marRight w:val="0"/>
                          <w:marTop w:val="0"/>
                          <w:marBottom w:val="0"/>
                          <w:divBdr>
                            <w:top w:val="none" w:sz="0" w:space="0" w:color="auto"/>
                            <w:left w:val="none" w:sz="0" w:space="0" w:color="auto"/>
                            <w:bottom w:val="none" w:sz="0" w:space="0" w:color="auto"/>
                            <w:right w:val="none" w:sz="0" w:space="0" w:color="auto"/>
                          </w:divBdr>
                          <w:divsChild>
                            <w:div w:id="11854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252918">
      <w:bodyDiv w:val="1"/>
      <w:marLeft w:val="0"/>
      <w:marRight w:val="0"/>
      <w:marTop w:val="0"/>
      <w:marBottom w:val="0"/>
      <w:divBdr>
        <w:top w:val="none" w:sz="0" w:space="0" w:color="auto"/>
        <w:left w:val="none" w:sz="0" w:space="0" w:color="auto"/>
        <w:bottom w:val="none" w:sz="0" w:space="0" w:color="auto"/>
        <w:right w:val="none" w:sz="0" w:space="0" w:color="auto"/>
      </w:divBdr>
    </w:div>
    <w:div w:id="454442812">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7602336">
      <w:bodyDiv w:val="1"/>
      <w:marLeft w:val="0"/>
      <w:marRight w:val="0"/>
      <w:marTop w:val="0"/>
      <w:marBottom w:val="0"/>
      <w:divBdr>
        <w:top w:val="none" w:sz="0" w:space="0" w:color="auto"/>
        <w:left w:val="none" w:sz="0" w:space="0" w:color="auto"/>
        <w:bottom w:val="none" w:sz="0" w:space="0" w:color="auto"/>
        <w:right w:val="none" w:sz="0" w:space="0" w:color="auto"/>
      </w:divBdr>
    </w:div>
    <w:div w:id="457603459">
      <w:bodyDiv w:val="1"/>
      <w:marLeft w:val="0"/>
      <w:marRight w:val="0"/>
      <w:marTop w:val="0"/>
      <w:marBottom w:val="0"/>
      <w:divBdr>
        <w:top w:val="none" w:sz="0" w:space="0" w:color="auto"/>
        <w:left w:val="none" w:sz="0" w:space="0" w:color="auto"/>
        <w:bottom w:val="none" w:sz="0" w:space="0" w:color="auto"/>
        <w:right w:val="none" w:sz="0" w:space="0" w:color="auto"/>
      </w:divBdr>
      <w:divsChild>
        <w:div w:id="2064671194">
          <w:marLeft w:val="0"/>
          <w:marRight w:val="0"/>
          <w:marTop w:val="0"/>
          <w:marBottom w:val="0"/>
          <w:divBdr>
            <w:top w:val="none" w:sz="0" w:space="0" w:color="auto"/>
            <w:left w:val="none" w:sz="0" w:space="0" w:color="auto"/>
            <w:bottom w:val="none" w:sz="0" w:space="0" w:color="auto"/>
            <w:right w:val="none" w:sz="0" w:space="0" w:color="auto"/>
          </w:divBdr>
          <w:divsChild>
            <w:div w:id="1654483782">
              <w:marLeft w:val="0"/>
              <w:marRight w:val="0"/>
              <w:marTop w:val="0"/>
              <w:marBottom w:val="0"/>
              <w:divBdr>
                <w:top w:val="none" w:sz="0" w:space="0" w:color="auto"/>
                <w:left w:val="none" w:sz="0" w:space="0" w:color="auto"/>
                <w:bottom w:val="none" w:sz="0" w:space="0" w:color="auto"/>
                <w:right w:val="none" w:sz="0" w:space="0" w:color="auto"/>
              </w:divBdr>
              <w:divsChild>
                <w:div w:id="2145341692">
                  <w:marLeft w:val="0"/>
                  <w:marRight w:val="0"/>
                  <w:marTop w:val="0"/>
                  <w:marBottom w:val="0"/>
                  <w:divBdr>
                    <w:top w:val="none" w:sz="0" w:space="0" w:color="auto"/>
                    <w:left w:val="none" w:sz="0" w:space="0" w:color="auto"/>
                    <w:bottom w:val="none" w:sz="0" w:space="0" w:color="auto"/>
                    <w:right w:val="none" w:sz="0" w:space="0" w:color="auto"/>
                  </w:divBdr>
                  <w:divsChild>
                    <w:div w:id="1834909661">
                      <w:marLeft w:val="0"/>
                      <w:marRight w:val="0"/>
                      <w:marTop w:val="0"/>
                      <w:marBottom w:val="0"/>
                      <w:divBdr>
                        <w:top w:val="none" w:sz="0" w:space="0" w:color="auto"/>
                        <w:left w:val="none" w:sz="0" w:space="0" w:color="auto"/>
                        <w:bottom w:val="none" w:sz="0" w:space="0" w:color="auto"/>
                        <w:right w:val="none" w:sz="0" w:space="0" w:color="auto"/>
                      </w:divBdr>
                      <w:divsChild>
                        <w:div w:id="287129671">
                          <w:marLeft w:val="0"/>
                          <w:marRight w:val="0"/>
                          <w:marTop w:val="0"/>
                          <w:marBottom w:val="0"/>
                          <w:divBdr>
                            <w:top w:val="none" w:sz="0" w:space="0" w:color="auto"/>
                            <w:left w:val="none" w:sz="0" w:space="0" w:color="auto"/>
                            <w:bottom w:val="none" w:sz="0" w:space="0" w:color="auto"/>
                            <w:right w:val="none" w:sz="0" w:space="0" w:color="auto"/>
                          </w:divBdr>
                          <w:divsChild>
                            <w:div w:id="9428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454051">
      <w:bodyDiv w:val="1"/>
      <w:marLeft w:val="0"/>
      <w:marRight w:val="0"/>
      <w:marTop w:val="0"/>
      <w:marBottom w:val="0"/>
      <w:divBdr>
        <w:top w:val="none" w:sz="0" w:space="0" w:color="auto"/>
        <w:left w:val="none" w:sz="0" w:space="0" w:color="auto"/>
        <w:bottom w:val="none" w:sz="0" w:space="0" w:color="auto"/>
        <w:right w:val="none" w:sz="0" w:space="0" w:color="auto"/>
      </w:divBdr>
    </w:div>
    <w:div w:id="459107080">
      <w:bodyDiv w:val="1"/>
      <w:marLeft w:val="0"/>
      <w:marRight w:val="0"/>
      <w:marTop w:val="0"/>
      <w:marBottom w:val="0"/>
      <w:divBdr>
        <w:top w:val="none" w:sz="0" w:space="0" w:color="auto"/>
        <w:left w:val="none" w:sz="0" w:space="0" w:color="auto"/>
        <w:bottom w:val="none" w:sz="0" w:space="0" w:color="auto"/>
        <w:right w:val="none" w:sz="0" w:space="0" w:color="auto"/>
      </w:divBdr>
    </w:div>
    <w:div w:id="461536545">
      <w:bodyDiv w:val="1"/>
      <w:marLeft w:val="0"/>
      <w:marRight w:val="0"/>
      <w:marTop w:val="0"/>
      <w:marBottom w:val="0"/>
      <w:divBdr>
        <w:top w:val="none" w:sz="0" w:space="0" w:color="auto"/>
        <w:left w:val="none" w:sz="0" w:space="0" w:color="auto"/>
        <w:bottom w:val="none" w:sz="0" w:space="0" w:color="auto"/>
        <w:right w:val="none" w:sz="0" w:space="0" w:color="auto"/>
      </w:divBdr>
      <w:divsChild>
        <w:div w:id="944314010">
          <w:marLeft w:val="0"/>
          <w:marRight w:val="0"/>
          <w:marTop w:val="0"/>
          <w:marBottom w:val="0"/>
          <w:divBdr>
            <w:top w:val="none" w:sz="0" w:space="0" w:color="auto"/>
            <w:left w:val="none" w:sz="0" w:space="0" w:color="auto"/>
            <w:bottom w:val="none" w:sz="0" w:space="0" w:color="auto"/>
            <w:right w:val="none" w:sz="0" w:space="0" w:color="auto"/>
          </w:divBdr>
          <w:divsChild>
            <w:div w:id="999428005">
              <w:marLeft w:val="0"/>
              <w:marRight w:val="0"/>
              <w:marTop w:val="0"/>
              <w:marBottom w:val="0"/>
              <w:divBdr>
                <w:top w:val="none" w:sz="0" w:space="0" w:color="auto"/>
                <w:left w:val="none" w:sz="0" w:space="0" w:color="auto"/>
                <w:bottom w:val="none" w:sz="0" w:space="0" w:color="auto"/>
                <w:right w:val="none" w:sz="0" w:space="0" w:color="auto"/>
              </w:divBdr>
              <w:divsChild>
                <w:div w:id="2102020626">
                  <w:marLeft w:val="0"/>
                  <w:marRight w:val="0"/>
                  <w:marTop w:val="0"/>
                  <w:marBottom w:val="0"/>
                  <w:divBdr>
                    <w:top w:val="none" w:sz="0" w:space="0" w:color="auto"/>
                    <w:left w:val="none" w:sz="0" w:space="0" w:color="auto"/>
                    <w:bottom w:val="none" w:sz="0" w:space="0" w:color="auto"/>
                    <w:right w:val="none" w:sz="0" w:space="0" w:color="auto"/>
                  </w:divBdr>
                  <w:divsChild>
                    <w:div w:id="89129807">
                      <w:marLeft w:val="0"/>
                      <w:marRight w:val="0"/>
                      <w:marTop w:val="0"/>
                      <w:marBottom w:val="0"/>
                      <w:divBdr>
                        <w:top w:val="none" w:sz="0" w:space="0" w:color="auto"/>
                        <w:left w:val="none" w:sz="0" w:space="0" w:color="auto"/>
                        <w:bottom w:val="none" w:sz="0" w:space="0" w:color="auto"/>
                        <w:right w:val="none" w:sz="0" w:space="0" w:color="auto"/>
                      </w:divBdr>
                      <w:divsChild>
                        <w:div w:id="1855069299">
                          <w:marLeft w:val="0"/>
                          <w:marRight w:val="0"/>
                          <w:marTop w:val="0"/>
                          <w:marBottom w:val="0"/>
                          <w:divBdr>
                            <w:top w:val="none" w:sz="0" w:space="0" w:color="auto"/>
                            <w:left w:val="none" w:sz="0" w:space="0" w:color="auto"/>
                            <w:bottom w:val="none" w:sz="0" w:space="0" w:color="auto"/>
                            <w:right w:val="none" w:sz="0" w:space="0" w:color="auto"/>
                          </w:divBdr>
                          <w:divsChild>
                            <w:div w:id="17923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4615">
      <w:bodyDiv w:val="1"/>
      <w:marLeft w:val="0"/>
      <w:marRight w:val="0"/>
      <w:marTop w:val="0"/>
      <w:marBottom w:val="0"/>
      <w:divBdr>
        <w:top w:val="none" w:sz="0" w:space="0" w:color="auto"/>
        <w:left w:val="none" w:sz="0" w:space="0" w:color="auto"/>
        <w:bottom w:val="none" w:sz="0" w:space="0" w:color="auto"/>
        <w:right w:val="none" w:sz="0" w:space="0" w:color="auto"/>
      </w:divBdr>
    </w:div>
    <w:div w:id="462312003">
      <w:bodyDiv w:val="1"/>
      <w:marLeft w:val="0"/>
      <w:marRight w:val="0"/>
      <w:marTop w:val="0"/>
      <w:marBottom w:val="0"/>
      <w:divBdr>
        <w:top w:val="none" w:sz="0" w:space="0" w:color="auto"/>
        <w:left w:val="none" w:sz="0" w:space="0" w:color="auto"/>
        <w:bottom w:val="none" w:sz="0" w:space="0" w:color="auto"/>
        <w:right w:val="none" w:sz="0" w:space="0" w:color="auto"/>
      </w:divBdr>
    </w:div>
    <w:div w:id="462622284">
      <w:bodyDiv w:val="1"/>
      <w:marLeft w:val="0"/>
      <w:marRight w:val="0"/>
      <w:marTop w:val="0"/>
      <w:marBottom w:val="0"/>
      <w:divBdr>
        <w:top w:val="none" w:sz="0" w:space="0" w:color="auto"/>
        <w:left w:val="none" w:sz="0" w:space="0" w:color="auto"/>
        <w:bottom w:val="none" w:sz="0" w:space="0" w:color="auto"/>
        <w:right w:val="none" w:sz="0" w:space="0" w:color="auto"/>
      </w:divBdr>
    </w:div>
    <w:div w:id="462693051">
      <w:bodyDiv w:val="1"/>
      <w:marLeft w:val="0"/>
      <w:marRight w:val="0"/>
      <w:marTop w:val="0"/>
      <w:marBottom w:val="0"/>
      <w:divBdr>
        <w:top w:val="none" w:sz="0" w:space="0" w:color="auto"/>
        <w:left w:val="none" w:sz="0" w:space="0" w:color="auto"/>
        <w:bottom w:val="none" w:sz="0" w:space="0" w:color="auto"/>
        <w:right w:val="none" w:sz="0" w:space="0" w:color="auto"/>
      </w:divBdr>
    </w:div>
    <w:div w:id="464080866">
      <w:bodyDiv w:val="1"/>
      <w:marLeft w:val="0"/>
      <w:marRight w:val="0"/>
      <w:marTop w:val="0"/>
      <w:marBottom w:val="0"/>
      <w:divBdr>
        <w:top w:val="none" w:sz="0" w:space="0" w:color="auto"/>
        <w:left w:val="none" w:sz="0" w:space="0" w:color="auto"/>
        <w:bottom w:val="none" w:sz="0" w:space="0" w:color="auto"/>
        <w:right w:val="none" w:sz="0" w:space="0" w:color="auto"/>
      </w:divBdr>
    </w:div>
    <w:div w:id="465196099">
      <w:bodyDiv w:val="1"/>
      <w:marLeft w:val="0"/>
      <w:marRight w:val="0"/>
      <w:marTop w:val="0"/>
      <w:marBottom w:val="0"/>
      <w:divBdr>
        <w:top w:val="none" w:sz="0" w:space="0" w:color="auto"/>
        <w:left w:val="none" w:sz="0" w:space="0" w:color="auto"/>
        <w:bottom w:val="none" w:sz="0" w:space="0" w:color="auto"/>
        <w:right w:val="none" w:sz="0" w:space="0" w:color="auto"/>
      </w:divBdr>
    </w:div>
    <w:div w:id="466705937">
      <w:bodyDiv w:val="1"/>
      <w:marLeft w:val="0"/>
      <w:marRight w:val="0"/>
      <w:marTop w:val="0"/>
      <w:marBottom w:val="0"/>
      <w:divBdr>
        <w:top w:val="none" w:sz="0" w:space="0" w:color="auto"/>
        <w:left w:val="none" w:sz="0" w:space="0" w:color="auto"/>
        <w:bottom w:val="none" w:sz="0" w:space="0" w:color="auto"/>
        <w:right w:val="none" w:sz="0" w:space="0" w:color="auto"/>
      </w:divBdr>
      <w:divsChild>
        <w:div w:id="1279798596">
          <w:marLeft w:val="0"/>
          <w:marRight w:val="0"/>
          <w:marTop w:val="0"/>
          <w:marBottom w:val="0"/>
          <w:divBdr>
            <w:top w:val="none" w:sz="0" w:space="0" w:color="auto"/>
            <w:left w:val="none" w:sz="0" w:space="0" w:color="auto"/>
            <w:bottom w:val="none" w:sz="0" w:space="0" w:color="auto"/>
            <w:right w:val="none" w:sz="0" w:space="0" w:color="auto"/>
          </w:divBdr>
          <w:divsChild>
            <w:div w:id="2012558789">
              <w:marLeft w:val="0"/>
              <w:marRight w:val="0"/>
              <w:marTop w:val="0"/>
              <w:marBottom w:val="0"/>
              <w:divBdr>
                <w:top w:val="none" w:sz="0" w:space="0" w:color="auto"/>
                <w:left w:val="none" w:sz="0" w:space="0" w:color="auto"/>
                <w:bottom w:val="none" w:sz="0" w:space="0" w:color="auto"/>
                <w:right w:val="none" w:sz="0" w:space="0" w:color="auto"/>
              </w:divBdr>
              <w:divsChild>
                <w:div w:id="1977026046">
                  <w:marLeft w:val="0"/>
                  <w:marRight w:val="0"/>
                  <w:marTop w:val="0"/>
                  <w:marBottom w:val="0"/>
                  <w:divBdr>
                    <w:top w:val="none" w:sz="0" w:space="0" w:color="auto"/>
                    <w:left w:val="none" w:sz="0" w:space="0" w:color="auto"/>
                    <w:bottom w:val="none" w:sz="0" w:space="0" w:color="auto"/>
                    <w:right w:val="none" w:sz="0" w:space="0" w:color="auto"/>
                  </w:divBdr>
                  <w:divsChild>
                    <w:div w:id="920409434">
                      <w:marLeft w:val="0"/>
                      <w:marRight w:val="0"/>
                      <w:marTop w:val="0"/>
                      <w:marBottom w:val="0"/>
                      <w:divBdr>
                        <w:top w:val="none" w:sz="0" w:space="0" w:color="auto"/>
                        <w:left w:val="none" w:sz="0" w:space="0" w:color="auto"/>
                        <w:bottom w:val="none" w:sz="0" w:space="0" w:color="auto"/>
                        <w:right w:val="none" w:sz="0" w:space="0" w:color="auto"/>
                      </w:divBdr>
                      <w:divsChild>
                        <w:div w:id="1241596644">
                          <w:marLeft w:val="0"/>
                          <w:marRight w:val="0"/>
                          <w:marTop w:val="0"/>
                          <w:marBottom w:val="0"/>
                          <w:divBdr>
                            <w:top w:val="none" w:sz="0" w:space="0" w:color="auto"/>
                            <w:left w:val="none" w:sz="0" w:space="0" w:color="auto"/>
                            <w:bottom w:val="none" w:sz="0" w:space="0" w:color="auto"/>
                            <w:right w:val="none" w:sz="0" w:space="0" w:color="auto"/>
                          </w:divBdr>
                          <w:divsChild>
                            <w:div w:id="1035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404260">
      <w:bodyDiv w:val="1"/>
      <w:marLeft w:val="0"/>
      <w:marRight w:val="0"/>
      <w:marTop w:val="0"/>
      <w:marBottom w:val="0"/>
      <w:divBdr>
        <w:top w:val="none" w:sz="0" w:space="0" w:color="auto"/>
        <w:left w:val="none" w:sz="0" w:space="0" w:color="auto"/>
        <w:bottom w:val="none" w:sz="0" w:space="0" w:color="auto"/>
        <w:right w:val="none" w:sz="0" w:space="0" w:color="auto"/>
      </w:divBdr>
    </w:div>
    <w:div w:id="468549493">
      <w:bodyDiv w:val="1"/>
      <w:marLeft w:val="0"/>
      <w:marRight w:val="0"/>
      <w:marTop w:val="0"/>
      <w:marBottom w:val="0"/>
      <w:divBdr>
        <w:top w:val="none" w:sz="0" w:space="0" w:color="auto"/>
        <w:left w:val="none" w:sz="0" w:space="0" w:color="auto"/>
        <w:bottom w:val="none" w:sz="0" w:space="0" w:color="auto"/>
        <w:right w:val="none" w:sz="0" w:space="0" w:color="auto"/>
      </w:divBdr>
    </w:div>
    <w:div w:id="469593940">
      <w:bodyDiv w:val="1"/>
      <w:marLeft w:val="0"/>
      <w:marRight w:val="0"/>
      <w:marTop w:val="0"/>
      <w:marBottom w:val="0"/>
      <w:divBdr>
        <w:top w:val="none" w:sz="0" w:space="0" w:color="auto"/>
        <w:left w:val="none" w:sz="0" w:space="0" w:color="auto"/>
        <w:bottom w:val="none" w:sz="0" w:space="0" w:color="auto"/>
        <w:right w:val="none" w:sz="0" w:space="0" w:color="auto"/>
      </w:divBdr>
    </w:div>
    <w:div w:id="470177378">
      <w:bodyDiv w:val="1"/>
      <w:marLeft w:val="0"/>
      <w:marRight w:val="0"/>
      <w:marTop w:val="0"/>
      <w:marBottom w:val="0"/>
      <w:divBdr>
        <w:top w:val="none" w:sz="0" w:space="0" w:color="auto"/>
        <w:left w:val="none" w:sz="0" w:space="0" w:color="auto"/>
        <w:bottom w:val="none" w:sz="0" w:space="0" w:color="auto"/>
        <w:right w:val="none" w:sz="0" w:space="0" w:color="auto"/>
      </w:divBdr>
      <w:divsChild>
        <w:div w:id="1327246133">
          <w:marLeft w:val="0"/>
          <w:marRight w:val="0"/>
          <w:marTop w:val="0"/>
          <w:marBottom w:val="0"/>
          <w:divBdr>
            <w:top w:val="none" w:sz="0" w:space="0" w:color="auto"/>
            <w:left w:val="none" w:sz="0" w:space="0" w:color="auto"/>
            <w:bottom w:val="none" w:sz="0" w:space="0" w:color="auto"/>
            <w:right w:val="none" w:sz="0" w:space="0" w:color="auto"/>
          </w:divBdr>
          <w:divsChild>
            <w:div w:id="1928683702">
              <w:marLeft w:val="0"/>
              <w:marRight w:val="0"/>
              <w:marTop w:val="0"/>
              <w:marBottom w:val="0"/>
              <w:divBdr>
                <w:top w:val="none" w:sz="0" w:space="0" w:color="auto"/>
                <w:left w:val="none" w:sz="0" w:space="0" w:color="auto"/>
                <w:bottom w:val="none" w:sz="0" w:space="0" w:color="auto"/>
                <w:right w:val="none" w:sz="0" w:space="0" w:color="auto"/>
              </w:divBdr>
              <w:divsChild>
                <w:div w:id="1788427498">
                  <w:marLeft w:val="0"/>
                  <w:marRight w:val="0"/>
                  <w:marTop w:val="0"/>
                  <w:marBottom w:val="0"/>
                  <w:divBdr>
                    <w:top w:val="none" w:sz="0" w:space="0" w:color="auto"/>
                    <w:left w:val="none" w:sz="0" w:space="0" w:color="auto"/>
                    <w:bottom w:val="none" w:sz="0" w:space="0" w:color="auto"/>
                    <w:right w:val="none" w:sz="0" w:space="0" w:color="auto"/>
                  </w:divBdr>
                  <w:divsChild>
                    <w:div w:id="1924415195">
                      <w:marLeft w:val="0"/>
                      <w:marRight w:val="0"/>
                      <w:marTop w:val="0"/>
                      <w:marBottom w:val="0"/>
                      <w:divBdr>
                        <w:top w:val="none" w:sz="0" w:space="0" w:color="auto"/>
                        <w:left w:val="none" w:sz="0" w:space="0" w:color="auto"/>
                        <w:bottom w:val="none" w:sz="0" w:space="0" w:color="auto"/>
                        <w:right w:val="none" w:sz="0" w:space="0" w:color="auto"/>
                      </w:divBdr>
                      <w:divsChild>
                        <w:div w:id="657004972">
                          <w:marLeft w:val="0"/>
                          <w:marRight w:val="0"/>
                          <w:marTop w:val="0"/>
                          <w:marBottom w:val="0"/>
                          <w:divBdr>
                            <w:top w:val="none" w:sz="0" w:space="0" w:color="auto"/>
                            <w:left w:val="none" w:sz="0" w:space="0" w:color="auto"/>
                            <w:bottom w:val="none" w:sz="0" w:space="0" w:color="auto"/>
                            <w:right w:val="none" w:sz="0" w:space="0" w:color="auto"/>
                          </w:divBdr>
                          <w:divsChild>
                            <w:div w:id="6236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633428">
      <w:bodyDiv w:val="1"/>
      <w:marLeft w:val="0"/>
      <w:marRight w:val="0"/>
      <w:marTop w:val="0"/>
      <w:marBottom w:val="0"/>
      <w:divBdr>
        <w:top w:val="none" w:sz="0" w:space="0" w:color="auto"/>
        <w:left w:val="none" w:sz="0" w:space="0" w:color="auto"/>
        <w:bottom w:val="none" w:sz="0" w:space="0" w:color="auto"/>
        <w:right w:val="none" w:sz="0" w:space="0" w:color="auto"/>
      </w:divBdr>
    </w:div>
    <w:div w:id="471948937">
      <w:bodyDiv w:val="1"/>
      <w:marLeft w:val="0"/>
      <w:marRight w:val="0"/>
      <w:marTop w:val="0"/>
      <w:marBottom w:val="0"/>
      <w:divBdr>
        <w:top w:val="none" w:sz="0" w:space="0" w:color="auto"/>
        <w:left w:val="none" w:sz="0" w:space="0" w:color="auto"/>
        <w:bottom w:val="none" w:sz="0" w:space="0" w:color="auto"/>
        <w:right w:val="none" w:sz="0" w:space="0" w:color="auto"/>
      </w:divBdr>
    </w:div>
    <w:div w:id="473571235">
      <w:bodyDiv w:val="1"/>
      <w:marLeft w:val="0"/>
      <w:marRight w:val="0"/>
      <w:marTop w:val="0"/>
      <w:marBottom w:val="0"/>
      <w:divBdr>
        <w:top w:val="none" w:sz="0" w:space="0" w:color="auto"/>
        <w:left w:val="none" w:sz="0" w:space="0" w:color="auto"/>
        <w:bottom w:val="none" w:sz="0" w:space="0" w:color="auto"/>
        <w:right w:val="none" w:sz="0" w:space="0" w:color="auto"/>
      </w:divBdr>
    </w:div>
    <w:div w:id="478154151">
      <w:bodyDiv w:val="1"/>
      <w:marLeft w:val="0"/>
      <w:marRight w:val="0"/>
      <w:marTop w:val="0"/>
      <w:marBottom w:val="0"/>
      <w:divBdr>
        <w:top w:val="none" w:sz="0" w:space="0" w:color="auto"/>
        <w:left w:val="none" w:sz="0" w:space="0" w:color="auto"/>
        <w:bottom w:val="none" w:sz="0" w:space="0" w:color="auto"/>
        <w:right w:val="none" w:sz="0" w:space="0" w:color="auto"/>
      </w:divBdr>
      <w:divsChild>
        <w:div w:id="872764402">
          <w:marLeft w:val="0"/>
          <w:marRight w:val="0"/>
          <w:marTop w:val="0"/>
          <w:marBottom w:val="0"/>
          <w:divBdr>
            <w:top w:val="none" w:sz="0" w:space="0" w:color="auto"/>
            <w:left w:val="none" w:sz="0" w:space="0" w:color="auto"/>
            <w:bottom w:val="none" w:sz="0" w:space="0" w:color="auto"/>
            <w:right w:val="none" w:sz="0" w:space="0" w:color="auto"/>
          </w:divBdr>
          <w:divsChild>
            <w:div w:id="1874687823">
              <w:marLeft w:val="0"/>
              <w:marRight w:val="0"/>
              <w:marTop w:val="0"/>
              <w:marBottom w:val="0"/>
              <w:divBdr>
                <w:top w:val="none" w:sz="0" w:space="0" w:color="auto"/>
                <w:left w:val="none" w:sz="0" w:space="0" w:color="auto"/>
                <w:bottom w:val="none" w:sz="0" w:space="0" w:color="auto"/>
                <w:right w:val="none" w:sz="0" w:space="0" w:color="auto"/>
              </w:divBdr>
              <w:divsChild>
                <w:div w:id="160589344">
                  <w:marLeft w:val="0"/>
                  <w:marRight w:val="0"/>
                  <w:marTop w:val="0"/>
                  <w:marBottom w:val="0"/>
                  <w:divBdr>
                    <w:top w:val="none" w:sz="0" w:space="0" w:color="auto"/>
                    <w:left w:val="none" w:sz="0" w:space="0" w:color="auto"/>
                    <w:bottom w:val="none" w:sz="0" w:space="0" w:color="auto"/>
                    <w:right w:val="none" w:sz="0" w:space="0" w:color="auto"/>
                  </w:divBdr>
                  <w:divsChild>
                    <w:div w:id="914976349">
                      <w:marLeft w:val="0"/>
                      <w:marRight w:val="0"/>
                      <w:marTop w:val="0"/>
                      <w:marBottom w:val="0"/>
                      <w:divBdr>
                        <w:top w:val="none" w:sz="0" w:space="0" w:color="auto"/>
                        <w:left w:val="none" w:sz="0" w:space="0" w:color="auto"/>
                        <w:bottom w:val="none" w:sz="0" w:space="0" w:color="auto"/>
                        <w:right w:val="none" w:sz="0" w:space="0" w:color="auto"/>
                      </w:divBdr>
                      <w:divsChild>
                        <w:div w:id="591668231">
                          <w:marLeft w:val="0"/>
                          <w:marRight w:val="0"/>
                          <w:marTop w:val="0"/>
                          <w:marBottom w:val="0"/>
                          <w:divBdr>
                            <w:top w:val="none" w:sz="0" w:space="0" w:color="auto"/>
                            <w:left w:val="none" w:sz="0" w:space="0" w:color="auto"/>
                            <w:bottom w:val="none" w:sz="0" w:space="0" w:color="auto"/>
                            <w:right w:val="none" w:sz="0" w:space="0" w:color="auto"/>
                          </w:divBdr>
                          <w:divsChild>
                            <w:div w:id="19799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569915">
      <w:bodyDiv w:val="1"/>
      <w:marLeft w:val="0"/>
      <w:marRight w:val="0"/>
      <w:marTop w:val="0"/>
      <w:marBottom w:val="0"/>
      <w:divBdr>
        <w:top w:val="none" w:sz="0" w:space="0" w:color="auto"/>
        <w:left w:val="none" w:sz="0" w:space="0" w:color="auto"/>
        <w:bottom w:val="none" w:sz="0" w:space="0" w:color="auto"/>
        <w:right w:val="none" w:sz="0" w:space="0" w:color="auto"/>
      </w:divBdr>
    </w:div>
    <w:div w:id="479616332">
      <w:bodyDiv w:val="1"/>
      <w:marLeft w:val="0"/>
      <w:marRight w:val="0"/>
      <w:marTop w:val="0"/>
      <w:marBottom w:val="0"/>
      <w:divBdr>
        <w:top w:val="none" w:sz="0" w:space="0" w:color="auto"/>
        <w:left w:val="none" w:sz="0" w:space="0" w:color="auto"/>
        <w:bottom w:val="none" w:sz="0" w:space="0" w:color="auto"/>
        <w:right w:val="none" w:sz="0" w:space="0" w:color="auto"/>
      </w:divBdr>
    </w:div>
    <w:div w:id="479930998">
      <w:bodyDiv w:val="1"/>
      <w:marLeft w:val="0"/>
      <w:marRight w:val="0"/>
      <w:marTop w:val="0"/>
      <w:marBottom w:val="0"/>
      <w:divBdr>
        <w:top w:val="none" w:sz="0" w:space="0" w:color="auto"/>
        <w:left w:val="none" w:sz="0" w:space="0" w:color="auto"/>
        <w:bottom w:val="none" w:sz="0" w:space="0" w:color="auto"/>
        <w:right w:val="none" w:sz="0" w:space="0" w:color="auto"/>
      </w:divBdr>
      <w:divsChild>
        <w:div w:id="1683774708">
          <w:marLeft w:val="0"/>
          <w:marRight w:val="0"/>
          <w:marTop w:val="0"/>
          <w:marBottom w:val="0"/>
          <w:divBdr>
            <w:top w:val="none" w:sz="0" w:space="0" w:color="auto"/>
            <w:left w:val="none" w:sz="0" w:space="0" w:color="auto"/>
            <w:bottom w:val="none" w:sz="0" w:space="0" w:color="auto"/>
            <w:right w:val="none" w:sz="0" w:space="0" w:color="auto"/>
          </w:divBdr>
          <w:divsChild>
            <w:div w:id="183058943">
              <w:marLeft w:val="0"/>
              <w:marRight w:val="0"/>
              <w:marTop w:val="0"/>
              <w:marBottom w:val="0"/>
              <w:divBdr>
                <w:top w:val="none" w:sz="0" w:space="0" w:color="auto"/>
                <w:left w:val="none" w:sz="0" w:space="0" w:color="auto"/>
                <w:bottom w:val="none" w:sz="0" w:space="0" w:color="auto"/>
                <w:right w:val="none" w:sz="0" w:space="0" w:color="auto"/>
              </w:divBdr>
              <w:divsChild>
                <w:div w:id="542211495">
                  <w:marLeft w:val="0"/>
                  <w:marRight w:val="0"/>
                  <w:marTop w:val="0"/>
                  <w:marBottom w:val="0"/>
                  <w:divBdr>
                    <w:top w:val="none" w:sz="0" w:space="0" w:color="auto"/>
                    <w:left w:val="none" w:sz="0" w:space="0" w:color="auto"/>
                    <w:bottom w:val="none" w:sz="0" w:space="0" w:color="auto"/>
                    <w:right w:val="none" w:sz="0" w:space="0" w:color="auto"/>
                  </w:divBdr>
                  <w:divsChild>
                    <w:div w:id="928196178">
                      <w:marLeft w:val="0"/>
                      <w:marRight w:val="0"/>
                      <w:marTop w:val="0"/>
                      <w:marBottom w:val="0"/>
                      <w:divBdr>
                        <w:top w:val="none" w:sz="0" w:space="0" w:color="auto"/>
                        <w:left w:val="none" w:sz="0" w:space="0" w:color="auto"/>
                        <w:bottom w:val="none" w:sz="0" w:space="0" w:color="auto"/>
                        <w:right w:val="none" w:sz="0" w:space="0" w:color="auto"/>
                      </w:divBdr>
                      <w:divsChild>
                        <w:div w:id="1089813006">
                          <w:marLeft w:val="0"/>
                          <w:marRight w:val="0"/>
                          <w:marTop w:val="0"/>
                          <w:marBottom w:val="0"/>
                          <w:divBdr>
                            <w:top w:val="none" w:sz="0" w:space="0" w:color="auto"/>
                            <w:left w:val="none" w:sz="0" w:space="0" w:color="auto"/>
                            <w:bottom w:val="none" w:sz="0" w:space="0" w:color="auto"/>
                            <w:right w:val="none" w:sz="0" w:space="0" w:color="auto"/>
                          </w:divBdr>
                          <w:divsChild>
                            <w:div w:id="5215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123218">
      <w:bodyDiv w:val="1"/>
      <w:marLeft w:val="0"/>
      <w:marRight w:val="0"/>
      <w:marTop w:val="0"/>
      <w:marBottom w:val="0"/>
      <w:divBdr>
        <w:top w:val="none" w:sz="0" w:space="0" w:color="auto"/>
        <w:left w:val="none" w:sz="0" w:space="0" w:color="auto"/>
        <w:bottom w:val="none" w:sz="0" w:space="0" w:color="auto"/>
        <w:right w:val="none" w:sz="0" w:space="0" w:color="auto"/>
      </w:divBdr>
    </w:div>
    <w:div w:id="481898041">
      <w:bodyDiv w:val="1"/>
      <w:marLeft w:val="0"/>
      <w:marRight w:val="0"/>
      <w:marTop w:val="0"/>
      <w:marBottom w:val="0"/>
      <w:divBdr>
        <w:top w:val="none" w:sz="0" w:space="0" w:color="auto"/>
        <w:left w:val="none" w:sz="0" w:space="0" w:color="auto"/>
        <w:bottom w:val="none" w:sz="0" w:space="0" w:color="auto"/>
        <w:right w:val="none" w:sz="0" w:space="0" w:color="auto"/>
      </w:divBdr>
    </w:div>
    <w:div w:id="483396770">
      <w:bodyDiv w:val="1"/>
      <w:marLeft w:val="0"/>
      <w:marRight w:val="0"/>
      <w:marTop w:val="0"/>
      <w:marBottom w:val="0"/>
      <w:divBdr>
        <w:top w:val="none" w:sz="0" w:space="0" w:color="auto"/>
        <w:left w:val="none" w:sz="0" w:space="0" w:color="auto"/>
        <w:bottom w:val="none" w:sz="0" w:space="0" w:color="auto"/>
        <w:right w:val="none" w:sz="0" w:space="0" w:color="auto"/>
      </w:divBdr>
    </w:div>
    <w:div w:id="484668418">
      <w:bodyDiv w:val="1"/>
      <w:marLeft w:val="0"/>
      <w:marRight w:val="0"/>
      <w:marTop w:val="0"/>
      <w:marBottom w:val="0"/>
      <w:divBdr>
        <w:top w:val="none" w:sz="0" w:space="0" w:color="auto"/>
        <w:left w:val="none" w:sz="0" w:space="0" w:color="auto"/>
        <w:bottom w:val="none" w:sz="0" w:space="0" w:color="auto"/>
        <w:right w:val="none" w:sz="0" w:space="0" w:color="auto"/>
      </w:divBdr>
    </w:div>
    <w:div w:id="485706494">
      <w:bodyDiv w:val="1"/>
      <w:marLeft w:val="0"/>
      <w:marRight w:val="0"/>
      <w:marTop w:val="0"/>
      <w:marBottom w:val="0"/>
      <w:divBdr>
        <w:top w:val="none" w:sz="0" w:space="0" w:color="auto"/>
        <w:left w:val="none" w:sz="0" w:space="0" w:color="auto"/>
        <w:bottom w:val="none" w:sz="0" w:space="0" w:color="auto"/>
        <w:right w:val="none" w:sz="0" w:space="0" w:color="auto"/>
      </w:divBdr>
    </w:div>
    <w:div w:id="487133582">
      <w:bodyDiv w:val="1"/>
      <w:marLeft w:val="0"/>
      <w:marRight w:val="0"/>
      <w:marTop w:val="0"/>
      <w:marBottom w:val="0"/>
      <w:divBdr>
        <w:top w:val="none" w:sz="0" w:space="0" w:color="auto"/>
        <w:left w:val="none" w:sz="0" w:space="0" w:color="auto"/>
        <w:bottom w:val="none" w:sz="0" w:space="0" w:color="auto"/>
        <w:right w:val="none" w:sz="0" w:space="0" w:color="auto"/>
      </w:divBdr>
    </w:div>
    <w:div w:id="487597561">
      <w:bodyDiv w:val="1"/>
      <w:marLeft w:val="0"/>
      <w:marRight w:val="0"/>
      <w:marTop w:val="0"/>
      <w:marBottom w:val="0"/>
      <w:divBdr>
        <w:top w:val="none" w:sz="0" w:space="0" w:color="auto"/>
        <w:left w:val="none" w:sz="0" w:space="0" w:color="auto"/>
        <w:bottom w:val="none" w:sz="0" w:space="0" w:color="auto"/>
        <w:right w:val="none" w:sz="0" w:space="0" w:color="auto"/>
      </w:divBdr>
    </w:div>
    <w:div w:id="488836422">
      <w:bodyDiv w:val="1"/>
      <w:marLeft w:val="0"/>
      <w:marRight w:val="0"/>
      <w:marTop w:val="0"/>
      <w:marBottom w:val="0"/>
      <w:divBdr>
        <w:top w:val="none" w:sz="0" w:space="0" w:color="auto"/>
        <w:left w:val="none" w:sz="0" w:space="0" w:color="auto"/>
        <w:bottom w:val="none" w:sz="0" w:space="0" w:color="auto"/>
        <w:right w:val="none" w:sz="0" w:space="0" w:color="auto"/>
      </w:divBdr>
    </w:div>
    <w:div w:id="491335379">
      <w:bodyDiv w:val="1"/>
      <w:marLeft w:val="0"/>
      <w:marRight w:val="0"/>
      <w:marTop w:val="0"/>
      <w:marBottom w:val="0"/>
      <w:divBdr>
        <w:top w:val="none" w:sz="0" w:space="0" w:color="auto"/>
        <w:left w:val="none" w:sz="0" w:space="0" w:color="auto"/>
        <w:bottom w:val="none" w:sz="0" w:space="0" w:color="auto"/>
        <w:right w:val="none" w:sz="0" w:space="0" w:color="auto"/>
      </w:divBdr>
    </w:div>
    <w:div w:id="491412191">
      <w:bodyDiv w:val="1"/>
      <w:marLeft w:val="0"/>
      <w:marRight w:val="0"/>
      <w:marTop w:val="0"/>
      <w:marBottom w:val="0"/>
      <w:divBdr>
        <w:top w:val="none" w:sz="0" w:space="0" w:color="auto"/>
        <w:left w:val="none" w:sz="0" w:space="0" w:color="auto"/>
        <w:bottom w:val="none" w:sz="0" w:space="0" w:color="auto"/>
        <w:right w:val="none" w:sz="0" w:space="0" w:color="auto"/>
      </w:divBdr>
      <w:divsChild>
        <w:div w:id="950670128">
          <w:marLeft w:val="0"/>
          <w:marRight w:val="0"/>
          <w:marTop w:val="0"/>
          <w:marBottom w:val="0"/>
          <w:divBdr>
            <w:top w:val="none" w:sz="0" w:space="0" w:color="auto"/>
            <w:left w:val="none" w:sz="0" w:space="0" w:color="auto"/>
            <w:bottom w:val="none" w:sz="0" w:space="0" w:color="auto"/>
            <w:right w:val="none" w:sz="0" w:space="0" w:color="auto"/>
          </w:divBdr>
          <w:divsChild>
            <w:div w:id="1861046472">
              <w:marLeft w:val="0"/>
              <w:marRight w:val="0"/>
              <w:marTop w:val="0"/>
              <w:marBottom w:val="0"/>
              <w:divBdr>
                <w:top w:val="none" w:sz="0" w:space="0" w:color="auto"/>
                <w:left w:val="none" w:sz="0" w:space="0" w:color="auto"/>
                <w:bottom w:val="none" w:sz="0" w:space="0" w:color="auto"/>
                <w:right w:val="none" w:sz="0" w:space="0" w:color="auto"/>
              </w:divBdr>
              <w:divsChild>
                <w:div w:id="1075316796">
                  <w:marLeft w:val="0"/>
                  <w:marRight w:val="0"/>
                  <w:marTop w:val="0"/>
                  <w:marBottom w:val="0"/>
                  <w:divBdr>
                    <w:top w:val="none" w:sz="0" w:space="0" w:color="auto"/>
                    <w:left w:val="none" w:sz="0" w:space="0" w:color="auto"/>
                    <w:bottom w:val="none" w:sz="0" w:space="0" w:color="auto"/>
                    <w:right w:val="none" w:sz="0" w:space="0" w:color="auto"/>
                  </w:divBdr>
                  <w:divsChild>
                    <w:div w:id="1057627540">
                      <w:marLeft w:val="0"/>
                      <w:marRight w:val="0"/>
                      <w:marTop w:val="0"/>
                      <w:marBottom w:val="0"/>
                      <w:divBdr>
                        <w:top w:val="none" w:sz="0" w:space="0" w:color="auto"/>
                        <w:left w:val="none" w:sz="0" w:space="0" w:color="auto"/>
                        <w:bottom w:val="none" w:sz="0" w:space="0" w:color="auto"/>
                        <w:right w:val="none" w:sz="0" w:space="0" w:color="auto"/>
                      </w:divBdr>
                      <w:divsChild>
                        <w:div w:id="432359444">
                          <w:marLeft w:val="0"/>
                          <w:marRight w:val="0"/>
                          <w:marTop w:val="0"/>
                          <w:marBottom w:val="0"/>
                          <w:divBdr>
                            <w:top w:val="none" w:sz="0" w:space="0" w:color="auto"/>
                            <w:left w:val="none" w:sz="0" w:space="0" w:color="auto"/>
                            <w:bottom w:val="none" w:sz="0" w:space="0" w:color="auto"/>
                            <w:right w:val="none" w:sz="0" w:space="0" w:color="auto"/>
                          </w:divBdr>
                          <w:divsChild>
                            <w:div w:id="34891637">
                              <w:marLeft w:val="0"/>
                              <w:marRight w:val="0"/>
                              <w:marTop w:val="0"/>
                              <w:marBottom w:val="0"/>
                              <w:divBdr>
                                <w:top w:val="none" w:sz="0" w:space="0" w:color="auto"/>
                                <w:left w:val="none" w:sz="0" w:space="0" w:color="auto"/>
                                <w:bottom w:val="none" w:sz="0" w:space="0" w:color="auto"/>
                                <w:right w:val="none" w:sz="0" w:space="0" w:color="auto"/>
                              </w:divBdr>
                              <w:divsChild>
                                <w:div w:id="800655971">
                                  <w:marLeft w:val="0"/>
                                  <w:marRight w:val="0"/>
                                  <w:marTop w:val="0"/>
                                  <w:marBottom w:val="0"/>
                                  <w:divBdr>
                                    <w:top w:val="none" w:sz="0" w:space="0" w:color="auto"/>
                                    <w:left w:val="none" w:sz="0" w:space="0" w:color="auto"/>
                                    <w:bottom w:val="none" w:sz="0" w:space="0" w:color="auto"/>
                                    <w:right w:val="none" w:sz="0" w:space="0" w:color="auto"/>
                                  </w:divBdr>
                                  <w:divsChild>
                                    <w:div w:id="11435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188646">
      <w:bodyDiv w:val="1"/>
      <w:marLeft w:val="0"/>
      <w:marRight w:val="0"/>
      <w:marTop w:val="0"/>
      <w:marBottom w:val="0"/>
      <w:divBdr>
        <w:top w:val="none" w:sz="0" w:space="0" w:color="auto"/>
        <w:left w:val="none" w:sz="0" w:space="0" w:color="auto"/>
        <w:bottom w:val="none" w:sz="0" w:space="0" w:color="auto"/>
        <w:right w:val="none" w:sz="0" w:space="0" w:color="auto"/>
      </w:divBdr>
    </w:div>
    <w:div w:id="494993959">
      <w:bodyDiv w:val="1"/>
      <w:marLeft w:val="0"/>
      <w:marRight w:val="0"/>
      <w:marTop w:val="0"/>
      <w:marBottom w:val="0"/>
      <w:divBdr>
        <w:top w:val="none" w:sz="0" w:space="0" w:color="auto"/>
        <w:left w:val="none" w:sz="0" w:space="0" w:color="auto"/>
        <w:bottom w:val="none" w:sz="0" w:space="0" w:color="auto"/>
        <w:right w:val="none" w:sz="0" w:space="0" w:color="auto"/>
      </w:divBdr>
    </w:div>
    <w:div w:id="495344417">
      <w:bodyDiv w:val="1"/>
      <w:marLeft w:val="0"/>
      <w:marRight w:val="0"/>
      <w:marTop w:val="0"/>
      <w:marBottom w:val="0"/>
      <w:divBdr>
        <w:top w:val="none" w:sz="0" w:space="0" w:color="auto"/>
        <w:left w:val="none" w:sz="0" w:space="0" w:color="auto"/>
        <w:bottom w:val="none" w:sz="0" w:space="0" w:color="auto"/>
        <w:right w:val="none" w:sz="0" w:space="0" w:color="auto"/>
      </w:divBdr>
    </w:div>
    <w:div w:id="496261977">
      <w:bodyDiv w:val="1"/>
      <w:marLeft w:val="0"/>
      <w:marRight w:val="0"/>
      <w:marTop w:val="0"/>
      <w:marBottom w:val="0"/>
      <w:divBdr>
        <w:top w:val="none" w:sz="0" w:space="0" w:color="auto"/>
        <w:left w:val="none" w:sz="0" w:space="0" w:color="auto"/>
        <w:bottom w:val="none" w:sz="0" w:space="0" w:color="auto"/>
        <w:right w:val="none" w:sz="0" w:space="0" w:color="auto"/>
      </w:divBdr>
    </w:div>
    <w:div w:id="496305652">
      <w:bodyDiv w:val="1"/>
      <w:marLeft w:val="0"/>
      <w:marRight w:val="0"/>
      <w:marTop w:val="0"/>
      <w:marBottom w:val="0"/>
      <w:divBdr>
        <w:top w:val="none" w:sz="0" w:space="0" w:color="auto"/>
        <w:left w:val="none" w:sz="0" w:space="0" w:color="auto"/>
        <w:bottom w:val="none" w:sz="0" w:space="0" w:color="auto"/>
        <w:right w:val="none" w:sz="0" w:space="0" w:color="auto"/>
      </w:divBdr>
    </w:div>
    <w:div w:id="499124045">
      <w:bodyDiv w:val="1"/>
      <w:marLeft w:val="0"/>
      <w:marRight w:val="0"/>
      <w:marTop w:val="0"/>
      <w:marBottom w:val="0"/>
      <w:divBdr>
        <w:top w:val="none" w:sz="0" w:space="0" w:color="auto"/>
        <w:left w:val="none" w:sz="0" w:space="0" w:color="auto"/>
        <w:bottom w:val="none" w:sz="0" w:space="0" w:color="auto"/>
        <w:right w:val="none" w:sz="0" w:space="0" w:color="auto"/>
      </w:divBdr>
      <w:divsChild>
        <w:div w:id="1632394120">
          <w:marLeft w:val="0"/>
          <w:marRight w:val="0"/>
          <w:marTop w:val="0"/>
          <w:marBottom w:val="0"/>
          <w:divBdr>
            <w:top w:val="none" w:sz="0" w:space="0" w:color="auto"/>
            <w:left w:val="none" w:sz="0" w:space="0" w:color="auto"/>
            <w:bottom w:val="none" w:sz="0" w:space="0" w:color="auto"/>
            <w:right w:val="none" w:sz="0" w:space="0" w:color="auto"/>
          </w:divBdr>
          <w:divsChild>
            <w:div w:id="1048532543">
              <w:marLeft w:val="0"/>
              <w:marRight w:val="0"/>
              <w:marTop w:val="0"/>
              <w:marBottom w:val="0"/>
              <w:divBdr>
                <w:top w:val="none" w:sz="0" w:space="0" w:color="auto"/>
                <w:left w:val="none" w:sz="0" w:space="0" w:color="auto"/>
                <w:bottom w:val="none" w:sz="0" w:space="0" w:color="auto"/>
                <w:right w:val="none" w:sz="0" w:space="0" w:color="auto"/>
              </w:divBdr>
              <w:divsChild>
                <w:div w:id="971135174">
                  <w:marLeft w:val="0"/>
                  <w:marRight w:val="0"/>
                  <w:marTop w:val="0"/>
                  <w:marBottom w:val="0"/>
                  <w:divBdr>
                    <w:top w:val="none" w:sz="0" w:space="0" w:color="auto"/>
                    <w:left w:val="none" w:sz="0" w:space="0" w:color="auto"/>
                    <w:bottom w:val="none" w:sz="0" w:space="0" w:color="auto"/>
                    <w:right w:val="none" w:sz="0" w:space="0" w:color="auto"/>
                  </w:divBdr>
                  <w:divsChild>
                    <w:div w:id="1470635855">
                      <w:marLeft w:val="0"/>
                      <w:marRight w:val="0"/>
                      <w:marTop w:val="0"/>
                      <w:marBottom w:val="0"/>
                      <w:divBdr>
                        <w:top w:val="none" w:sz="0" w:space="0" w:color="auto"/>
                        <w:left w:val="none" w:sz="0" w:space="0" w:color="auto"/>
                        <w:bottom w:val="none" w:sz="0" w:space="0" w:color="auto"/>
                        <w:right w:val="none" w:sz="0" w:space="0" w:color="auto"/>
                      </w:divBdr>
                      <w:divsChild>
                        <w:div w:id="1366831974">
                          <w:marLeft w:val="0"/>
                          <w:marRight w:val="0"/>
                          <w:marTop w:val="0"/>
                          <w:marBottom w:val="0"/>
                          <w:divBdr>
                            <w:top w:val="none" w:sz="0" w:space="0" w:color="auto"/>
                            <w:left w:val="none" w:sz="0" w:space="0" w:color="auto"/>
                            <w:bottom w:val="none" w:sz="0" w:space="0" w:color="auto"/>
                            <w:right w:val="none" w:sz="0" w:space="0" w:color="auto"/>
                          </w:divBdr>
                          <w:divsChild>
                            <w:div w:id="20718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807208">
      <w:bodyDiv w:val="1"/>
      <w:marLeft w:val="0"/>
      <w:marRight w:val="0"/>
      <w:marTop w:val="0"/>
      <w:marBottom w:val="0"/>
      <w:divBdr>
        <w:top w:val="none" w:sz="0" w:space="0" w:color="auto"/>
        <w:left w:val="none" w:sz="0" w:space="0" w:color="auto"/>
        <w:bottom w:val="none" w:sz="0" w:space="0" w:color="auto"/>
        <w:right w:val="none" w:sz="0" w:space="0" w:color="auto"/>
      </w:divBdr>
    </w:div>
    <w:div w:id="501117856">
      <w:bodyDiv w:val="1"/>
      <w:marLeft w:val="0"/>
      <w:marRight w:val="0"/>
      <w:marTop w:val="0"/>
      <w:marBottom w:val="0"/>
      <w:divBdr>
        <w:top w:val="none" w:sz="0" w:space="0" w:color="auto"/>
        <w:left w:val="none" w:sz="0" w:space="0" w:color="auto"/>
        <w:bottom w:val="none" w:sz="0" w:space="0" w:color="auto"/>
        <w:right w:val="none" w:sz="0" w:space="0" w:color="auto"/>
      </w:divBdr>
    </w:div>
    <w:div w:id="502086060">
      <w:bodyDiv w:val="1"/>
      <w:marLeft w:val="0"/>
      <w:marRight w:val="0"/>
      <w:marTop w:val="0"/>
      <w:marBottom w:val="0"/>
      <w:divBdr>
        <w:top w:val="none" w:sz="0" w:space="0" w:color="auto"/>
        <w:left w:val="none" w:sz="0" w:space="0" w:color="auto"/>
        <w:bottom w:val="none" w:sz="0" w:space="0" w:color="auto"/>
        <w:right w:val="none" w:sz="0" w:space="0" w:color="auto"/>
      </w:divBdr>
    </w:div>
    <w:div w:id="502162613">
      <w:bodyDiv w:val="1"/>
      <w:marLeft w:val="0"/>
      <w:marRight w:val="0"/>
      <w:marTop w:val="0"/>
      <w:marBottom w:val="0"/>
      <w:divBdr>
        <w:top w:val="none" w:sz="0" w:space="0" w:color="auto"/>
        <w:left w:val="none" w:sz="0" w:space="0" w:color="auto"/>
        <w:bottom w:val="none" w:sz="0" w:space="0" w:color="auto"/>
        <w:right w:val="none" w:sz="0" w:space="0" w:color="auto"/>
      </w:divBdr>
    </w:div>
    <w:div w:id="504319435">
      <w:bodyDiv w:val="1"/>
      <w:marLeft w:val="0"/>
      <w:marRight w:val="0"/>
      <w:marTop w:val="0"/>
      <w:marBottom w:val="0"/>
      <w:divBdr>
        <w:top w:val="none" w:sz="0" w:space="0" w:color="auto"/>
        <w:left w:val="none" w:sz="0" w:space="0" w:color="auto"/>
        <w:bottom w:val="none" w:sz="0" w:space="0" w:color="auto"/>
        <w:right w:val="none" w:sz="0" w:space="0" w:color="auto"/>
      </w:divBdr>
    </w:div>
    <w:div w:id="504512996">
      <w:bodyDiv w:val="1"/>
      <w:marLeft w:val="0"/>
      <w:marRight w:val="0"/>
      <w:marTop w:val="0"/>
      <w:marBottom w:val="0"/>
      <w:divBdr>
        <w:top w:val="none" w:sz="0" w:space="0" w:color="auto"/>
        <w:left w:val="none" w:sz="0" w:space="0" w:color="auto"/>
        <w:bottom w:val="none" w:sz="0" w:space="0" w:color="auto"/>
        <w:right w:val="none" w:sz="0" w:space="0" w:color="auto"/>
      </w:divBdr>
    </w:div>
    <w:div w:id="504636984">
      <w:bodyDiv w:val="1"/>
      <w:marLeft w:val="0"/>
      <w:marRight w:val="0"/>
      <w:marTop w:val="0"/>
      <w:marBottom w:val="0"/>
      <w:divBdr>
        <w:top w:val="none" w:sz="0" w:space="0" w:color="auto"/>
        <w:left w:val="none" w:sz="0" w:space="0" w:color="auto"/>
        <w:bottom w:val="none" w:sz="0" w:space="0" w:color="auto"/>
        <w:right w:val="none" w:sz="0" w:space="0" w:color="auto"/>
      </w:divBdr>
      <w:divsChild>
        <w:div w:id="2097630514">
          <w:marLeft w:val="0"/>
          <w:marRight w:val="0"/>
          <w:marTop w:val="0"/>
          <w:marBottom w:val="0"/>
          <w:divBdr>
            <w:top w:val="none" w:sz="0" w:space="0" w:color="auto"/>
            <w:left w:val="none" w:sz="0" w:space="0" w:color="auto"/>
            <w:bottom w:val="none" w:sz="0" w:space="0" w:color="auto"/>
            <w:right w:val="none" w:sz="0" w:space="0" w:color="auto"/>
          </w:divBdr>
          <w:divsChild>
            <w:div w:id="1304041360">
              <w:marLeft w:val="0"/>
              <w:marRight w:val="0"/>
              <w:marTop w:val="0"/>
              <w:marBottom w:val="0"/>
              <w:divBdr>
                <w:top w:val="none" w:sz="0" w:space="0" w:color="auto"/>
                <w:left w:val="none" w:sz="0" w:space="0" w:color="auto"/>
                <w:bottom w:val="none" w:sz="0" w:space="0" w:color="auto"/>
                <w:right w:val="none" w:sz="0" w:space="0" w:color="auto"/>
              </w:divBdr>
              <w:divsChild>
                <w:div w:id="400719863">
                  <w:marLeft w:val="0"/>
                  <w:marRight w:val="0"/>
                  <w:marTop w:val="0"/>
                  <w:marBottom w:val="0"/>
                  <w:divBdr>
                    <w:top w:val="none" w:sz="0" w:space="0" w:color="auto"/>
                    <w:left w:val="none" w:sz="0" w:space="0" w:color="auto"/>
                    <w:bottom w:val="none" w:sz="0" w:space="0" w:color="auto"/>
                    <w:right w:val="none" w:sz="0" w:space="0" w:color="auto"/>
                  </w:divBdr>
                  <w:divsChild>
                    <w:div w:id="1939674257">
                      <w:marLeft w:val="0"/>
                      <w:marRight w:val="0"/>
                      <w:marTop w:val="0"/>
                      <w:marBottom w:val="0"/>
                      <w:divBdr>
                        <w:top w:val="none" w:sz="0" w:space="0" w:color="auto"/>
                        <w:left w:val="none" w:sz="0" w:space="0" w:color="auto"/>
                        <w:bottom w:val="none" w:sz="0" w:space="0" w:color="auto"/>
                        <w:right w:val="none" w:sz="0" w:space="0" w:color="auto"/>
                      </w:divBdr>
                      <w:divsChild>
                        <w:div w:id="711074958">
                          <w:marLeft w:val="0"/>
                          <w:marRight w:val="0"/>
                          <w:marTop w:val="0"/>
                          <w:marBottom w:val="0"/>
                          <w:divBdr>
                            <w:top w:val="none" w:sz="0" w:space="0" w:color="auto"/>
                            <w:left w:val="none" w:sz="0" w:space="0" w:color="auto"/>
                            <w:bottom w:val="none" w:sz="0" w:space="0" w:color="auto"/>
                            <w:right w:val="none" w:sz="0" w:space="0" w:color="auto"/>
                          </w:divBdr>
                          <w:divsChild>
                            <w:div w:id="13693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099689">
      <w:bodyDiv w:val="1"/>
      <w:marLeft w:val="0"/>
      <w:marRight w:val="0"/>
      <w:marTop w:val="0"/>
      <w:marBottom w:val="0"/>
      <w:divBdr>
        <w:top w:val="none" w:sz="0" w:space="0" w:color="auto"/>
        <w:left w:val="none" w:sz="0" w:space="0" w:color="auto"/>
        <w:bottom w:val="none" w:sz="0" w:space="0" w:color="auto"/>
        <w:right w:val="none" w:sz="0" w:space="0" w:color="auto"/>
      </w:divBdr>
    </w:div>
    <w:div w:id="505174783">
      <w:bodyDiv w:val="1"/>
      <w:marLeft w:val="0"/>
      <w:marRight w:val="0"/>
      <w:marTop w:val="0"/>
      <w:marBottom w:val="0"/>
      <w:divBdr>
        <w:top w:val="none" w:sz="0" w:space="0" w:color="auto"/>
        <w:left w:val="none" w:sz="0" w:space="0" w:color="auto"/>
        <w:bottom w:val="none" w:sz="0" w:space="0" w:color="auto"/>
        <w:right w:val="none" w:sz="0" w:space="0" w:color="auto"/>
      </w:divBdr>
    </w:div>
    <w:div w:id="509876847">
      <w:bodyDiv w:val="1"/>
      <w:marLeft w:val="0"/>
      <w:marRight w:val="0"/>
      <w:marTop w:val="0"/>
      <w:marBottom w:val="0"/>
      <w:divBdr>
        <w:top w:val="none" w:sz="0" w:space="0" w:color="auto"/>
        <w:left w:val="none" w:sz="0" w:space="0" w:color="auto"/>
        <w:bottom w:val="none" w:sz="0" w:space="0" w:color="auto"/>
        <w:right w:val="none" w:sz="0" w:space="0" w:color="auto"/>
      </w:divBdr>
    </w:div>
    <w:div w:id="510146524">
      <w:bodyDiv w:val="1"/>
      <w:marLeft w:val="0"/>
      <w:marRight w:val="0"/>
      <w:marTop w:val="0"/>
      <w:marBottom w:val="0"/>
      <w:divBdr>
        <w:top w:val="none" w:sz="0" w:space="0" w:color="auto"/>
        <w:left w:val="none" w:sz="0" w:space="0" w:color="auto"/>
        <w:bottom w:val="none" w:sz="0" w:space="0" w:color="auto"/>
        <w:right w:val="none" w:sz="0" w:space="0" w:color="auto"/>
      </w:divBdr>
    </w:div>
    <w:div w:id="511603503">
      <w:bodyDiv w:val="1"/>
      <w:marLeft w:val="0"/>
      <w:marRight w:val="0"/>
      <w:marTop w:val="0"/>
      <w:marBottom w:val="0"/>
      <w:divBdr>
        <w:top w:val="none" w:sz="0" w:space="0" w:color="auto"/>
        <w:left w:val="none" w:sz="0" w:space="0" w:color="auto"/>
        <w:bottom w:val="none" w:sz="0" w:space="0" w:color="auto"/>
        <w:right w:val="none" w:sz="0" w:space="0" w:color="auto"/>
      </w:divBdr>
    </w:div>
    <w:div w:id="511606606">
      <w:bodyDiv w:val="1"/>
      <w:marLeft w:val="0"/>
      <w:marRight w:val="0"/>
      <w:marTop w:val="0"/>
      <w:marBottom w:val="0"/>
      <w:divBdr>
        <w:top w:val="none" w:sz="0" w:space="0" w:color="auto"/>
        <w:left w:val="none" w:sz="0" w:space="0" w:color="auto"/>
        <w:bottom w:val="none" w:sz="0" w:space="0" w:color="auto"/>
        <w:right w:val="none" w:sz="0" w:space="0" w:color="auto"/>
      </w:divBdr>
    </w:div>
    <w:div w:id="514000508">
      <w:bodyDiv w:val="1"/>
      <w:marLeft w:val="0"/>
      <w:marRight w:val="0"/>
      <w:marTop w:val="0"/>
      <w:marBottom w:val="0"/>
      <w:divBdr>
        <w:top w:val="none" w:sz="0" w:space="0" w:color="auto"/>
        <w:left w:val="none" w:sz="0" w:space="0" w:color="auto"/>
        <w:bottom w:val="none" w:sz="0" w:space="0" w:color="auto"/>
        <w:right w:val="none" w:sz="0" w:space="0" w:color="auto"/>
      </w:divBdr>
    </w:div>
    <w:div w:id="515535203">
      <w:bodyDiv w:val="1"/>
      <w:marLeft w:val="0"/>
      <w:marRight w:val="0"/>
      <w:marTop w:val="0"/>
      <w:marBottom w:val="0"/>
      <w:divBdr>
        <w:top w:val="none" w:sz="0" w:space="0" w:color="auto"/>
        <w:left w:val="none" w:sz="0" w:space="0" w:color="auto"/>
        <w:bottom w:val="none" w:sz="0" w:space="0" w:color="auto"/>
        <w:right w:val="none" w:sz="0" w:space="0" w:color="auto"/>
      </w:divBdr>
    </w:div>
    <w:div w:id="516040804">
      <w:bodyDiv w:val="1"/>
      <w:marLeft w:val="0"/>
      <w:marRight w:val="0"/>
      <w:marTop w:val="0"/>
      <w:marBottom w:val="0"/>
      <w:divBdr>
        <w:top w:val="none" w:sz="0" w:space="0" w:color="auto"/>
        <w:left w:val="none" w:sz="0" w:space="0" w:color="auto"/>
        <w:bottom w:val="none" w:sz="0" w:space="0" w:color="auto"/>
        <w:right w:val="none" w:sz="0" w:space="0" w:color="auto"/>
      </w:divBdr>
    </w:div>
    <w:div w:id="517086580">
      <w:bodyDiv w:val="1"/>
      <w:marLeft w:val="0"/>
      <w:marRight w:val="0"/>
      <w:marTop w:val="0"/>
      <w:marBottom w:val="0"/>
      <w:divBdr>
        <w:top w:val="none" w:sz="0" w:space="0" w:color="auto"/>
        <w:left w:val="none" w:sz="0" w:space="0" w:color="auto"/>
        <w:bottom w:val="none" w:sz="0" w:space="0" w:color="auto"/>
        <w:right w:val="none" w:sz="0" w:space="0" w:color="auto"/>
      </w:divBdr>
    </w:div>
    <w:div w:id="517089223">
      <w:bodyDiv w:val="1"/>
      <w:marLeft w:val="0"/>
      <w:marRight w:val="0"/>
      <w:marTop w:val="0"/>
      <w:marBottom w:val="0"/>
      <w:divBdr>
        <w:top w:val="none" w:sz="0" w:space="0" w:color="auto"/>
        <w:left w:val="none" w:sz="0" w:space="0" w:color="auto"/>
        <w:bottom w:val="none" w:sz="0" w:space="0" w:color="auto"/>
        <w:right w:val="none" w:sz="0" w:space="0" w:color="auto"/>
      </w:divBdr>
    </w:div>
    <w:div w:id="519392743">
      <w:bodyDiv w:val="1"/>
      <w:marLeft w:val="0"/>
      <w:marRight w:val="0"/>
      <w:marTop w:val="0"/>
      <w:marBottom w:val="0"/>
      <w:divBdr>
        <w:top w:val="none" w:sz="0" w:space="0" w:color="auto"/>
        <w:left w:val="none" w:sz="0" w:space="0" w:color="auto"/>
        <w:bottom w:val="none" w:sz="0" w:space="0" w:color="auto"/>
        <w:right w:val="none" w:sz="0" w:space="0" w:color="auto"/>
      </w:divBdr>
    </w:div>
    <w:div w:id="520625266">
      <w:bodyDiv w:val="1"/>
      <w:marLeft w:val="0"/>
      <w:marRight w:val="0"/>
      <w:marTop w:val="0"/>
      <w:marBottom w:val="0"/>
      <w:divBdr>
        <w:top w:val="none" w:sz="0" w:space="0" w:color="auto"/>
        <w:left w:val="none" w:sz="0" w:space="0" w:color="auto"/>
        <w:bottom w:val="none" w:sz="0" w:space="0" w:color="auto"/>
        <w:right w:val="none" w:sz="0" w:space="0" w:color="auto"/>
      </w:divBdr>
      <w:divsChild>
        <w:div w:id="372116391">
          <w:marLeft w:val="0"/>
          <w:marRight w:val="0"/>
          <w:marTop w:val="0"/>
          <w:marBottom w:val="0"/>
          <w:divBdr>
            <w:top w:val="none" w:sz="0" w:space="0" w:color="auto"/>
            <w:left w:val="none" w:sz="0" w:space="0" w:color="auto"/>
            <w:bottom w:val="none" w:sz="0" w:space="0" w:color="auto"/>
            <w:right w:val="none" w:sz="0" w:space="0" w:color="auto"/>
          </w:divBdr>
          <w:divsChild>
            <w:div w:id="793600074">
              <w:marLeft w:val="0"/>
              <w:marRight w:val="0"/>
              <w:marTop w:val="0"/>
              <w:marBottom w:val="0"/>
              <w:divBdr>
                <w:top w:val="none" w:sz="0" w:space="0" w:color="auto"/>
                <w:left w:val="none" w:sz="0" w:space="0" w:color="auto"/>
                <w:bottom w:val="none" w:sz="0" w:space="0" w:color="auto"/>
                <w:right w:val="none" w:sz="0" w:space="0" w:color="auto"/>
              </w:divBdr>
              <w:divsChild>
                <w:div w:id="1444110878">
                  <w:marLeft w:val="0"/>
                  <w:marRight w:val="0"/>
                  <w:marTop w:val="0"/>
                  <w:marBottom w:val="0"/>
                  <w:divBdr>
                    <w:top w:val="none" w:sz="0" w:space="0" w:color="auto"/>
                    <w:left w:val="none" w:sz="0" w:space="0" w:color="auto"/>
                    <w:bottom w:val="none" w:sz="0" w:space="0" w:color="auto"/>
                    <w:right w:val="none" w:sz="0" w:space="0" w:color="auto"/>
                  </w:divBdr>
                  <w:divsChild>
                    <w:div w:id="944534385">
                      <w:marLeft w:val="0"/>
                      <w:marRight w:val="0"/>
                      <w:marTop w:val="0"/>
                      <w:marBottom w:val="0"/>
                      <w:divBdr>
                        <w:top w:val="none" w:sz="0" w:space="0" w:color="auto"/>
                        <w:left w:val="none" w:sz="0" w:space="0" w:color="auto"/>
                        <w:bottom w:val="none" w:sz="0" w:space="0" w:color="auto"/>
                        <w:right w:val="none" w:sz="0" w:space="0" w:color="auto"/>
                      </w:divBdr>
                      <w:divsChild>
                        <w:div w:id="1331592512">
                          <w:marLeft w:val="0"/>
                          <w:marRight w:val="0"/>
                          <w:marTop w:val="0"/>
                          <w:marBottom w:val="0"/>
                          <w:divBdr>
                            <w:top w:val="none" w:sz="0" w:space="0" w:color="auto"/>
                            <w:left w:val="none" w:sz="0" w:space="0" w:color="auto"/>
                            <w:bottom w:val="none" w:sz="0" w:space="0" w:color="auto"/>
                            <w:right w:val="none" w:sz="0" w:space="0" w:color="auto"/>
                          </w:divBdr>
                          <w:divsChild>
                            <w:div w:id="19077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562208">
      <w:bodyDiv w:val="1"/>
      <w:marLeft w:val="0"/>
      <w:marRight w:val="0"/>
      <w:marTop w:val="0"/>
      <w:marBottom w:val="0"/>
      <w:divBdr>
        <w:top w:val="none" w:sz="0" w:space="0" w:color="auto"/>
        <w:left w:val="none" w:sz="0" w:space="0" w:color="auto"/>
        <w:bottom w:val="none" w:sz="0" w:space="0" w:color="auto"/>
        <w:right w:val="none" w:sz="0" w:space="0" w:color="auto"/>
      </w:divBdr>
    </w:div>
    <w:div w:id="526144137">
      <w:bodyDiv w:val="1"/>
      <w:marLeft w:val="0"/>
      <w:marRight w:val="0"/>
      <w:marTop w:val="0"/>
      <w:marBottom w:val="0"/>
      <w:divBdr>
        <w:top w:val="none" w:sz="0" w:space="0" w:color="auto"/>
        <w:left w:val="none" w:sz="0" w:space="0" w:color="auto"/>
        <w:bottom w:val="none" w:sz="0" w:space="0" w:color="auto"/>
        <w:right w:val="none" w:sz="0" w:space="0" w:color="auto"/>
      </w:divBdr>
    </w:div>
    <w:div w:id="527571655">
      <w:bodyDiv w:val="1"/>
      <w:marLeft w:val="0"/>
      <w:marRight w:val="0"/>
      <w:marTop w:val="0"/>
      <w:marBottom w:val="0"/>
      <w:divBdr>
        <w:top w:val="none" w:sz="0" w:space="0" w:color="auto"/>
        <w:left w:val="none" w:sz="0" w:space="0" w:color="auto"/>
        <w:bottom w:val="none" w:sz="0" w:space="0" w:color="auto"/>
        <w:right w:val="none" w:sz="0" w:space="0" w:color="auto"/>
      </w:divBdr>
    </w:div>
    <w:div w:id="528035686">
      <w:bodyDiv w:val="1"/>
      <w:marLeft w:val="0"/>
      <w:marRight w:val="0"/>
      <w:marTop w:val="0"/>
      <w:marBottom w:val="0"/>
      <w:divBdr>
        <w:top w:val="none" w:sz="0" w:space="0" w:color="auto"/>
        <w:left w:val="none" w:sz="0" w:space="0" w:color="auto"/>
        <w:bottom w:val="none" w:sz="0" w:space="0" w:color="auto"/>
        <w:right w:val="none" w:sz="0" w:space="0" w:color="auto"/>
      </w:divBdr>
      <w:divsChild>
        <w:div w:id="482165765">
          <w:marLeft w:val="0"/>
          <w:marRight w:val="0"/>
          <w:marTop w:val="0"/>
          <w:marBottom w:val="0"/>
          <w:divBdr>
            <w:top w:val="none" w:sz="0" w:space="0" w:color="auto"/>
            <w:left w:val="none" w:sz="0" w:space="0" w:color="auto"/>
            <w:bottom w:val="none" w:sz="0" w:space="0" w:color="auto"/>
            <w:right w:val="none" w:sz="0" w:space="0" w:color="auto"/>
          </w:divBdr>
          <w:divsChild>
            <w:div w:id="43725291">
              <w:marLeft w:val="0"/>
              <w:marRight w:val="0"/>
              <w:marTop w:val="0"/>
              <w:marBottom w:val="0"/>
              <w:divBdr>
                <w:top w:val="none" w:sz="0" w:space="0" w:color="auto"/>
                <w:left w:val="none" w:sz="0" w:space="0" w:color="auto"/>
                <w:bottom w:val="none" w:sz="0" w:space="0" w:color="auto"/>
                <w:right w:val="none" w:sz="0" w:space="0" w:color="auto"/>
              </w:divBdr>
              <w:divsChild>
                <w:div w:id="1233657645">
                  <w:marLeft w:val="0"/>
                  <w:marRight w:val="0"/>
                  <w:marTop w:val="0"/>
                  <w:marBottom w:val="0"/>
                  <w:divBdr>
                    <w:top w:val="none" w:sz="0" w:space="0" w:color="auto"/>
                    <w:left w:val="none" w:sz="0" w:space="0" w:color="auto"/>
                    <w:bottom w:val="none" w:sz="0" w:space="0" w:color="auto"/>
                    <w:right w:val="none" w:sz="0" w:space="0" w:color="auto"/>
                  </w:divBdr>
                  <w:divsChild>
                    <w:div w:id="1415274211">
                      <w:marLeft w:val="0"/>
                      <w:marRight w:val="0"/>
                      <w:marTop w:val="0"/>
                      <w:marBottom w:val="0"/>
                      <w:divBdr>
                        <w:top w:val="none" w:sz="0" w:space="0" w:color="auto"/>
                        <w:left w:val="none" w:sz="0" w:space="0" w:color="auto"/>
                        <w:bottom w:val="none" w:sz="0" w:space="0" w:color="auto"/>
                        <w:right w:val="none" w:sz="0" w:space="0" w:color="auto"/>
                      </w:divBdr>
                      <w:divsChild>
                        <w:div w:id="1151025886">
                          <w:marLeft w:val="0"/>
                          <w:marRight w:val="0"/>
                          <w:marTop w:val="0"/>
                          <w:marBottom w:val="0"/>
                          <w:divBdr>
                            <w:top w:val="none" w:sz="0" w:space="0" w:color="auto"/>
                            <w:left w:val="none" w:sz="0" w:space="0" w:color="auto"/>
                            <w:bottom w:val="none" w:sz="0" w:space="0" w:color="auto"/>
                            <w:right w:val="none" w:sz="0" w:space="0" w:color="auto"/>
                          </w:divBdr>
                          <w:divsChild>
                            <w:div w:id="87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84920">
      <w:bodyDiv w:val="1"/>
      <w:marLeft w:val="0"/>
      <w:marRight w:val="0"/>
      <w:marTop w:val="0"/>
      <w:marBottom w:val="0"/>
      <w:divBdr>
        <w:top w:val="none" w:sz="0" w:space="0" w:color="auto"/>
        <w:left w:val="none" w:sz="0" w:space="0" w:color="auto"/>
        <w:bottom w:val="none" w:sz="0" w:space="0" w:color="auto"/>
        <w:right w:val="none" w:sz="0" w:space="0" w:color="auto"/>
      </w:divBdr>
    </w:div>
    <w:div w:id="529336667">
      <w:bodyDiv w:val="1"/>
      <w:marLeft w:val="0"/>
      <w:marRight w:val="0"/>
      <w:marTop w:val="0"/>
      <w:marBottom w:val="0"/>
      <w:divBdr>
        <w:top w:val="none" w:sz="0" w:space="0" w:color="auto"/>
        <w:left w:val="none" w:sz="0" w:space="0" w:color="auto"/>
        <w:bottom w:val="none" w:sz="0" w:space="0" w:color="auto"/>
        <w:right w:val="none" w:sz="0" w:space="0" w:color="auto"/>
      </w:divBdr>
    </w:div>
    <w:div w:id="534464752">
      <w:bodyDiv w:val="1"/>
      <w:marLeft w:val="0"/>
      <w:marRight w:val="0"/>
      <w:marTop w:val="0"/>
      <w:marBottom w:val="0"/>
      <w:divBdr>
        <w:top w:val="none" w:sz="0" w:space="0" w:color="auto"/>
        <w:left w:val="none" w:sz="0" w:space="0" w:color="auto"/>
        <w:bottom w:val="none" w:sz="0" w:space="0" w:color="auto"/>
        <w:right w:val="none" w:sz="0" w:space="0" w:color="auto"/>
      </w:divBdr>
    </w:div>
    <w:div w:id="534973192">
      <w:bodyDiv w:val="1"/>
      <w:marLeft w:val="0"/>
      <w:marRight w:val="0"/>
      <w:marTop w:val="0"/>
      <w:marBottom w:val="0"/>
      <w:divBdr>
        <w:top w:val="none" w:sz="0" w:space="0" w:color="auto"/>
        <w:left w:val="none" w:sz="0" w:space="0" w:color="auto"/>
        <w:bottom w:val="none" w:sz="0" w:space="0" w:color="auto"/>
        <w:right w:val="none" w:sz="0" w:space="0" w:color="auto"/>
      </w:divBdr>
    </w:div>
    <w:div w:id="535236257">
      <w:bodyDiv w:val="1"/>
      <w:marLeft w:val="0"/>
      <w:marRight w:val="0"/>
      <w:marTop w:val="0"/>
      <w:marBottom w:val="0"/>
      <w:divBdr>
        <w:top w:val="none" w:sz="0" w:space="0" w:color="auto"/>
        <w:left w:val="none" w:sz="0" w:space="0" w:color="auto"/>
        <w:bottom w:val="none" w:sz="0" w:space="0" w:color="auto"/>
        <w:right w:val="none" w:sz="0" w:space="0" w:color="auto"/>
      </w:divBdr>
    </w:div>
    <w:div w:id="536283567">
      <w:bodyDiv w:val="1"/>
      <w:marLeft w:val="0"/>
      <w:marRight w:val="0"/>
      <w:marTop w:val="0"/>
      <w:marBottom w:val="0"/>
      <w:divBdr>
        <w:top w:val="none" w:sz="0" w:space="0" w:color="auto"/>
        <w:left w:val="none" w:sz="0" w:space="0" w:color="auto"/>
        <w:bottom w:val="none" w:sz="0" w:space="0" w:color="auto"/>
        <w:right w:val="none" w:sz="0" w:space="0" w:color="auto"/>
      </w:divBdr>
    </w:div>
    <w:div w:id="542982203">
      <w:bodyDiv w:val="1"/>
      <w:marLeft w:val="0"/>
      <w:marRight w:val="0"/>
      <w:marTop w:val="0"/>
      <w:marBottom w:val="0"/>
      <w:divBdr>
        <w:top w:val="none" w:sz="0" w:space="0" w:color="auto"/>
        <w:left w:val="none" w:sz="0" w:space="0" w:color="auto"/>
        <w:bottom w:val="none" w:sz="0" w:space="0" w:color="auto"/>
        <w:right w:val="none" w:sz="0" w:space="0" w:color="auto"/>
      </w:divBdr>
      <w:divsChild>
        <w:div w:id="1056313753">
          <w:marLeft w:val="0"/>
          <w:marRight w:val="0"/>
          <w:marTop w:val="0"/>
          <w:marBottom w:val="0"/>
          <w:divBdr>
            <w:top w:val="none" w:sz="0" w:space="0" w:color="auto"/>
            <w:left w:val="none" w:sz="0" w:space="0" w:color="auto"/>
            <w:bottom w:val="none" w:sz="0" w:space="0" w:color="auto"/>
            <w:right w:val="none" w:sz="0" w:space="0" w:color="auto"/>
          </w:divBdr>
          <w:divsChild>
            <w:div w:id="669452086">
              <w:marLeft w:val="0"/>
              <w:marRight w:val="0"/>
              <w:marTop w:val="0"/>
              <w:marBottom w:val="0"/>
              <w:divBdr>
                <w:top w:val="none" w:sz="0" w:space="0" w:color="auto"/>
                <w:left w:val="none" w:sz="0" w:space="0" w:color="auto"/>
                <w:bottom w:val="none" w:sz="0" w:space="0" w:color="auto"/>
                <w:right w:val="none" w:sz="0" w:space="0" w:color="auto"/>
              </w:divBdr>
              <w:divsChild>
                <w:div w:id="197788733">
                  <w:marLeft w:val="0"/>
                  <w:marRight w:val="0"/>
                  <w:marTop w:val="0"/>
                  <w:marBottom w:val="0"/>
                  <w:divBdr>
                    <w:top w:val="none" w:sz="0" w:space="0" w:color="auto"/>
                    <w:left w:val="none" w:sz="0" w:space="0" w:color="auto"/>
                    <w:bottom w:val="none" w:sz="0" w:space="0" w:color="auto"/>
                    <w:right w:val="none" w:sz="0" w:space="0" w:color="auto"/>
                  </w:divBdr>
                  <w:divsChild>
                    <w:div w:id="554000858">
                      <w:marLeft w:val="0"/>
                      <w:marRight w:val="0"/>
                      <w:marTop w:val="0"/>
                      <w:marBottom w:val="0"/>
                      <w:divBdr>
                        <w:top w:val="none" w:sz="0" w:space="0" w:color="auto"/>
                        <w:left w:val="none" w:sz="0" w:space="0" w:color="auto"/>
                        <w:bottom w:val="none" w:sz="0" w:space="0" w:color="auto"/>
                        <w:right w:val="none" w:sz="0" w:space="0" w:color="auto"/>
                      </w:divBdr>
                      <w:divsChild>
                        <w:div w:id="252587732">
                          <w:marLeft w:val="0"/>
                          <w:marRight w:val="0"/>
                          <w:marTop w:val="0"/>
                          <w:marBottom w:val="0"/>
                          <w:divBdr>
                            <w:top w:val="none" w:sz="0" w:space="0" w:color="auto"/>
                            <w:left w:val="none" w:sz="0" w:space="0" w:color="auto"/>
                            <w:bottom w:val="none" w:sz="0" w:space="0" w:color="auto"/>
                            <w:right w:val="none" w:sz="0" w:space="0" w:color="auto"/>
                          </w:divBdr>
                          <w:divsChild>
                            <w:div w:id="20470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25428">
      <w:bodyDiv w:val="1"/>
      <w:marLeft w:val="0"/>
      <w:marRight w:val="0"/>
      <w:marTop w:val="0"/>
      <w:marBottom w:val="0"/>
      <w:divBdr>
        <w:top w:val="none" w:sz="0" w:space="0" w:color="auto"/>
        <w:left w:val="none" w:sz="0" w:space="0" w:color="auto"/>
        <w:bottom w:val="none" w:sz="0" w:space="0" w:color="auto"/>
        <w:right w:val="none" w:sz="0" w:space="0" w:color="auto"/>
      </w:divBdr>
      <w:divsChild>
        <w:div w:id="700592522">
          <w:marLeft w:val="0"/>
          <w:marRight w:val="0"/>
          <w:marTop w:val="0"/>
          <w:marBottom w:val="0"/>
          <w:divBdr>
            <w:top w:val="none" w:sz="0" w:space="0" w:color="auto"/>
            <w:left w:val="none" w:sz="0" w:space="0" w:color="auto"/>
            <w:bottom w:val="none" w:sz="0" w:space="0" w:color="auto"/>
            <w:right w:val="none" w:sz="0" w:space="0" w:color="auto"/>
          </w:divBdr>
          <w:divsChild>
            <w:div w:id="1360817097">
              <w:marLeft w:val="0"/>
              <w:marRight w:val="0"/>
              <w:marTop w:val="0"/>
              <w:marBottom w:val="0"/>
              <w:divBdr>
                <w:top w:val="none" w:sz="0" w:space="0" w:color="auto"/>
                <w:left w:val="none" w:sz="0" w:space="0" w:color="auto"/>
                <w:bottom w:val="none" w:sz="0" w:space="0" w:color="auto"/>
                <w:right w:val="none" w:sz="0" w:space="0" w:color="auto"/>
              </w:divBdr>
              <w:divsChild>
                <w:div w:id="1525829386">
                  <w:marLeft w:val="0"/>
                  <w:marRight w:val="0"/>
                  <w:marTop w:val="0"/>
                  <w:marBottom w:val="0"/>
                  <w:divBdr>
                    <w:top w:val="none" w:sz="0" w:space="0" w:color="auto"/>
                    <w:left w:val="none" w:sz="0" w:space="0" w:color="auto"/>
                    <w:bottom w:val="none" w:sz="0" w:space="0" w:color="auto"/>
                    <w:right w:val="none" w:sz="0" w:space="0" w:color="auto"/>
                  </w:divBdr>
                  <w:divsChild>
                    <w:div w:id="1514221650">
                      <w:marLeft w:val="0"/>
                      <w:marRight w:val="0"/>
                      <w:marTop w:val="0"/>
                      <w:marBottom w:val="0"/>
                      <w:divBdr>
                        <w:top w:val="none" w:sz="0" w:space="0" w:color="auto"/>
                        <w:left w:val="none" w:sz="0" w:space="0" w:color="auto"/>
                        <w:bottom w:val="none" w:sz="0" w:space="0" w:color="auto"/>
                        <w:right w:val="none" w:sz="0" w:space="0" w:color="auto"/>
                      </w:divBdr>
                      <w:divsChild>
                        <w:div w:id="1637491323">
                          <w:marLeft w:val="0"/>
                          <w:marRight w:val="0"/>
                          <w:marTop w:val="0"/>
                          <w:marBottom w:val="0"/>
                          <w:divBdr>
                            <w:top w:val="none" w:sz="0" w:space="0" w:color="auto"/>
                            <w:left w:val="none" w:sz="0" w:space="0" w:color="auto"/>
                            <w:bottom w:val="none" w:sz="0" w:space="0" w:color="auto"/>
                            <w:right w:val="none" w:sz="0" w:space="0" w:color="auto"/>
                          </w:divBdr>
                          <w:divsChild>
                            <w:div w:id="4105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18114">
      <w:bodyDiv w:val="1"/>
      <w:marLeft w:val="0"/>
      <w:marRight w:val="0"/>
      <w:marTop w:val="0"/>
      <w:marBottom w:val="0"/>
      <w:divBdr>
        <w:top w:val="none" w:sz="0" w:space="0" w:color="auto"/>
        <w:left w:val="none" w:sz="0" w:space="0" w:color="auto"/>
        <w:bottom w:val="none" w:sz="0" w:space="0" w:color="auto"/>
        <w:right w:val="none" w:sz="0" w:space="0" w:color="auto"/>
      </w:divBdr>
    </w:div>
    <w:div w:id="545029204">
      <w:bodyDiv w:val="1"/>
      <w:marLeft w:val="0"/>
      <w:marRight w:val="0"/>
      <w:marTop w:val="0"/>
      <w:marBottom w:val="0"/>
      <w:divBdr>
        <w:top w:val="none" w:sz="0" w:space="0" w:color="auto"/>
        <w:left w:val="none" w:sz="0" w:space="0" w:color="auto"/>
        <w:bottom w:val="none" w:sz="0" w:space="0" w:color="auto"/>
        <w:right w:val="none" w:sz="0" w:space="0" w:color="auto"/>
      </w:divBdr>
    </w:div>
    <w:div w:id="54591879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46375659">
      <w:bodyDiv w:val="1"/>
      <w:marLeft w:val="0"/>
      <w:marRight w:val="0"/>
      <w:marTop w:val="0"/>
      <w:marBottom w:val="0"/>
      <w:divBdr>
        <w:top w:val="none" w:sz="0" w:space="0" w:color="auto"/>
        <w:left w:val="none" w:sz="0" w:space="0" w:color="auto"/>
        <w:bottom w:val="none" w:sz="0" w:space="0" w:color="auto"/>
        <w:right w:val="none" w:sz="0" w:space="0" w:color="auto"/>
      </w:divBdr>
    </w:div>
    <w:div w:id="548608923">
      <w:bodyDiv w:val="1"/>
      <w:marLeft w:val="0"/>
      <w:marRight w:val="0"/>
      <w:marTop w:val="0"/>
      <w:marBottom w:val="0"/>
      <w:divBdr>
        <w:top w:val="none" w:sz="0" w:space="0" w:color="auto"/>
        <w:left w:val="none" w:sz="0" w:space="0" w:color="auto"/>
        <w:bottom w:val="none" w:sz="0" w:space="0" w:color="auto"/>
        <w:right w:val="none" w:sz="0" w:space="0" w:color="auto"/>
      </w:divBdr>
    </w:div>
    <w:div w:id="549652461">
      <w:bodyDiv w:val="1"/>
      <w:marLeft w:val="0"/>
      <w:marRight w:val="0"/>
      <w:marTop w:val="0"/>
      <w:marBottom w:val="0"/>
      <w:divBdr>
        <w:top w:val="none" w:sz="0" w:space="0" w:color="auto"/>
        <w:left w:val="none" w:sz="0" w:space="0" w:color="auto"/>
        <w:bottom w:val="none" w:sz="0" w:space="0" w:color="auto"/>
        <w:right w:val="none" w:sz="0" w:space="0" w:color="auto"/>
      </w:divBdr>
    </w:div>
    <w:div w:id="551692291">
      <w:bodyDiv w:val="1"/>
      <w:marLeft w:val="0"/>
      <w:marRight w:val="0"/>
      <w:marTop w:val="0"/>
      <w:marBottom w:val="0"/>
      <w:divBdr>
        <w:top w:val="none" w:sz="0" w:space="0" w:color="auto"/>
        <w:left w:val="none" w:sz="0" w:space="0" w:color="auto"/>
        <w:bottom w:val="none" w:sz="0" w:space="0" w:color="auto"/>
        <w:right w:val="none" w:sz="0" w:space="0" w:color="auto"/>
      </w:divBdr>
    </w:div>
    <w:div w:id="552037156">
      <w:bodyDiv w:val="1"/>
      <w:marLeft w:val="0"/>
      <w:marRight w:val="0"/>
      <w:marTop w:val="0"/>
      <w:marBottom w:val="0"/>
      <w:divBdr>
        <w:top w:val="none" w:sz="0" w:space="0" w:color="auto"/>
        <w:left w:val="none" w:sz="0" w:space="0" w:color="auto"/>
        <w:bottom w:val="none" w:sz="0" w:space="0" w:color="auto"/>
        <w:right w:val="none" w:sz="0" w:space="0" w:color="auto"/>
      </w:divBdr>
      <w:divsChild>
        <w:div w:id="802311097">
          <w:marLeft w:val="0"/>
          <w:marRight w:val="0"/>
          <w:marTop w:val="0"/>
          <w:marBottom w:val="0"/>
          <w:divBdr>
            <w:top w:val="none" w:sz="0" w:space="0" w:color="auto"/>
            <w:left w:val="none" w:sz="0" w:space="0" w:color="auto"/>
            <w:bottom w:val="none" w:sz="0" w:space="0" w:color="auto"/>
            <w:right w:val="none" w:sz="0" w:space="0" w:color="auto"/>
          </w:divBdr>
          <w:divsChild>
            <w:div w:id="795369894">
              <w:marLeft w:val="0"/>
              <w:marRight w:val="0"/>
              <w:marTop w:val="0"/>
              <w:marBottom w:val="0"/>
              <w:divBdr>
                <w:top w:val="none" w:sz="0" w:space="0" w:color="auto"/>
                <w:left w:val="none" w:sz="0" w:space="0" w:color="auto"/>
                <w:bottom w:val="none" w:sz="0" w:space="0" w:color="auto"/>
                <w:right w:val="none" w:sz="0" w:space="0" w:color="auto"/>
              </w:divBdr>
              <w:divsChild>
                <w:div w:id="1357077461">
                  <w:marLeft w:val="0"/>
                  <w:marRight w:val="0"/>
                  <w:marTop w:val="0"/>
                  <w:marBottom w:val="0"/>
                  <w:divBdr>
                    <w:top w:val="none" w:sz="0" w:space="0" w:color="auto"/>
                    <w:left w:val="none" w:sz="0" w:space="0" w:color="auto"/>
                    <w:bottom w:val="none" w:sz="0" w:space="0" w:color="auto"/>
                    <w:right w:val="none" w:sz="0" w:space="0" w:color="auto"/>
                  </w:divBdr>
                  <w:divsChild>
                    <w:div w:id="75714831">
                      <w:marLeft w:val="0"/>
                      <w:marRight w:val="0"/>
                      <w:marTop w:val="0"/>
                      <w:marBottom w:val="0"/>
                      <w:divBdr>
                        <w:top w:val="none" w:sz="0" w:space="0" w:color="auto"/>
                        <w:left w:val="none" w:sz="0" w:space="0" w:color="auto"/>
                        <w:bottom w:val="none" w:sz="0" w:space="0" w:color="auto"/>
                        <w:right w:val="none" w:sz="0" w:space="0" w:color="auto"/>
                      </w:divBdr>
                      <w:divsChild>
                        <w:div w:id="1813016030">
                          <w:marLeft w:val="0"/>
                          <w:marRight w:val="0"/>
                          <w:marTop w:val="0"/>
                          <w:marBottom w:val="0"/>
                          <w:divBdr>
                            <w:top w:val="none" w:sz="0" w:space="0" w:color="auto"/>
                            <w:left w:val="none" w:sz="0" w:space="0" w:color="auto"/>
                            <w:bottom w:val="none" w:sz="0" w:space="0" w:color="auto"/>
                            <w:right w:val="none" w:sz="0" w:space="0" w:color="auto"/>
                          </w:divBdr>
                          <w:divsChild>
                            <w:div w:id="8753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348696">
      <w:bodyDiv w:val="1"/>
      <w:marLeft w:val="0"/>
      <w:marRight w:val="0"/>
      <w:marTop w:val="0"/>
      <w:marBottom w:val="0"/>
      <w:divBdr>
        <w:top w:val="none" w:sz="0" w:space="0" w:color="auto"/>
        <w:left w:val="none" w:sz="0" w:space="0" w:color="auto"/>
        <w:bottom w:val="none" w:sz="0" w:space="0" w:color="auto"/>
        <w:right w:val="none" w:sz="0" w:space="0" w:color="auto"/>
      </w:divBdr>
      <w:divsChild>
        <w:div w:id="371273041">
          <w:marLeft w:val="0"/>
          <w:marRight w:val="0"/>
          <w:marTop w:val="0"/>
          <w:marBottom w:val="0"/>
          <w:divBdr>
            <w:top w:val="none" w:sz="0" w:space="0" w:color="auto"/>
            <w:left w:val="none" w:sz="0" w:space="0" w:color="auto"/>
            <w:bottom w:val="none" w:sz="0" w:space="0" w:color="auto"/>
            <w:right w:val="none" w:sz="0" w:space="0" w:color="auto"/>
          </w:divBdr>
          <w:divsChild>
            <w:div w:id="871265836">
              <w:marLeft w:val="0"/>
              <w:marRight w:val="0"/>
              <w:marTop w:val="0"/>
              <w:marBottom w:val="0"/>
              <w:divBdr>
                <w:top w:val="none" w:sz="0" w:space="0" w:color="auto"/>
                <w:left w:val="none" w:sz="0" w:space="0" w:color="auto"/>
                <w:bottom w:val="none" w:sz="0" w:space="0" w:color="auto"/>
                <w:right w:val="none" w:sz="0" w:space="0" w:color="auto"/>
              </w:divBdr>
              <w:divsChild>
                <w:div w:id="1332100745">
                  <w:marLeft w:val="0"/>
                  <w:marRight w:val="0"/>
                  <w:marTop w:val="0"/>
                  <w:marBottom w:val="0"/>
                  <w:divBdr>
                    <w:top w:val="none" w:sz="0" w:space="0" w:color="auto"/>
                    <w:left w:val="none" w:sz="0" w:space="0" w:color="auto"/>
                    <w:bottom w:val="none" w:sz="0" w:space="0" w:color="auto"/>
                    <w:right w:val="none" w:sz="0" w:space="0" w:color="auto"/>
                  </w:divBdr>
                  <w:divsChild>
                    <w:div w:id="454492572">
                      <w:marLeft w:val="0"/>
                      <w:marRight w:val="0"/>
                      <w:marTop w:val="0"/>
                      <w:marBottom w:val="0"/>
                      <w:divBdr>
                        <w:top w:val="none" w:sz="0" w:space="0" w:color="auto"/>
                        <w:left w:val="none" w:sz="0" w:space="0" w:color="auto"/>
                        <w:bottom w:val="none" w:sz="0" w:space="0" w:color="auto"/>
                        <w:right w:val="none" w:sz="0" w:space="0" w:color="auto"/>
                      </w:divBdr>
                      <w:divsChild>
                        <w:div w:id="1312906511">
                          <w:marLeft w:val="0"/>
                          <w:marRight w:val="0"/>
                          <w:marTop w:val="0"/>
                          <w:marBottom w:val="0"/>
                          <w:divBdr>
                            <w:top w:val="none" w:sz="0" w:space="0" w:color="auto"/>
                            <w:left w:val="none" w:sz="0" w:space="0" w:color="auto"/>
                            <w:bottom w:val="none" w:sz="0" w:space="0" w:color="auto"/>
                            <w:right w:val="none" w:sz="0" w:space="0" w:color="auto"/>
                          </w:divBdr>
                          <w:divsChild>
                            <w:div w:id="8491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80392">
      <w:bodyDiv w:val="1"/>
      <w:marLeft w:val="0"/>
      <w:marRight w:val="0"/>
      <w:marTop w:val="0"/>
      <w:marBottom w:val="0"/>
      <w:divBdr>
        <w:top w:val="none" w:sz="0" w:space="0" w:color="auto"/>
        <w:left w:val="none" w:sz="0" w:space="0" w:color="auto"/>
        <w:bottom w:val="none" w:sz="0" w:space="0" w:color="auto"/>
        <w:right w:val="none" w:sz="0" w:space="0" w:color="auto"/>
      </w:divBdr>
      <w:divsChild>
        <w:div w:id="56826662">
          <w:marLeft w:val="0"/>
          <w:marRight w:val="0"/>
          <w:marTop w:val="0"/>
          <w:marBottom w:val="0"/>
          <w:divBdr>
            <w:top w:val="none" w:sz="0" w:space="0" w:color="auto"/>
            <w:left w:val="none" w:sz="0" w:space="0" w:color="auto"/>
            <w:bottom w:val="none" w:sz="0" w:space="0" w:color="auto"/>
            <w:right w:val="none" w:sz="0" w:space="0" w:color="auto"/>
          </w:divBdr>
          <w:divsChild>
            <w:div w:id="920600333">
              <w:marLeft w:val="0"/>
              <w:marRight w:val="0"/>
              <w:marTop w:val="0"/>
              <w:marBottom w:val="0"/>
              <w:divBdr>
                <w:top w:val="none" w:sz="0" w:space="0" w:color="auto"/>
                <w:left w:val="none" w:sz="0" w:space="0" w:color="auto"/>
                <w:bottom w:val="none" w:sz="0" w:space="0" w:color="auto"/>
                <w:right w:val="none" w:sz="0" w:space="0" w:color="auto"/>
              </w:divBdr>
              <w:divsChild>
                <w:div w:id="1862744430">
                  <w:marLeft w:val="0"/>
                  <w:marRight w:val="0"/>
                  <w:marTop w:val="0"/>
                  <w:marBottom w:val="0"/>
                  <w:divBdr>
                    <w:top w:val="none" w:sz="0" w:space="0" w:color="auto"/>
                    <w:left w:val="none" w:sz="0" w:space="0" w:color="auto"/>
                    <w:bottom w:val="none" w:sz="0" w:space="0" w:color="auto"/>
                    <w:right w:val="none" w:sz="0" w:space="0" w:color="auto"/>
                  </w:divBdr>
                  <w:divsChild>
                    <w:div w:id="96564555">
                      <w:marLeft w:val="0"/>
                      <w:marRight w:val="0"/>
                      <w:marTop w:val="0"/>
                      <w:marBottom w:val="0"/>
                      <w:divBdr>
                        <w:top w:val="none" w:sz="0" w:space="0" w:color="auto"/>
                        <w:left w:val="none" w:sz="0" w:space="0" w:color="auto"/>
                        <w:bottom w:val="none" w:sz="0" w:space="0" w:color="auto"/>
                        <w:right w:val="none" w:sz="0" w:space="0" w:color="auto"/>
                      </w:divBdr>
                      <w:divsChild>
                        <w:div w:id="619074446">
                          <w:marLeft w:val="0"/>
                          <w:marRight w:val="0"/>
                          <w:marTop w:val="0"/>
                          <w:marBottom w:val="0"/>
                          <w:divBdr>
                            <w:top w:val="none" w:sz="0" w:space="0" w:color="auto"/>
                            <w:left w:val="none" w:sz="0" w:space="0" w:color="auto"/>
                            <w:bottom w:val="none" w:sz="0" w:space="0" w:color="auto"/>
                            <w:right w:val="none" w:sz="0" w:space="0" w:color="auto"/>
                          </w:divBdr>
                          <w:divsChild>
                            <w:div w:id="1880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03125">
      <w:bodyDiv w:val="1"/>
      <w:marLeft w:val="0"/>
      <w:marRight w:val="0"/>
      <w:marTop w:val="0"/>
      <w:marBottom w:val="0"/>
      <w:divBdr>
        <w:top w:val="none" w:sz="0" w:space="0" w:color="auto"/>
        <w:left w:val="none" w:sz="0" w:space="0" w:color="auto"/>
        <w:bottom w:val="none" w:sz="0" w:space="0" w:color="auto"/>
        <w:right w:val="none" w:sz="0" w:space="0" w:color="auto"/>
      </w:divBdr>
    </w:div>
    <w:div w:id="554856020">
      <w:bodyDiv w:val="1"/>
      <w:marLeft w:val="0"/>
      <w:marRight w:val="0"/>
      <w:marTop w:val="0"/>
      <w:marBottom w:val="0"/>
      <w:divBdr>
        <w:top w:val="none" w:sz="0" w:space="0" w:color="auto"/>
        <w:left w:val="none" w:sz="0" w:space="0" w:color="auto"/>
        <w:bottom w:val="none" w:sz="0" w:space="0" w:color="auto"/>
        <w:right w:val="none" w:sz="0" w:space="0" w:color="auto"/>
      </w:divBdr>
    </w:div>
    <w:div w:id="555050621">
      <w:bodyDiv w:val="1"/>
      <w:marLeft w:val="0"/>
      <w:marRight w:val="0"/>
      <w:marTop w:val="0"/>
      <w:marBottom w:val="0"/>
      <w:divBdr>
        <w:top w:val="none" w:sz="0" w:space="0" w:color="auto"/>
        <w:left w:val="none" w:sz="0" w:space="0" w:color="auto"/>
        <w:bottom w:val="none" w:sz="0" w:space="0" w:color="auto"/>
        <w:right w:val="none" w:sz="0" w:space="0" w:color="auto"/>
      </w:divBdr>
    </w:div>
    <w:div w:id="555163503">
      <w:bodyDiv w:val="1"/>
      <w:marLeft w:val="0"/>
      <w:marRight w:val="0"/>
      <w:marTop w:val="0"/>
      <w:marBottom w:val="0"/>
      <w:divBdr>
        <w:top w:val="none" w:sz="0" w:space="0" w:color="auto"/>
        <w:left w:val="none" w:sz="0" w:space="0" w:color="auto"/>
        <w:bottom w:val="none" w:sz="0" w:space="0" w:color="auto"/>
        <w:right w:val="none" w:sz="0" w:space="0" w:color="auto"/>
      </w:divBdr>
    </w:div>
    <w:div w:id="556282235">
      <w:bodyDiv w:val="1"/>
      <w:marLeft w:val="0"/>
      <w:marRight w:val="0"/>
      <w:marTop w:val="0"/>
      <w:marBottom w:val="0"/>
      <w:divBdr>
        <w:top w:val="none" w:sz="0" w:space="0" w:color="auto"/>
        <w:left w:val="none" w:sz="0" w:space="0" w:color="auto"/>
        <w:bottom w:val="none" w:sz="0" w:space="0" w:color="auto"/>
        <w:right w:val="none" w:sz="0" w:space="0" w:color="auto"/>
      </w:divBdr>
    </w:div>
    <w:div w:id="556362612">
      <w:bodyDiv w:val="1"/>
      <w:marLeft w:val="0"/>
      <w:marRight w:val="0"/>
      <w:marTop w:val="0"/>
      <w:marBottom w:val="0"/>
      <w:divBdr>
        <w:top w:val="none" w:sz="0" w:space="0" w:color="auto"/>
        <w:left w:val="none" w:sz="0" w:space="0" w:color="auto"/>
        <w:bottom w:val="none" w:sz="0" w:space="0" w:color="auto"/>
        <w:right w:val="none" w:sz="0" w:space="0" w:color="auto"/>
      </w:divBdr>
    </w:div>
    <w:div w:id="556861930">
      <w:bodyDiv w:val="1"/>
      <w:marLeft w:val="0"/>
      <w:marRight w:val="0"/>
      <w:marTop w:val="0"/>
      <w:marBottom w:val="0"/>
      <w:divBdr>
        <w:top w:val="none" w:sz="0" w:space="0" w:color="auto"/>
        <w:left w:val="none" w:sz="0" w:space="0" w:color="auto"/>
        <w:bottom w:val="none" w:sz="0" w:space="0" w:color="auto"/>
        <w:right w:val="none" w:sz="0" w:space="0" w:color="auto"/>
      </w:divBdr>
    </w:div>
    <w:div w:id="558170642">
      <w:bodyDiv w:val="1"/>
      <w:marLeft w:val="0"/>
      <w:marRight w:val="0"/>
      <w:marTop w:val="0"/>
      <w:marBottom w:val="0"/>
      <w:divBdr>
        <w:top w:val="none" w:sz="0" w:space="0" w:color="auto"/>
        <w:left w:val="none" w:sz="0" w:space="0" w:color="auto"/>
        <w:bottom w:val="none" w:sz="0" w:space="0" w:color="auto"/>
        <w:right w:val="none" w:sz="0" w:space="0" w:color="auto"/>
      </w:divBdr>
      <w:divsChild>
        <w:div w:id="752893747">
          <w:marLeft w:val="0"/>
          <w:marRight w:val="0"/>
          <w:marTop w:val="0"/>
          <w:marBottom w:val="0"/>
          <w:divBdr>
            <w:top w:val="none" w:sz="0" w:space="0" w:color="auto"/>
            <w:left w:val="none" w:sz="0" w:space="0" w:color="auto"/>
            <w:bottom w:val="none" w:sz="0" w:space="0" w:color="auto"/>
            <w:right w:val="none" w:sz="0" w:space="0" w:color="auto"/>
          </w:divBdr>
          <w:divsChild>
            <w:div w:id="1107576291">
              <w:marLeft w:val="0"/>
              <w:marRight w:val="0"/>
              <w:marTop w:val="0"/>
              <w:marBottom w:val="0"/>
              <w:divBdr>
                <w:top w:val="none" w:sz="0" w:space="0" w:color="auto"/>
                <w:left w:val="none" w:sz="0" w:space="0" w:color="auto"/>
                <w:bottom w:val="none" w:sz="0" w:space="0" w:color="auto"/>
                <w:right w:val="none" w:sz="0" w:space="0" w:color="auto"/>
              </w:divBdr>
              <w:divsChild>
                <w:div w:id="316298855">
                  <w:marLeft w:val="0"/>
                  <w:marRight w:val="0"/>
                  <w:marTop w:val="0"/>
                  <w:marBottom w:val="0"/>
                  <w:divBdr>
                    <w:top w:val="none" w:sz="0" w:space="0" w:color="auto"/>
                    <w:left w:val="none" w:sz="0" w:space="0" w:color="auto"/>
                    <w:bottom w:val="none" w:sz="0" w:space="0" w:color="auto"/>
                    <w:right w:val="none" w:sz="0" w:space="0" w:color="auto"/>
                  </w:divBdr>
                  <w:divsChild>
                    <w:div w:id="533737045">
                      <w:marLeft w:val="0"/>
                      <w:marRight w:val="0"/>
                      <w:marTop w:val="0"/>
                      <w:marBottom w:val="0"/>
                      <w:divBdr>
                        <w:top w:val="none" w:sz="0" w:space="0" w:color="auto"/>
                        <w:left w:val="none" w:sz="0" w:space="0" w:color="auto"/>
                        <w:bottom w:val="none" w:sz="0" w:space="0" w:color="auto"/>
                        <w:right w:val="none" w:sz="0" w:space="0" w:color="auto"/>
                      </w:divBdr>
                      <w:divsChild>
                        <w:div w:id="1674650587">
                          <w:marLeft w:val="0"/>
                          <w:marRight w:val="0"/>
                          <w:marTop w:val="0"/>
                          <w:marBottom w:val="0"/>
                          <w:divBdr>
                            <w:top w:val="none" w:sz="0" w:space="0" w:color="auto"/>
                            <w:left w:val="none" w:sz="0" w:space="0" w:color="auto"/>
                            <w:bottom w:val="none" w:sz="0" w:space="0" w:color="auto"/>
                            <w:right w:val="none" w:sz="0" w:space="0" w:color="auto"/>
                          </w:divBdr>
                          <w:divsChild>
                            <w:div w:id="4756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244211">
      <w:bodyDiv w:val="1"/>
      <w:marLeft w:val="0"/>
      <w:marRight w:val="0"/>
      <w:marTop w:val="0"/>
      <w:marBottom w:val="0"/>
      <w:divBdr>
        <w:top w:val="none" w:sz="0" w:space="0" w:color="auto"/>
        <w:left w:val="none" w:sz="0" w:space="0" w:color="auto"/>
        <w:bottom w:val="none" w:sz="0" w:space="0" w:color="auto"/>
        <w:right w:val="none" w:sz="0" w:space="0" w:color="auto"/>
      </w:divBdr>
    </w:div>
    <w:div w:id="559555732">
      <w:bodyDiv w:val="1"/>
      <w:marLeft w:val="0"/>
      <w:marRight w:val="0"/>
      <w:marTop w:val="0"/>
      <w:marBottom w:val="0"/>
      <w:divBdr>
        <w:top w:val="none" w:sz="0" w:space="0" w:color="auto"/>
        <w:left w:val="none" w:sz="0" w:space="0" w:color="auto"/>
        <w:bottom w:val="none" w:sz="0" w:space="0" w:color="auto"/>
        <w:right w:val="none" w:sz="0" w:space="0" w:color="auto"/>
      </w:divBdr>
    </w:div>
    <w:div w:id="561251821">
      <w:bodyDiv w:val="1"/>
      <w:marLeft w:val="0"/>
      <w:marRight w:val="0"/>
      <w:marTop w:val="0"/>
      <w:marBottom w:val="0"/>
      <w:divBdr>
        <w:top w:val="none" w:sz="0" w:space="0" w:color="auto"/>
        <w:left w:val="none" w:sz="0" w:space="0" w:color="auto"/>
        <w:bottom w:val="none" w:sz="0" w:space="0" w:color="auto"/>
        <w:right w:val="none" w:sz="0" w:space="0" w:color="auto"/>
      </w:divBdr>
    </w:div>
    <w:div w:id="562646707">
      <w:bodyDiv w:val="1"/>
      <w:marLeft w:val="0"/>
      <w:marRight w:val="0"/>
      <w:marTop w:val="0"/>
      <w:marBottom w:val="0"/>
      <w:divBdr>
        <w:top w:val="none" w:sz="0" w:space="0" w:color="auto"/>
        <w:left w:val="none" w:sz="0" w:space="0" w:color="auto"/>
        <w:bottom w:val="none" w:sz="0" w:space="0" w:color="auto"/>
        <w:right w:val="none" w:sz="0" w:space="0" w:color="auto"/>
      </w:divBdr>
    </w:div>
    <w:div w:id="564534522">
      <w:bodyDiv w:val="1"/>
      <w:marLeft w:val="0"/>
      <w:marRight w:val="0"/>
      <w:marTop w:val="0"/>
      <w:marBottom w:val="0"/>
      <w:divBdr>
        <w:top w:val="none" w:sz="0" w:space="0" w:color="auto"/>
        <w:left w:val="none" w:sz="0" w:space="0" w:color="auto"/>
        <w:bottom w:val="none" w:sz="0" w:space="0" w:color="auto"/>
        <w:right w:val="none" w:sz="0" w:space="0" w:color="auto"/>
      </w:divBdr>
    </w:div>
    <w:div w:id="565184047">
      <w:bodyDiv w:val="1"/>
      <w:marLeft w:val="0"/>
      <w:marRight w:val="0"/>
      <w:marTop w:val="0"/>
      <w:marBottom w:val="0"/>
      <w:divBdr>
        <w:top w:val="none" w:sz="0" w:space="0" w:color="auto"/>
        <w:left w:val="none" w:sz="0" w:space="0" w:color="auto"/>
        <w:bottom w:val="none" w:sz="0" w:space="0" w:color="auto"/>
        <w:right w:val="none" w:sz="0" w:space="0" w:color="auto"/>
      </w:divBdr>
      <w:divsChild>
        <w:div w:id="1317029313">
          <w:marLeft w:val="0"/>
          <w:marRight w:val="0"/>
          <w:marTop w:val="0"/>
          <w:marBottom w:val="0"/>
          <w:divBdr>
            <w:top w:val="none" w:sz="0" w:space="0" w:color="auto"/>
            <w:left w:val="none" w:sz="0" w:space="0" w:color="auto"/>
            <w:bottom w:val="none" w:sz="0" w:space="0" w:color="auto"/>
            <w:right w:val="none" w:sz="0" w:space="0" w:color="auto"/>
          </w:divBdr>
          <w:divsChild>
            <w:div w:id="1458569381">
              <w:marLeft w:val="0"/>
              <w:marRight w:val="0"/>
              <w:marTop w:val="0"/>
              <w:marBottom w:val="0"/>
              <w:divBdr>
                <w:top w:val="none" w:sz="0" w:space="0" w:color="auto"/>
                <w:left w:val="none" w:sz="0" w:space="0" w:color="auto"/>
                <w:bottom w:val="none" w:sz="0" w:space="0" w:color="auto"/>
                <w:right w:val="none" w:sz="0" w:space="0" w:color="auto"/>
              </w:divBdr>
              <w:divsChild>
                <w:div w:id="2088114323">
                  <w:marLeft w:val="0"/>
                  <w:marRight w:val="0"/>
                  <w:marTop w:val="0"/>
                  <w:marBottom w:val="0"/>
                  <w:divBdr>
                    <w:top w:val="none" w:sz="0" w:space="0" w:color="auto"/>
                    <w:left w:val="none" w:sz="0" w:space="0" w:color="auto"/>
                    <w:bottom w:val="none" w:sz="0" w:space="0" w:color="auto"/>
                    <w:right w:val="none" w:sz="0" w:space="0" w:color="auto"/>
                  </w:divBdr>
                  <w:divsChild>
                    <w:div w:id="2059667390">
                      <w:marLeft w:val="0"/>
                      <w:marRight w:val="0"/>
                      <w:marTop w:val="0"/>
                      <w:marBottom w:val="0"/>
                      <w:divBdr>
                        <w:top w:val="none" w:sz="0" w:space="0" w:color="auto"/>
                        <w:left w:val="none" w:sz="0" w:space="0" w:color="auto"/>
                        <w:bottom w:val="none" w:sz="0" w:space="0" w:color="auto"/>
                        <w:right w:val="none" w:sz="0" w:space="0" w:color="auto"/>
                      </w:divBdr>
                      <w:divsChild>
                        <w:div w:id="540899913">
                          <w:marLeft w:val="0"/>
                          <w:marRight w:val="0"/>
                          <w:marTop w:val="0"/>
                          <w:marBottom w:val="0"/>
                          <w:divBdr>
                            <w:top w:val="none" w:sz="0" w:space="0" w:color="auto"/>
                            <w:left w:val="none" w:sz="0" w:space="0" w:color="auto"/>
                            <w:bottom w:val="none" w:sz="0" w:space="0" w:color="auto"/>
                            <w:right w:val="none" w:sz="0" w:space="0" w:color="auto"/>
                          </w:divBdr>
                          <w:divsChild>
                            <w:div w:id="11458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809554">
      <w:bodyDiv w:val="1"/>
      <w:marLeft w:val="0"/>
      <w:marRight w:val="0"/>
      <w:marTop w:val="0"/>
      <w:marBottom w:val="0"/>
      <w:divBdr>
        <w:top w:val="none" w:sz="0" w:space="0" w:color="auto"/>
        <w:left w:val="none" w:sz="0" w:space="0" w:color="auto"/>
        <w:bottom w:val="none" w:sz="0" w:space="0" w:color="auto"/>
        <w:right w:val="none" w:sz="0" w:space="0" w:color="auto"/>
      </w:divBdr>
    </w:div>
    <w:div w:id="568884598">
      <w:bodyDiv w:val="1"/>
      <w:marLeft w:val="0"/>
      <w:marRight w:val="0"/>
      <w:marTop w:val="0"/>
      <w:marBottom w:val="0"/>
      <w:divBdr>
        <w:top w:val="none" w:sz="0" w:space="0" w:color="auto"/>
        <w:left w:val="none" w:sz="0" w:space="0" w:color="auto"/>
        <w:bottom w:val="none" w:sz="0" w:space="0" w:color="auto"/>
        <w:right w:val="none" w:sz="0" w:space="0" w:color="auto"/>
      </w:divBdr>
    </w:div>
    <w:div w:id="569117905">
      <w:bodyDiv w:val="1"/>
      <w:marLeft w:val="0"/>
      <w:marRight w:val="0"/>
      <w:marTop w:val="0"/>
      <w:marBottom w:val="0"/>
      <w:divBdr>
        <w:top w:val="none" w:sz="0" w:space="0" w:color="auto"/>
        <w:left w:val="none" w:sz="0" w:space="0" w:color="auto"/>
        <w:bottom w:val="none" w:sz="0" w:space="0" w:color="auto"/>
        <w:right w:val="none" w:sz="0" w:space="0" w:color="auto"/>
      </w:divBdr>
    </w:div>
    <w:div w:id="570389156">
      <w:bodyDiv w:val="1"/>
      <w:marLeft w:val="0"/>
      <w:marRight w:val="0"/>
      <w:marTop w:val="0"/>
      <w:marBottom w:val="0"/>
      <w:divBdr>
        <w:top w:val="none" w:sz="0" w:space="0" w:color="auto"/>
        <w:left w:val="none" w:sz="0" w:space="0" w:color="auto"/>
        <w:bottom w:val="none" w:sz="0" w:space="0" w:color="auto"/>
        <w:right w:val="none" w:sz="0" w:space="0" w:color="auto"/>
      </w:divBdr>
    </w:div>
    <w:div w:id="570653011">
      <w:bodyDiv w:val="1"/>
      <w:marLeft w:val="0"/>
      <w:marRight w:val="0"/>
      <w:marTop w:val="0"/>
      <w:marBottom w:val="0"/>
      <w:divBdr>
        <w:top w:val="none" w:sz="0" w:space="0" w:color="auto"/>
        <w:left w:val="none" w:sz="0" w:space="0" w:color="auto"/>
        <w:bottom w:val="none" w:sz="0" w:space="0" w:color="auto"/>
        <w:right w:val="none" w:sz="0" w:space="0" w:color="auto"/>
      </w:divBdr>
    </w:div>
    <w:div w:id="575214477">
      <w:bodyDiv w:val="1"/>
      <w:marLeft w:val="0"/>
      <w:marRight w:val="0"/>
      <w:marTop w:val="0"/>
      <w:marBottom w:val="0"/>
      <w:divBdr>
        <w:top w:val="none" w:sz="0" w:space="0" w:color="auto"/>
        <w:left w:val="none" w:sz="0" w:space="0" w:color="auto"/>
        <w:bottom w:val="none" w:sz="0" w:space="0" w:color="auto"/>
        <w:right w:val="none" w:sz="0" w:space="0" w:color="auto"/>
      </w:divBdr>
    </w:div>
    <w:div w:id="576011846">
      <w:bodyDiv w:val="1"/>
      <w:marLeft w:val="0"/>
      <w:marRight w:val="0"/>
      <w:marTop w:val="0"/>
      <w:marBottom w:val="0"/>
      <w:divBdr>
        <w:top w:val="none" w:sz="0" w:space="0" w:color="auto"/>
        <w:left w:val="none" w:sz="0" w:space="0" w:color="auto"/>
        <w:bottom w:val="none" w:sz="0" w:space="0" w:color="auto"/>
        <w:right w:val="none" w:sz="0" w:space="0" w:color="auto"/>
      </w:divBdr>
    </w:div>
    <w:div w:id="576592125">
      <w:bodyDiv w:val="1"/>
      <w:marLeft w:val="0"/>
      <w:marRight w:val="0"/>
      <w:marTop w:val="0"/>
      <w:marBottom w:val="0"/>
      <w:divBdr>
        <w:top w:val="none" w:sz="0" w:space="0" w:color="auto"/>
        <w:left w:val="none" w:sz="0" w:space="0" w:color="auto"/>
        <w:bottom w:val="none" w:sz="0" w:space="0" w:color="auto"/>
        <w:right w:val="none" w:sz="0" w:space="0" w:color="auto"/>
      </w:divBdr>
    </w:div>
    <w:div w:id="579021134">
      <w:bodyDiv w:val="1"/>
      <w:marLeft w:val="0"/>
      <w:marRight w:val="0"/>
      <w:marTop w:val="0"/>
      <w:marBottom w:val="0"/>
      <w:divBdr>
        <w:top w:val="none" w:sz="0" w:space="0" w:color="auto"/>
        <w:left w:val="none" w:sz="0" w:space="0" w:color="auto"/>
        <w:bottom w:val="none" w:sz="0" w:space="0" w:color="auto"/>
        <w:right w:val="none" w:sz="0" w:space="0" w:color="auto"/>
      </w:divBdr>
    </w:div>
    <w:div w:id="579174140">
      <w:bodyDiv w:val="1"/>
      <w:marLeft w:val="0"/>
      <w:marRight w:val="0"/>
      <w:marTop w:val="0"/>
      <w:marBottom w:val="0"/>
      <w:divBdr>
        <w:top w:val="none" w:sz="0" w:space="0" w:color="auto"/>
        <w:left w:val="none" w:sz="0" w:space="0" w:color="auto"/>
        <w:bottom w:val="none" w:sz="0" w:space="0" w:color="auto"/>
        <w:right w:val="none" w:sz="0" w:space="0" w:color="auto"/>
      </w:divBdr>
    </w:div>
    <w:div w:id="580915981">
      <w:bodyDiv w:val="1"/>
      <w:marLeft w:val="0"/>
      <w:marRight w:val="0"/>
      <w:marTop w:val="0"/>
      <w:marBottom w:val="0"/>
      <w:divBdr>
        <w:top w:val="none" w:sz="0" w:space="0" w:color="auto"/>
        <w:left w:val="none" w:sz="0" w:space="0" w:color="auto"/>
        <w:bottom w:val="none" w:sz="0" w:space="0" w:color="auto"/>
        <w:right w:val="none" w:sz="0" w:space="0" w:color="auto"/>
      </w:divBdr>
    </w:div>
    <w:div w:id="581375261">
      <w:bodyDiv w:val="1"/>
      <w:marLeft w:val="0"/>
      <w:marRight w:val="0"/>
      <w:marTop w:val="0"/>
      <w:marBottom w:val="0"/>
      <w:divBdr>
        <w:top w:val="none" w:sz="0" w:space="0" w:color="auto"/>
        <w:left w:val="none" w:sz="0" w:space="0" w:color="auto"/>
        <w:bottom w:val="none" w:sz="0" w:space="0" w:color="auto"/>
        <w:right w:val="none" w:sz="0" w:space="0" w:color="auto"/>
      </w:divBdr>
    </w:div>
    <w:div w:id="581915046">
      <w:bodyDiv w:val="1"/>
      <w:marLeft w:val="0"/>
      <w:marRight w:val="0"/>
      <w:marTop w:val="0"/>
      <w:marBottom w:val="0"/>
      <w:divBdr>
        <w:top w:val="none" w:sz="0" w:space="0" w:color="auto"/>
        <w:left w:val="none" w:sz="0" w:space="0" w:color="auto"/>
        <w:bottom w:val="none" w:sz="0" w:space="0" w:color="auto"/>
        <w:right w:val="none" w:sz="0" w:space="0" w:color="auto"/>
      </w:divBdr>
    </w:div>
    <w:div w:id="582030197">
      <w:bodyDiv w:val="1"/>
      <w:marLeft w:val="0"/>
      <w:marRight w:val="0"/>
      <w:marTop w:val="0"/>
      <w:marBottom w:val="0"/>
      <w:divBdr>
        <w:top w:val="none" w:sz="0" w:space="0" w:color="auto"/>
        <w:left w:val="none" w:sz="0" w:space="0" w:color="auto"/>
        <w:bottom w:val="none" w:sz="0" w:space="0" w:color="auto"/>
        <w:right w:val="none" w:sz="0" w:space="0" w:color="auto"/>
      </w:divBdr>
    </w:div>
    <w:div w:id="582180184">
      <w:bodyDiv w:val="1"/>
      <w:marLeft w:val="0"/>
      <w:marRight w:val="0"/>
      <w:marTop w:val="0"/>
      <w:marBottom w:val="0"/>
      <w:divBdr>
        <w:top w:val="none" w:sz="0" w:space="0" w:color="auto"/>
        <w:left w:val="none" w:sz="0" w:space="0" w:color="auto"/>
        <w:bottom w:val="none" w:sz="0" w:space="0" w:color="auto"/>
        <w:right w:val="none" w:sz="0" w:space="0" w:color="auto"/>
      </w:divBdr>
    </w:div>
    <w:div w:id="582564508">
      <w:bodyDiv w:val="1"/>
      <w:marLeft w:val="0"/>
      <w:marRight w:val="0"/>
      <w:marTop w:val="0"/>
      <w:marBottom w:val="0"/>
      <w:divBdr>
        <w:top w:val="none" w:sz="0" w:space="0" w:color="auto"/>
        <w:left w:val="none" w:sz="0" w:space="0" w:color="auto"/>
        <w:bottom w:val="none" w:sz="0" w:space="0" w:color="auto"/>
        <w:right w:val="none" w:sz="0" w:space="0" w:color="auto"/>
      </w:divBdr>
    </w:div>
    <w:div w:id="584387559">
      <w:bodyDiv w:val="1"/>
      <w:marLeft w:val="0"/>
      <w:marRight w:val="0"/>
      <w:marTop w:val="0"/>
      <w:marBottom w:val="0"/>
      <w:divBdr>
        <w:top w:val="none" w:sz="0" w:space="0" w:color="auto"/>
        <w:left w:val="none" w:sz="0" w:space="0" w:color="auto"/>
        <w:bottom w:val="none" w:sz="0" w:space="0" w:color="auto"/>
        <w:right w:val="none" w:sz="0" w:space="0" w:color="auto"/>
      </w:divBdr>
    </w:div>
    <w:div w:id="584456153">
      <w:bodyDiv w:val="1"/>
      <w:marLeft w:val="0"/>
      <w:marRight w:val="0"/>
      <w:marTop w:val="0"/>
      <w:marBottom w:val="0"/>
      <w:divBdr>
        <w:top w:val="none" w:sz="0" w:space="0" w:color="auto"/>
        <w:left w:val="none" w:sz="0" w:space="0" w:color="auto"/>
        <w:bottom w:val="none" w:sz="0" w:space="0" w:color="auto"/>
        <w:right w:val="none" w:sz="0" w:space="0" w:color="auto"/>
      </w:divBdr>
    </w:div>
    <w:div w:id="585573745">
      <w:bodyDiv w:val="1"/>
      <w:marLeft w:val="0"/>
      <w:marRight w:val="0"/>
      <w:marTop w:val="0"/>
      <w:marBottom w:val="0"/>
      <w:divBdr>
        <w:top w:val="none" w:sz="0" w:space="0" w:color="auto"/>
        <w:left w:val="none" w:sz="0" w:space="0" w:color="auto"/>
        <w:bottom w:val="none" w:sz="0" w:space="0" w:color="auto"/>
        <w:right w:val="none" w:sz="0" w:space="0" w:color="auto"/>
      </w:divBdr>
      <w:divsChild>
        <w:div w:id="1314944850">
          <w:marLeft w:val="0"/>
          <w:marRight w:val="0"/>
          <w:marTop w:val="0"/>
          <w:marBottom w:val="0"/>
          <w:divBdr>
            <w:top w:val="none" w:sz="0" w:space="0" w:color="auto"/>
            <w:left w:val="none" w:sz="0" w:space="0" w:color="auto"/>
            <w:bottom w:val="none" w:sz="0" w:space="0" w:color="auto"/>
            <w:right w:val="none" w:sz="0" w:space="0" w:color="auto"/>
          </w:divBdr>
          <w:divsChild>
            <w:div w:id="623387169">
              <w:marLeft w:val="0"/>
              <w:marRight w:val="0"/>
              <w:marTop w:val="0"/>
              <w:marBottom w:val="0"/>
              <w:divBdr>
                <w:top w:val="none" w:sz="0" w:space="0" w:color="auto"/>
                <w:left w:val="none" w:sz="0" w:space="0" w:color="auto"/>
                <w:bottom w:val="none" w:sz="0" w:space="0" w:color="auto"/>
                <w:right w:val="none" w:sz="0" w:space="0" w:color="auto"/>
              </w:divBdr>
              <w:divsChild>
                <w:div w:id="1758819153">
                  <w:marLeft w:val="0"/>
                  <w:marRight w:val="0"/>
                  <w:marTop w:val="0"/>
                  <w:marBottom w:val="0"/>
                  <w:divBdr>
                    <w:top w:val="none" w:sz="0" w:space="0" w:color="auto"/>
                    <w:left w:val="none" w:sz="0" w:space="0" w:color="auto"/>
                    <w:bottom w:val="none" w:sz="0" w:space="0" w:color="auto"/>
                    <w:right w:val="none" w:sz="0" w:space="0" w:color="auto"/>
                  </w:divBdr>
                  <w:divsChild>
                    <w:div w:id="1701123420">
                      <w:marLeft w:val="0"/>
                      <w:marRight w:val="0"/>
                      <w:marTop w:val="0"/>
                      <w:marBottom w:val="0"/>
                      <w:divBdr>
                        <w:top w:val="none" w:sz="0" w:space="0" w:color="auto"/>
                        <w:left w:val="none" w:sz="0" w:space="0" w:color="auto"/>
                        <w:bottom w:val="none" w:sz="0" w:space="0" w:color="auto"/>
                        <w:right w:val="none" w:sz="0" w:space="0" w:color="auto"/>
                      </w:divBdr>
                      <w:divsChild>
                        <w:div w:id="388959886">
                          <w:marLeft w:val="0"/>
                          <w:marRight w:val="0"/>
                          <w:marTop w:val="0"/>
                          <w:marBottom w:val="0"/>
                          <w:divBdr>
                            <w:top w:val="none" w:sz="0" w:space="0" w:color="auto"/>
                            <w:left w:val="none" w:sz="0" w:space="0" w:color="auto"/>
                            <w:bottom w:val="none" w:sz="0" w:space="0" w:color="auto"/>
                            <w:right w:val="none" w:sz="0" w:space="0" w:color="auto"/>
                          </w:divBdr>
                          <w:divsChild>
                            <w:div w:id="4292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95330">
      <w:bodyDiv w:val="1"/>
      <w:marLeft w:val="0"/>
      <w:marRight w:val="0"/>
      <w:marTop w:val="0"/>
      <w:marBottom w:val="0"/>
      <w:divBdr>
        <w:top w:val="none" w:sz="0" w:space="0" w:color="auto"/>
        <w:left w:val="none" w:sz="0" w:space="0" w:color="auto"/>
        <w:bottom w:val="none" w:sz="0" w:space="0" w:color="auto"/>
        <w:right w:val="none" w:sz="0" w:space="0" w:color="auto"/>
      </w:divBdr>
    </w:div>
    <w:div w:id="588923829">
      <w:bodyDiv w:val="1"/>
      <w:marLeft w:val="0"/>
      <w:marRight w:val="0"/>
      <w:marTop w:val="0"/>
      <w:marBottom w:val="0"/>
      <w:divBdr>
        <w:top w:val="none" w:sz="0" w:space="0" w:color="auto"/>
        <w:left w:val="none" w:sz="0" w:space="0" w:color="auto"/>
        <w:bottom w:val="none" w:sz="0" w:space="0" w:color="auto"/>
        <w:right w:val="none" w:sz="0" w:space="0" w:color="auto"/>
      </w:divBdr>
      <w:divsChild>
        <w:div w:id="1299072566">
          <w:marLeft w:val="0"/>
          <w:marRight w:val="0"/>
          <w:marTop w:val="0"/>
          <w:marBottom w:val="0"/>
          <w:divBdr>
            <w:top w:val="none" w:sz="0" w:space="0" w:color="auto"/>
            <w:left w:val="none" w:sz="0" w:space="0" w:color="auto"/>
            <w:bottom w:val="none" w:sz="0" w:space="0" w:color="auto"/>
            <w:right w:val="none" w:sz="0" w:space="0" w:color="auto"/>
          </w:divBdr>
          <w:divsChild>
            <w:div w:id="1027176762">
              <w:marLeft w:val="0"/>
              <w:marRight w:val="0"/>
              <w:marTop w:val="0"/>
              <w:marBottom w:val="0"/>
              <w:divBdr>
                <w:top w:val="none" w:sz="0" w:space="0" w:color="auto"/>
                <w:left w:val="none" w:sz="0" w:space="0" w:color="auto"/>
                <w:bottom w:val="none" w:sz="0" w:space="0" w:color="auto"/>
                <w:right w:val="none" w:sz="0" w:space="0" w:color="auto"/>
              </w:divBdr>
              <w:divsChild>
                <w:div w:id="1375354105">
                  <w:marLeft w:val="0"/>
                  <w:marRight w:val="0"/>
                  <w:marTop w:val="0"/>
                  <w:marBottom w:val="0"/>
                  <w:divBdr>
                    <w:top w:val="none" w:sz="0" w:space="0" w:color="auto"/>
                    <w:left w:val="none" w:sz="0" w:space="0" w:color="auto"/>
                    <w:bottom w:val="none" w:sz="0" w:space="0" w:color="auto"/>
                    <w:right w:val="none" w:sz="0" w:space="0" w:color="auto"/>
                  </w:divBdr>
                  <w:divsChild>
                    <w:div w:id="1623267999">
                      <w:marLeft w:val="0"/>
                      <w:marRight w:val="0"/>
                      <w:marTop w:val="0"/>
                      <w:marBottom w:val="0"/>
                      <w:divBdr>
                        <w:top w:val="none" w:sz="0" w:space="0" w:color="auto"/>
                        <w:left w:val="none" w:sz="0" w:space="0" w:color="auto"/>
                        <w:bottom w:val="none" w:sz="0" w:space="0" w:color="auto"/>
                        <w:right w:val="none" w:sz="0" w:space="0" w:color="auto"/>
                      </w:divBdr>
                      <w:divsChild>
                        <w:div w:id="500895757">
                          <w:marLeft w:val="0"/>
                          <w:marRight w:val="0"/>
                          <w:marTop w:val="0"/>
                          <w:marBottom w:val="0"/>
                          <w:divBdr>
                            <w:top w:val="none" w:sz="0" w:space="0" w:color="auto"/>
                            <w:left w:val="none" w:sz="0" w:space="0" w:color="auto"/>
                            <w:bottom w:val="none" w:sz="0" w:space="0" w:color="auto"/>
                            <w:right w:val="none" w:sz="0" w:space="0" w:color="auto"/>
                          </w:divBdr>
                          <w:divsChild>
                            <w:div w:id="20240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313981">
      <w:bodyDiv w:val="1"/>
      <w:marLeft w:val="0"/>
      <w:marRight w:val="0"/>
      <w:marTop w:val="0"/>
      <w:marBottom w:val="0"/>
      <w:divBdr>
        <w:top w:val="none" w:sz="0" w:space="0" w:color="auto"/>
        <w:left w:val="none" w:sz="0" w:space="0" w:color="auto"/>
        <w:bottom w:val="none" w:sz="0" w:space="0" w:color="auto"/>
        <w:right w:val="none" w:sz="0" w:space="0" w:color="auto"/>
      </w:divBdr>
    </w:div>
    <w:div w:id="594247592">
      <w:bodyDiv w:val="1"/>
      <w:marLeft w:val="0"/>
      <w:marRight w:val="0"/>
      <w:marTop w:val="0"/>
      <w:marBottom w:val="0"/>
      <w:divBdr>
        <w:top w:val="none" w:sz="0" w:space="0" w:color="auto"/>
        <w:left w:val="none" w:sz="0" w:space="0" w:color="auto"/>
        <w:bottom w:val="none" w:sz="0" w:space="0" w:color="auto"/>
        <w:right w:val="none" w:sz="0" w:space="0" w:color="auto"/>
      </w:divBdr>
    </w:div>
    <w:div w:id="594367277">
      <w:bodyDiv w:val="1"/>
      <w:marLeft w:val="0"/>
      <w:marRight w:val="0"/>
      <w:marTop w:val="0"/>
      <w:marBottom w:val="0"/>
      <w:divBdr>
        <w:top w:val="none" w:sz="0" w:space="0" w:color="auto"/>
        <w:left w:val="none" w:sz="0" w:space="0" w:color="auto"/>
        <w:bottom w:val="none" w:sz="0" w:space="0" w:color="auto"/>
        <w:right w:val="none" w:sz="0" w:space="0" w:color="auto"/>
      </w:divBdr>
    </w:div>
    <w:div w:id="594559820">
      <w:bodyDiv w:val="1"/>
      <w:marLeft w:val="0"/>
      <w:marRight w:val="0"/>
      <w:marTop w:val="0"/>
      <w:marBottom w:val="0"/>
      <w:divBdr>
        <w:top w:val="none" w:sz="0" w:space="0" w:color="auto"/>
        <w:left w:val="none" w:sz="0" w:space="0" w:color="auto"/>
        <w:bottom w:val="none" w:sz="0" w:space="0" w:color="auto"/>
        <w:right w:val="none" w:sz="0" w:space="0" w:color="auto"/>
      </w:divBdr>
    </w:div>
    <w:div w:id="595284505">
      <w:bodyDiv w:val="1"/>
      <w:marLeft w:val="0"/>
      <w:marRight w:val="0"/>
      <w:marTop w:val="0"/>
      <w:marBottom w:val="0"/>
      <w:divBdr>
        <w:top w:val="none" w:sz="0" w:space="0" w:color="auto"/>
        <w:left w:val="none" w:sz="0" w:space="0" w:color="auto"/>
        <w:bottom w:val="none" w:sz="0" w:space="0" w:color="auto"/>
        <w:right w:val="none" w:sz="0" w:space="0" w:color="auto"/>
      </w:divBdr>
    </w:div>
    <w:div w:id="595476594">
      <w:bodyDiv w:val="1"/>
      <w:marLeft w:val="0"/>
      <w:marRight w:val="0"/>
      <w:marTop w:val="0"/>
      <w:marBottom w:val="0"/>
      <w:divBdr>
        <w:top w:val="none" w:sz="0" w:space="0" w:color="auto"/>
        <w:left w:val="none" w:sz="0" w:space="0" w:color="auto"/>
        <w:bottom w:val="none" w:sz="0" w:space="0" w:color="auto"/>
        <w:right w:val="none" w:sz="0" w:space="0" w:color="auto"/>
      </w:divBdr>
      <w:divsChild>
        <w:div w:id="898632372">
          <w:marLeft w:val="0"/>
          <w:marRight w:val="0"/>
          <w:marTop w:val="0"/>
          <w:marBottom w:val="0"/>
          <w:divBdr>
            <w:top w:val="none" w:sz="0" w:space="0" w:color="auto"/>
            <w:left w:val="none" w:sz="0" w:space="0" w:color="auto"/>
            <w:bottom w:val="none" w:sz="0" w:space="0" w:color="auto"/>
            <w:right w:val="none" w:sz="0" w:space="0" w:color="auto"/>
          </w:divBdr>
          <w:divsChild>
            <w:div w:id="150567976">
              <w:marLeft w:val="0"/>
              <w:marRight w:val="0"/>
              <w:marTop w:val="0"/>
              <w:marBottom w:val="0"/>
              <w:divBdr>
                <w:top w:val="none" w:sz="0" w:space="0" w:color="auto"/>
                <w:left w:val="none" w:sz="0" w:space="0" w:color="auto"/>
                <w:bottom w:val="none" w:sz="0" w:space="0" w:color="auto"/>
                <w:right w:val="none" w:sz="0" w:space="0" w:color="auto"/>
              </w:divBdr>
              <w:divsChild>
                <w:div w:id="1694072664">
                  <w:marLeft w:val="0"/>
                  <w:marRight w:val="0"/>
                  <w:marTop w:val="0"/>
                  <w:marBottom w:val="0"/>
                  <w:divBdr>
                    <w:top w:val="none" w:sz="0" w:space="0" w:color="auto"/>
                    <w:left w:val="none" w:sz="0" w:space="0" w:color="auto"/>
                    <w:bottom w:val="none" w:sz="0" w:space="0" w:color="auto"/>
                    <w:right w:val="none" w:sz="0" w:space="0" w:color="auto"/>
                  </w:divBdr>
                  <w:divsChild>
                    <w:div w:id="2050448583">
                      <w:marLeft w:val="0"/>
                      <w:marRight w:val="0"/>
                      <w:marTop w:val="0"/>
                      <w:marBottom w:val="0"/>
                      <w:divBdr>
                        <w:top w:val="none" w:sz="0" w:space="0" w:color="auto"/>
                        <w:left w:val="none" w:sz="0" w:space="0" w:color="auto"/>
                        <w:bottom w:val="none" w:sz="0" w:space="0" w:color="auto"/>
                        <w:right w:val="none" w:sz="0" w:space="0" w:color="auto"/>
                      </w:divBdr>
                      <w:divsChild>
                        <w:div w:id="463549797">
                          <w:marLeft w:val="0"/>
                          <w:marRight w:val="0"/>
                          <w:marTop w:val="0"/>
                          <w:marBottom w:val="0"/>
                          <w:divBdr>
                            <w:top w:val="none" w:sz="0" w:space="0" w:color="auto"/>
                            <w:left w:val="none" w:sz="0" w:space="0" w:color="auto"/>
                            <w:bottom w:val="none" w:sz="0" w:space="0" w:color="auto"/>
                            <w:right w:val="none" w:sz="0" w:space="0" w:color="auto"/>
                          </w:divBdr>
                          <w:divsChild>
                            <w:div w:id="423303207">
                              <w:marLeft w:val="0"/>
                              <w:marRight w:val="0"/>
                              <w:marTop w:val="0"/>
                              <w:marBottom w:val="0"/>
                              <w:divBdr>
                                <w:top w:val="none" w:sz="0" w:space="0" w:color="auto"/>
                                <w:left w:val="none" w:sz="0" w:space="0" w:color="auto"/>
                                <w:bottom w:val="none" w:sz="0" w:space="0" w:color="auto"/>
                                <w:right w:val="none" w:sz="0" w:space="0" w:color="auto"/>
                              </w:divBdr>
                              <w:divsChild>
                                <w:div w:id="149106575">
                                  <w:marLeft w:val="0"/>
                                  <w:marRight w:val="0"/>
                                  <w:marTop w:val="0"/>
                                  <w:marBottom w:val="0"/>
                                  <w:divBdr>
                                    <w:top w:val="none" w:sz="0" w:space="0" w:color="auto"/>
                                    <w:left w:val="none" w:sz="0" w:space="0" w:color="auto"/>
                                    <w:bottom w:val="none" w:sz="0" w:space="0" w:color="auto"/>
                                    <w:right w:val="none" w:sz="0" w:space="0" w:color="auto"/>
                                  </w:divBdr>
                                  <w:divsChild>
                                    <w:div w:id="6480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16755">
      <w:bodyDiv w:val="1"/>
      <w:marLeft w:val="0"/>
      <w:marRight w:val="0"/>
      <w:marTop w:val="0"/>
      <w:marBottom w:val="0"/>
      <w:divBdr>
        <w:top w:val="none" w:sz="0" w:space="0" w:color="auto"/>
        <w:left w:val="none" w:sz="0" w:space="0" w:color="auto"/>
        <w:bottom w:val="none" w:sz="0" w:space="0" w:color="auto"/>
        <w:right w:val="none" w:sz="0" w:space="0" w:color="auto"/>
      </w:divBdr>
    </w:div>
    <w:div w:id="600182773">
      <w:bodyDiv w:val="1"/>
      <w:marLeft w:val="0"/>
      <w:marRight w:val="0"/>
      <w:marTop w:val="0"/>
      <w:marBottom w:val="0"/>
      <w:divBdr>
        <w:top w:val="none" w:sz="0" w:space="0" w:color="auto"/>
        <w:left w:val="none" w:sz="0" w:space="0" w:color="auto"/>
        <w:bottom w:val="none" w:sz="0" w:space="0" w:color="auto"/>
        <w:right w:val="none" w:sz="0" w:space="0" w:color="auto"/>
      </w:divBdr>
    </w:div>
    <w:div w:id="600718851">
      <w:bodyDiv w:val="1"/>
      <w:marLeft w:val="0"/>
      <w:marRight w:val="0"/>
      <w:marTop w:val="0"/>
      <w:marBottom w:val="0"/>
      <w:divBdr>
        <w:top w:val="none" w:sz="0" w:space="0" w:color="auto"/>
        <w:left w:val="none" w:sz="0" w:space="0" w:color="auto"/>
        <w:bottom w:val="none" w:sz="0" w:space="0" w:color="auto"/>
        <w:right w:val="none" w:sz="0" w:space="0" w:color="auto"/>
      </w:divBdr>
    </w:div>
    <w:div w:id="601569352">
      <w:bodyDiv w:val="1"/>
      <w:marLeft w:val="0"/>
      <w:marRight w:val="0"/>
      <w:marTop w:val="0"/>
      <w:marBottom w:val="0"/>
      <w:divBdr>
        <w:top w:val="none" w:sz="0" w:space="0" w:color="auto"/>
        <w:left w:val="none" w:sz="0" w:space="0" w:color="auto"/>
        <w:bottom w:val="none" w:sz="0" w:space="0" w:color="auto"/>
        <w:right w:val="none" w:sz="0" w:space="0" w:color="auto"/>
      </w:divBdr>
    </w:div>
    <w:div w:id="604970141">
      <w:bodyDiv w:val="1"/>
      <w:marLeft w:val="0"/>
      <w:marRight w:val="0"/>
      <w:marTop w:val="0"/>
      <w:marBottom w:val="0"/>
      <w:divBdr>
        <w:top w:val="none" w:sz="0" w:space="0" w:color="auto"/>
        <w:left w:val="none" w:sz="0" w:space="0" w:color="auto"/>
        <w:bottom w:val="none" w:sz="0" w:space="0" w:color="auto"/>
        <w:right w:val="none" w:sz="0" w:space="0" w:color="auto"/>
      </w:divBdr>
    </w:div>
    <w:div w:id="605231640">
      <w:bodyDiv w:val="1"/>
      <w:marLeft w:val="0"/>
      <w:marRight w:val="0"/>
      <w:marTop w:val="0"/>
      <w:marBottom w:val="0"/>
      <w:divBdr>
        <w:top w:val="none" w:sz="0" w:space="0" w:color="auto"/>
        <w:left w:val="none" w:sz="0" w:space="0" w:color="auto"/>
        <w:bottom w:val="none" w:sz="0" w:space="0" w:color="auto"/>
        <w:right w:val="none" w:sz="0" w:space="0" w:color="auto"/>
      </w:divBdr>
    </w:div>
    <w:div w:id="606082656">
      <w:bodyDiv w:val="1"/>
      <w:marLeft w:val="0"/>
      <w:marRight w:val="0"/>
      <w:marTop w:val="0"/>
      <w:marBottom w:val="0"/>
      <w:divBdr>
        <w:top w:val="none" w:sz="0" w:space="0" w:color="auto"/>
        <w:left w:val="none" w:sz="0" w:space="0" w:color="auto"/>
        <w:bottom w:val="none" w:sz="0" w:space="0" w:color="auto"/>
        <w:right w:val="none" w:sz="0" w:space="0" w:color="auto"/>
      </w:divBdr>
    </w:div>
    <w:div w:id="608468106">
      <w:bodyDiv w:val="1"/>
      <w:marLeft w:val="0"/>
      <w:marRight w:val="0"/>
      <w:marTop w:val="0"/>
      <w:marBottom w:val="0"/>
      <w:divBdr>
        <w:top w:val="none" w:sz="0" w:space="0" w:color="auto"/>
        <w:left w:val="none" w:sz="0" w:space="0" w:color="auto"/>
        <w:bottom w:val="none" w:sz="0" w:space="0" w:color="auto"/>
        <w:right w:val="none" w:sz="0" w:space="0" w:color="auto"/>
      </w:divBdr>
    </w:div>
    <w:div w:id="609750097">
      <w:bodyDiv w:val="1"/>
      <w:marLeft w:val="0"/>
      <w:marRight w:val="0"/>
      <w:marTop w:val="0"/>
      <w:marBottom w:val="0"/>
      <w:divBdr>
        <w:top w:val="none" w:sz="0" w:space="0" w:color="auto"/>
        <w:left w:val="none" w:sz="0" w:space="0" w:color="auto"/>
        <w:bottom w:val="none" w:sz="0" w:space="0" w:color="auto"/>
        <w:right w:val="none" w:sz="0" w:space="0" w:color="auto"/>
      </w:divBdr>
      <w:divsChild>
        <w:div w:id="731121272">
          <w:marLeft w:val="0"/>
          <w:marRight w:val="0"/>
          <w:marTop w:val="0"/>
          <w:marBottom w:val="0"/>
          <w:divBdr>
            <w:top w:val="none" w:sz="0" w:space="0" w:color="auto"/>
            <w:left w:val="none" w:sz="0" w:space="0" w:color="auto"/>
            <w:bottom w:val="none" w:sz="0" w:space="0" w:color="auto"/>
            <w:right w:val="none" w:sz="0" w:space="0" w:color="auto"/>
          </w:divBdr>
          <w:divsChild>
            <w:div w:id="591012304">
              <w:marLeft w:val="0"/>
              <w:marRight w:val="0"/>
              <w:marTop w:val="0"/>
              <w:marBottom w:val="0"/>
              <w:divBdr>
                <w:top w:val="none" w:sz="0" w:space="0" w:color="auto"/>
                <w:left w:val="none" w:sz="0" w:space="0" w:color="auto"/>
                <w:bottom w:val="none" w:sz="0" w:space="0" w:color="auto"/>
                <w:right w:val="none" w:sz="0" w:space="0" w:color="auto"/>
              </w:divBdr>
              <w:divsChild>
                <w:div w:id="570165700">
                  <w:marLeft w:val="0"/>
                  <w:marRight w:val="0"/>
                  <w:marTop w:val="0"/>
                  <w:marBottom w:val="0"/>
                  <w:divBdr>
                    <w:top w:val="none" w:sz="0" w:space="0" w:color="auto"/>
                    <w:left w:val="none" w:sz="0" w:space="0" w:color="auto"/>
                    <w:bottom w:val="none" w:sz="0" w:space="0" w:color="auto"/>
                    <w:right w:val="none" w:sz="0" w:space="0" w:color="auto"/>
                  </w:divBdr>
                  <w:divsChild>
                    <w:div w:id="1837695430">
                      <w:marLeft w:val="0"/>
                      <w:marRight w:val="0"/>
                      <w:marTop w:val="0"/>
                      <w:marBottom w:val="0"/>
                      <w:divBdr>
                        <w:top w:val="none" w:sz="0" w:space="0" w:color="auto"/>
                        <w:left w:val="none" w:sz="0" w:space="0" w:color="auto"/>
                        <w:bottom w:val="none" w:sz="0" w:space="0" w:color="auto"/>
                        <w:right w:val="none" w:sz="0" w:space="0" w:color="auto"/>
                      </w:divBdr>
                      <w:divsChild>
                        <w:div w:id="1396395913">
                          <w:marLeft w:val="0"/>
                          <w:marRight w:val="0"/>
                          <w:marTop w:val="0"/>
                          <w:marBottom w:val="0"/>
                          <w:divBdr>
                            <w:top w:val="none" w:sz="0" w:space="0" w:color="auto"/>
                            <w:left w:val="none" w:sz="0" w:space="0" w:color="auto"/>
                            <w:bottom w:val="none" w:sz="0" w:space="0" w:color="auto"/>
                            <w:right w:val="none" w:sz="0" w:space="0" w:color="auto"/>
                          </w:divBdr>
                          <w:divsChild>
                            <w:div w:id="13504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774993">
      <w:bodyDiv w:val="1"/>
      <w:marLeft w:val="0"/>
      <w:marRight w:val="0"/>
      <w:marTop w:val="0"/>
      <w:marBottom w:val="0"/>
      <w:divBdr>
        <w:top w:val="none" w:sz="0" w:space="0" w:color="auto"/>
        <w:left w:val="none" w:sz="0" w:space="0" w:color="auto"/>
        <w:bottom w:val="none" w:sz="0" w:space="0" w:color="auto"/>
        <w:right w:val="none" w:sz="0" w:space="0" w:color="auto"/>
      </w:divBdr>
    </w:div>
    <w:div w:id="609944128">
      <w:bodyDiv w:val="1"/>
      <w:marLeft w:val="0"/>
      <w:marRight w:val="0"/>
      <w:marTop w:val="0"/>
      <w:marBottom w:val="0"/>
      <w:divBdr>
        <w:top w:val="none" w:sz="0" w:space="0" w:color="auto"/>
        <w:left w:val="none" w:sz="0" w:space="0" w:color="auto"/>
        <w:bottom w:val="none" w:sz="0" w:space="0" w:color="auto"/>
        <w:right w:val="none" w:sz="0" w:space="0" w:color="auto"/>
      </w:divBdr>
    </w:div>
    <w:div w:id="611471556">
      <w:bodyDiv w:val="1"/>
      <w:marLeft w:val="0"/>
      <w:marRight w:val="0"/>
      <w:marTop w:val="0"/>
      <w:marBottom w:val="0"/>
      <w:divBdr>
        <w:top w:val="none" w:sz="0" w:space="0" w:color="auto"/>
        <w:left w:val="none" w:sz="0" w:space="0" w:color="auto"/>
        <w:bottom w:val="none" w:sz="0" w:space="0" w:color="auto"/>
        <w:right w:val="none" w:sz="0" w:space="0" w:color="auto"/>
      </w:divBdr>
    </w:div>
    <w:div w:id="613246025">
      <w:bodyDiv w:val="1"/>
      <w:marLeft w:val="0"/>
      <w:marRight w:val="0"/>
      <w:marTop w:val="0"/>
      <w:marBottom w:val="0"/>
      <w:divBdr>
        <w:top w:val="none" w:sz="0" w:space="0" w:color="auto"/>
        <w:left w:val="none" w:sz="0" w:space="0" w:color="auto"/>
        <w:bottom w:val="none" w:sz="0" w:space="0" w:color="auto"/>
        <w:right w:val="none" w:sz="0" w:space="0" w:color="auto"/>
      </w:divBdr>
    </w:div>
    <w:div w:id="613633959">
      <w:bodyDiv w:val="1"/>
      <w:marLeft w:val="0"/>
      <w:marRight w:val="0"/>
      <w:marTop w:val="0"/>
      <w:marBottom w:val="0"/>
      <w:divBdr>
        <w:top w:val="none" w:sz="0" w:space="0" w:color="auto"/>
        <w:left w:val="none" w:sz="0" w:space="0" w:color="auto"/>
        <w:bottom w:val="none" w:sz="0" w:space="0" w:color="auto"/>
        <w:right w:val="none" w:sz="0" w:space="0" w:color="auto"/>
      </w:divBdr>
    </w:div>
    <w:div w:id="613749994">
      <w:bodyDiv w:val="1"/>
      <w:marLeft w:val="0"/>
      <w:marRight w:val="0"/>
      <w:marTop w:val="0"/>
      <w:marBottom w:val="0"/>
      <w:divBdr>
        <w:top w:val="none" w:sz="0" w:space="0" w:color="auto"/>
        <w:left w:val="none" w:sz="0" w:space="0" w:color="auto"/>
        <w:bottom w:val="none" w:sz="0" w:space="0" w:color="auto"/>
        <w:right w:val="none" w:sz="0" w:space="0" w:color="auto"/>
      </w:divBdr>
    </w:div>
    <w:div w:id="614676961">
      <w:bodyDiv w:val="1"/>
      <w:marLeft w:val="0"/>
      <w:marRight w:val="0"/>
      <w:marTop w:val="0"/>
      <w:marBottom w:val="0"/>
      <w:divBdr>
        <w:top w:val="none" w:sz="0" w:space="0" w:color="auto"/>
        <w:left w:val="none" w:sz="0" w:space="0" w:color="auto"/>
        <w:bottom w:val="none" w:sz="0" w:space="0" w:color="auto"/>
        <w:right w:val="none" w:sz="0" w:space="0" w:color="auto"/>
      </w:divBdr>
    </w:div>
    <w:div w:id="616836437">
      <w:bodyDiv w:val="1"/>
      <w:marLeft w:val="0"/>
      <w:marRight w:val="0"/>
      <w:marTop w:val="0"/>
      <w:marBottom w:val="0"/>
      <w:divBdr>
        <w:top w:val="none" w:sz="0" w:space="0" w:color="auto"/>
        <w:left w:val="none" w:sz="0" w:space="0" w:color="auto"/>
        <w:bottom w:val="none" w:sz="0" w:space="0" w:color="auto"/>
        <w:right w:val="none" w:sz="0" w:space="0" w:color="auto"/>
      </w:divBdr>
    </w:div>
    <w:div w:id="619458137">
      <w:bodyDiv w:val="1"/>
      <w:marLeft w:val="0"/>
      <w:marRight w:val="0"/>
      <w:marTop w:val="0"/>
      <w:marBottom w:val="0"/>
      <w:divBdr>
        <w:top w:val="none" w:sz="0" w:space="0" w:color="auto"/>
        <w:left w:val="none" w:sz="0" w:space="0" w:color="auto"/>
        <w:bottom w:val="none" w:sz="0" w:space="0" w:color="auto"/>
        <w:right w:val="none" w:sz="0" w:space="0" w:color="auto"/>
      </w:divBdr>
    </w:div>
    <w:div w:id="619730419">
      <w:bodyDiv w:val="1"/>
      <w:marLeft w:val="0"/>
      <w:marRight w:val="0"/>
      <w:marTop w:val="0"/>
      <w:marBottom w:val="0"/>
      <w:divBdr>
        <w:top w:val="none" w:sz="0" w:space="0" w:color="auto"/>
        <w:left w:val="none" w:sz="0" w:space="0" w:color="auto"/>
        <w:bottom w:val="none" w:sz="0" w:space="0" w:color="auto"/>
        <w:right w:val="none" w:sz="0" w:space="0" w:color="auto"/>
      </w:divBdr>
    </w:div>
    <w:div w:id="620377033">
      <w:bodyDiv w:val="1"/>
      <w:marLeft w:val="0"/>
      <w:marRight w:val="0"/>
      <w:marTop w:val="0"/>
      <w:marBottom w:val="0"/>
      <w:divBdr>
        <w:top w:val="none" w:sz="0" w:space="0" w:color="auto"/>
        <w:left w:val="none" w:sz="0" w:space="0" w:color="auto"/>
        <w:bottom w:val="none" w:sz="0" w:space="0" w:color="auto"/>
        <w:right w:val="none" w:sz="0" w:space="0" w:color="auto"/>
      </w:divBdr>
    </w:div>
    <w:div w:id="620914865">
      <w:bodyDiv w:val="1"/>
      <w:marLeft w:val="0"/>
      <w:marRight w:val="0"/>
      <w:marTop w:val="0"/>
      <w:marBottom w:val="0"/>
      <w:divBdr>
        <w:top w:val="none" w:sz="0" w:space="0" w:color="auto"/>
        <w:left w:val="none" w:sz="0" w:space="0" w:color="auto"/>
        <w:bottom w:val="none" w:sz="0" w:space="0" w:color="auto"/>
        <w:right w:val="none" w:sz="0" w:space="0" w:color="auto"/>
      </w:divBdr>
    </w:div>
    <w:div w:id="621156839">
      <w:bodyDiv w:val="1"/>
      <w:marLeft w:val="0"/>
      <w:marRight w:val="0"/>
      <w:marTop w:val="0"/>
      <w:marBottom w:val="0"/>
      <w:divBdr>
        <w:top w:val="none" w:sz="0" w:space="0" w:color="auto"/>
        <w:left w:val="none" w:sz="0" w:space="0" w:color="auto"/>
        <w:bottom w:val="none" w:sz="0" w:space="0" w:color="auto"/>
        <w:right w:val="none" w:sz="0" w:space="0" w:color="auto"/>
      </w:divBdr>
      <w:divsChild>
        <w:div w:id="2079589023">
          <w:marLeft w:val="0"/>
          <w:marRight w:val="0"/>
          <w:marTop w:val="0"/>
          <w:marBottom w:val="0"/>
          <w:divBdr>
            <w:top w:val="none" w:sz="0" w:space="0" w:color="auto"/>
            <w:left w:val="none" w:sz="0" w:space="0" w:color="auto"/>
            <w:bottom w:val="none" w:sz="0" w:space="0" w:color="auto"/>
            <w:right w:val="none" w:sz="0" w:space="0" w:color="auto"/>
          </w:divBdr>
          <w:divsChild>
            <w:div w:id="804084786">
              <w:marLeft w:val="0"/>
              <w:marRight w:val="0"/>
              <w:marTop w:val="0"/>
              <w:marBottom w:val="0"/>
              <w:divBdr>
                <w:top w:val="none" w:sz="0" w:space="0" w:color="auto"/>
                <w:left w:val="none" w:sz="0" w:space="0" w:color="auto"/>
                <w:bottom w:val="none" w:sz="0" w:space="0" w:color="auto"/>
                <w:right w:val="none" w:sz="0" w:space="0" w:color="auto"/>
              </w:divBdr>
              <w:divsChild>
                <w:div w:id="1493639535">
                  <w:marLeft w:val="0"/>
                  <w:marRight w:val="0"/>
                  <w:marTop w:val="0"/>
                  <w:marBottom w:val="0"/>
                  <w:divBdr>
                    <w:top w:val="none" w:sz="0" w:space="0" w:color="auto"/>
                    <w:left w:val="none" w:sz="0" w:space="0" w:color="auto"/>
                    <w:bottom w:val="none" w:sz="0" w:space="0" w:color="auto"/>
                    <w:right w:val="none" w:sz="0" w:space="0" w:color="auto"/>
                  </w:divBdr>
                  <w:divsChild>
                    <w:div w:id="2134322825">
                      <w:marLeft w:val="0"/>
                      <w:marRight w:val="0"/>
                      <w:marTop w:val="0"/>
                      <w:marBottom w:val="0"/>
                      <w:divBdr>
                        <w:top w:val="none" w:sz="0" w:space="0" w:color="auto"/>
                        <w:left w:val="none" w:sz="0" w:space="0" w:color="auto"/>
                        <w:bottom w:val="none" w:sz="0" w:space="0" w:color="auto"/>
                        <w:right w:val="none" w:sz="0" w:space="0" w:color="auto"/>
                      </w:divBdr>
                      <w:divsChild>
                        <w:div w:id="1355376717">
                          <w:marLeft w:val="0"/>
                          <w:marRight w:val="0"/>
                          <w:marTop w:val="0"/>
                          <w:marBottom w:val="0"/>
                          <w:divBdr>
                            <w:top w:val="none" w:sz="0" w:space="0" w:color="auto"/>
                            <w:left w:val="none" w:sz="0" w:space="0" w:color="auto"/>
                            <w:bottom w:val="none" w:sz="0" w:space="0" w:color="auto"/>
                            <w:right w:val="none" w:sz="0" w:space="0" w:color="auto"/>
                          </w:divBdr>
                          <w:divsChild>
                            <w:div w:id="1695500852">
                              <w:marLeft w:val="0"/>
                              <w:marRight w:val="0"/>
                              <w:marTop w:val="0"/>
                              <w:marBottom w:val="0"/>
                              <w:divBdr>
                                <w:top w:val="none" w:sz="0" w:space="0" w:color="auto"/>
                                <w:left w:val="none" w:sz="0" w:space="0" w:color="auto"/>
                                <w:bottom w:val="none" w:sz="0" w:space="0" w:color="auto"/>
                                <w:right w:val="none" w:sz="0" w:space="0" w:color="auto"/>
                              </w:divBdr>
                              <w:divsChild>
                                <w:div w:id="944533231">
                                  <w:marLeft w:val="0"/>
                                  <w:marRight w:val="0"/>
                                  <w:marTop w:val="0"/>
                                  <w:marBottom w:val="0"/>
                                  <w:divBdr>
                                    <w:top w:val="none" w:sz="0" w:space="0" w:color="auto"/>
                                    <w:left w:val="none" w:sz="0" w:space="0" w:color="auto"/>
                                    <w:bottom w:val="none" w:sz="0" w:space="0" w:color="auto"/>
                                    <w:right w:val="none" w:sz="0" w:space="0" w:color="auto"/>
                                  </w:divBdr>
                                  <w:divsChild>
                                    <w:div w:id="14848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304625">
      <w:bodyDiv w:val="1"/>
      <w:marLeft w:val="0"/>
      <w:marRight w:val="0"/>
      <w:marTop w:val="0"/>
      <w:marBottom w:val="0"/>
      <w:divBdr>
        <w:top w:val="none" w:sz="0" w:space="0" w:color="auto"/>
        <w:left w:val="none" w:sz="0" w:space="0" w:color="auto"/>
        <w:bottom w:val="none" w:sz="0" w:space="0" w:color="auto"/>
        <w:right w:val="none" w:sz="0" w:space="0" w:color="auto"/>
      </w:divBdr>
      <w:divsChild>
        <w:div w:id="978068013">
          <w:marLeft w:val="0"/>
          <w:marRight w:val="0"/>
          <w:marTop w:val="0"/>
          <w:marBottom w:val="0"/>
          <w:divBdr>
            <w:top w:val="none" w:sz="0" w:space="0" w:color="auto"/>
            <w:left w:val="none" w:sz="0" w:space="0" w:color="auto"/>
            <w:bottom w:val="none" w:sz="0" w:space="0" w:color="auto"/>
            <w:right w:val="none" w:sz="0" w:space="0" w:color="auto"/>
          </w:divBdr>
          <w:divsChild>
            <w:div w:id="1656029826">
              <w:marLeft w:val="0"/>
              <w:marRight w:val="0"/>
              <w:marTop w:val="0"/>
              <w:marBottom w:val="0"/>
              <w:divBdr>
                <w:top w:val="none" w:sz="0" w:space="0" w:color="auto"/>
                <w:left w:val="none" w:sz="0" w:space="0" w:color="auto"/>
                <w:bottom w:val="none" w:sz="0" w:space="0" w:color="auto"/>
                <w:right w:val="none" w:sz="0" w:space="0" w:color="auto"/>
              </w:divBdr>
              <w:divsChild>
                <w:div w:id="1315598009">
                  <w:marLeft w:val="0"/>
                  <w:marRight w:val="0"/>
                  <w:marTop w:val="0"/>
                  <w:marBottom w:val="0"/>
                  <w:divBdr>
                    <w:top w:val="none" w:sz="0" w:space="0" w:color="auto"/>
                    <w:left w:val="none" w:sz="0" w:space="0" w:color="auto"/>
                    <w:bottom w:val="none" w:sz="0" w:space="0" w:color="auto"/>
                    <w:right w:val="none" w:sz="0" w:space="0" w:color="auto"/>
                  </w:divBdr>
                  <w:divsChild>
                    <w:div w:id="903031659">
                      <w:marLeft w:val="0"/>
                      <w:marRight w:val="0"/>
                      <w:marTop w:val="0"/>
                      <w:marBottom w:val="0"/>
                      <w:divBdr>
                        <w:top w:val="none" w:sz="0" w:space="0" w:color="auto"/>
                        <w:left w:val="none" w:sz="0" w:space="0" w:color="auto"/>
                        <w:bottom w:val="none" w:sz="0" w:space="0" w:color="auto"/>
                        <w:right w:val="none" w:sz="0" w:space="0" w:color="auto"/>
                      </w:divBdr>
                      <w:divsChild>
                        <w:div w:id="1660882049">
                          <w:marLeft w:val="0"/>
                          <w:marRight w:val="0"/>
                          <w:marTop w:val="0"/>
                          <w:marBottom w:val="0"/>
                          <w:divBdr>
                            <w:top w:val="none" w:sz="0" w:space="0" w:color="auto"/>
                            <w:left w:val="none" w:sz="0" w:space="0" w:color="auto"/>
                            <w:bottom w:val="none" w:sz="0" w:space="0" w:color="auto"/>
                            <w:right w:val="none" w:sz="0" w:space="0" w:color="auto"/>
                          </w:divBdr>
                          <w:divsChild>
                            <w:div w:id="19404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54878">
      <w:bodyDiv w:val="1"/>
      <w:marLeft w:val="0"/>
      <w:marRight w:val="0"/>
      <w:marTop w:val="0"/>
      <w:marBottom w:val="0"/>
      <w:divBdr>
        <w:top w:val="none" w:sz="0" w:space="0" w:color="auto"/>
        <w:left w:val="none" w:sz="0" w:space="0" w:color="auto"/>
        <w:bottom w:val="none" w:sz="0" w:space="0" w:color="auto"/>
        <w:right w:val="none" w:sz="0" w:space="0" w:color="auto"/>
      </w:divBdr>
    </w:div>
    <w:div w:id="623777293">
      <w:bodyDiv w:val="1"/>
      <w:marLeft w:val="0"/>
      <w:marRight w:val="0"/>
      <w:marTop w:val="0"/>
      <w:marBottom w:val="0"/>
      <w:divBdr>
        <w:top w:val="none" w:sz="0" w:space="0" w:color="auto"/>
        <w:left w:val="none" w:sz="0" w:space="0" w:color="auto"/>
        <w:bottom w:val="none" w:sz="0" w:space="0" w:color="auto"/>
        <w:right w:val="none" w:sz="0" w:space="0" w:color="auto"/>
      </w:divBdr>
    </w:div>
    <w:div w:id="626471494">
      <w:bodyDiv w:val="1"/>
      <w:marLeft w:val="0"/>
      <w:marRight w:val="0"/>
      <w:marTop w:val="0"/>
      <w:marBottom w:val="0"/>
      <w:divBdr>
        <w:top w:val="none" w:sz="0" w:space="0" w:color="auto"/>
        <w:left w:val="none" w:sz="0" w:space="0" w:color="auto"/>
        <w:bottom w:val="none" w:sz="0" w:space="0" w:color="auto"/>
        <w:right w:val="none" w:sz="0" w:space="0" w:color="auto"/>
      </w:divBdr>
    </w:div>
    <w:div w:id="629214942">
      <w:bodyDiv w:val="1"/>
      <w:marLeft w:val="0"/>
      <w:marRight w:val="0"/>
      <w:marTop w:val="0"/>
      <w:marBottom w:val="0"/>
      <w:divBdr>
        <w:top w:val="none" w:sz="0" w:space="0" w:color="auto"/>
        <w:left w:val="none" w:sz="0" w:space="0" w:color="auto"/>
        <w:bottom w:val="none" w:sz="0" w:space="0" w:color="auto"/>
        <w:right w:val="none" w:sz="0" w:space="0" w:color="auto"/>
      </w:divBdr>
    </w:div>
    <w:div w:id="630865968">
      <w:bodyDiv w:val="1"/>
      <w:marLeft w:val="0"/>
      <w:marRight w:val="0"/>
      <w:marTop w:val="0"/>
      <w:marBottom w:val="0"/>
      <w:divBdr>
        <w:top w:val="none" w:sz="0" w:space="0" w:color="auto"/>
        <w:left w:val="none" w:sz="0" w:space="0" w:color="auto"/>
        <w:bottom w:val="none" w:sz="0" w:space="0" w:color="auto"/>
        <w:right w:val="none" w:sz="0" w:space="0" w:color="auto"/>
      </w:divBdr>
    </w:div>
    <w:div w:id="632099023">
      <w:bodyDiv w:val="1"/>
      <w:marLeft w:val="0"/>
      <w:marRight w:val="0"/>
      <w:marTop w:val="0"/>
      <w:marBottom w:val="0"/>
      <w:divBdr>
        <w:top w:val="none" w:sz="0" w:space="0" w:color="auto"/>
        <w:left w:val="none" w:sz="0" w:space="0" w:color="auto"/>
        <w:bottom w:val="none" w:sz="0" w:space="0" w:color="auto"/>
        <w:right w:val="none" w:sz="0" w:space="0" w:color="auto"/>
      </w:divBdr>
    </w:div>
    <w:div w:id="632178247">
      <w:bodyDiv w:val="1"/>
      <w:marLeft w:val="0"/>
      <w:marRight w:val="0"/>
      <w:marTop w:val="0"/>
      <w:marBottom w:val="0"/>
      <w:divBdr>
        <w:top w:val="none" w:sz="0" w:space="0" w:color="auto"/>
        <w:left w:val="none" w:sz="0" w:space="0" w:color="auto"/>
        <w:bottom w:val="none" w:sz="0" w:space="0" w:color="auto"/>
        <w:right w:val="none" w:sz="0" w:space="0" w:color="auto"/>
      </w:divBdr>
    </w:div>
    <w:div w:id="634724656">
      <w:bodyDiv w:val="1"/>
      <w:marLeft w:val="0"/>
      <w:marRight w:val="0"/>
      <w:marTop w:val="0"/>
      <w:marBottom w:val="0"/>
      <w:divBdr>
        <w:top w:val="none" w:sz="0" w:space="0" w:color="auto"/>
        <w:left w:val="none" w:sz="0" w:space="0" w:color="auto"/>
        <w:bottom w:val="none" w:sz="0" w:space="0" w:color="auto"/>
        <w:right w:val="none" w:sz="0" w:space="0" w:color="auto"/>
      </w:divBdr>
    </w:div>
    <w:div w:id="634800585">
      <w:bodyDiv w:val="1"/>
      <w:marLeft w:val="0"/>
      <w:marRight w:val="0"/>
      <w:marTop w:val="0"/>
      <w:marBottom w:val="0"/>
      <w:divBdr>
        <w:top w:val="none" w:sz="0" w:space="0" w:color="auto"/>
        <w:left w:val="none" w:sz="0" w:space="0" w:color="auto"/>
        <w:bottom w:val="none" w:sz="0" w:space="0" w:color="auto"/>
        <w:right w:val="none" w:sz="0" w:space="0" w:color="auto"/>
      </w:divBdr>
    </w:div>
    <w:div w:id="635140697">
      <w:bodyDiv w:val="1"/>
      <w:marLeft w:val="0"/>
      <w:marRight w:val="0"/>
      <w:marTop w:val="0"/>
      <w:marBottom w:val="0"/>
      <w:divBdr>
        <w:top w:val="none" w:sz="0" w:space="0" w:color="auto"/>
        <w:left w:val="none" w:sz="0" w:space="0" w:color="auto"/>
        <w:bottom w:val="none" w:sz="0" w:space="0" w:color="auto"/>
        <w:right w:val="none" w:sz="0" w:space="0" w:color="auto"/>
      </w:divBdr>
    </w:div>
    <w:div w:id="635993667">
      <w:bodyDiv w:val="1"/>
      <w:marLeft w:val="0"/>
      <w:marRight w:val="0"/>
      <w:marTop w:val="0"/>
      <w:marBottom w:val="0"/>
      <w:divBdr>
        <w:top w:val="none" w:sz="0" w:space="0" w:color="auto"/>
        <w:left w:val="none" w:sz="0" w:space="0" w:color="auto"/>
        <w:bottom w:val="none" w:sz="0" w:space="0" w:color="auto"/>
        <w:right w:val="none" w:sz="0" w:space="0" w:color="auto"/>
      </w:divBdr>
    </w:div>
    <w:div w:id="636421245">
      <w:bodyDiv w:val="1"/>
      <w:marLeft w:val="0"/>
      <w:marRight w:val="0"/>
      <w:marTop w:val="0"/>
      <w:marBottom w:val="0"/>
      <w:divBdr>
        <w:top w:val="none" w:sz="0" w:space="0" w:color="auto"/>
        <w:left w:val="none" w:sz="0" w:space="0" w:color="auto"/>
        <w:bottom w:val="none" w:sz="0" w:space="0" w:color="auto"/>
        <w:right w:val="none" w:sz="0" w:space="0" w:color="auto"/>
      </w:divBdr>
      <w:divsChild>
        <w:div w:id="787705261">
          <w:marLeft w:val="0"/>
          <w:marRight w:val="0"/>
          <w:marTop w:val="0"/>
          <w:marBottom w:val="0"/>
          <w:divBdr>
            <w:top w:val="none" w:sz="0" w:space="0" w:color="auto"/>
            <w:left w:val="none" w:sz="0" w:space="0" w:color="auto"/>
            <w:bottom w:val="none" w:sz="0" w:space="0" w:color="auto"/>
            <w:right w:val="none" w:sz="0" w:space="0" w:color="auto"/>
          </w:divBdr>
          <w:divsChild>
            <w:div w:id="1314289063">
              <w:marLeft w:val="0"/>
              <w:marRight w:val="0"/>
              <w:marTop w:val="0"/>
              <w:marBottom w:val="0"/>
              <w:divBdr>
                <w:top w:val="none" w:sz="0" w:space="0" w:color="auto"/>
                <w:left w:val="none" w:sz="0" w:space="0" w:color="auto"/>
                <w:bottom w:val="none" w:sz="0" w:space="0" w:color="auto"/>
                <w:right w:val="none" w:sz="0" w:space="0" w:color="auto"/>
              </w:divBdr>
              <w:divsChild>
                <w:div w:id="696544856">
                  <w:marLeft w:val="0"/>
                  <w:marRight w:val="0"/>
                  <w:marTop w:val="0"/>
                  <w:marBottom w:val="0"/>
                  <w:divBdr>
                    <w:top w:val="none" w:sz="0" w:space="0" w:color="auto"/>
                    <w:left w:val="none" w:sz="0" w:space="0" w:color="auto"/>
                    <w:bottom w:val="none" w:sz="0" w:space="0" w:color="auto"/>
                    <w:right w:val="none" w:sz="0" w:space="0" w:color="auto"/>
                  </w:divBdr>
                  <w:divsChild>
                    <w:div w:id="496728861">
                      <w:marLeft w:val="0"/>
                      <w:marRight w:val="0"/>
                      <w:marTop w:val="0"/>
                      <w:marBottom w:val="0"/>
                      <w:divBdr>
                        <w:top w:val="none" w:sz="0" w:space="0" w:color="auto"/>
                        <w:left w:val="none" w:sz="0" w:space="0" w:color="auto"/>
                        <w:bottom w:val="none" w:sz="0" w:space="0" w:color="auto"/>
                        <w:right w:val="none" w:sz="0" w:space="0" w:color="auto"/>
                      </w:divBdr>
                      <w:divsChild>
                        <w:div w:id="620460325">
                          <w:marLeft w:val="0"/>
                          <w:marRight w:val="0"/>
                          <w:marTop w:val="0"/>
                          <w:marBottom w:val="0"/>
                          <w:divBdr>
                            <w:top w:val="none" w:sz="0" w:space="0" w:color="auto"/>
                            <w:left w:val="none" w:sz="0" w:space="0" w:color="auto"/>
                            <w:bottom w:val="none" w:sz="0" w:space="0" w:color="auto"/>
                            <w:right w:val="none" w:sz="0" w:space="0" w:color="auto"/>
                          </w:divBdr>
                          <w:divsChild>
                            <w:div w:id="15168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421374">
      <w:bodyDiv w:val="1"/>
      <w:marLeft w:val="0"/>
      <w:marRight w:val="0"/>
      <w:marTop w:val="0"/>
      <w:marBottom w:val="0"/>
      <w:divBdr>
        <w:top w:val="none" w:sz="0" w:space="0" w:color="auto"/>
        <w:left w:val="none" w:sz="0" w:space="0" w:color="auto"/>
        <w:bottom w:val="none" w:sz="0" w:space="0" w:color="auto"/>
        <w:right w:val="none" w:sz="0" w:space="0" w:color="auto"/>
      </w:divBdr>
    </w:div>
    <w:div w:id="637953162">
      <w:bodyDiv w:val="1"/>
      <w:marLeft w:val="0"/>
      <w:marRight w:val="0"/>
      <w:marTop w:val="0"/>
      <w:marBottom w:val="0"/>
      <w:divBdr>
        <w:top w:val="none" w:sz="0" w:space="0" w:color="auto"/>
        <w:left w:val="none" w:sz="0" w:space="0" w:color="auto"/>
        <w:bottom w:val="none" w:sz="0" w:space="0" w:color="auto"/>
        <w:right w:val="none" w:sz="0" w:space="0" w:color="auto"/>
      </w:divBdr>
    </w:div>
    <w:div w:id="638262055">
      <w:bodyDiv w:val="1"/>
      <w:marLeft w:val="0"/>
      <w:marRight w:val="0"/>
      <w:marTop w:val="0"/>
      <w:marBottom w:val="0"/>
      <w:divBdr>
        <w:top w:val="none" w:sz="0" w:space="0" w:color="auto"/>
        <w:left w:val="none" w:sz="0" w:space="0" w:color="auto"/>
        <w:bottom w:val="none" w:sz="0" w:space="0" w:color="auto"/>
        <w:right w:val="none" w:sz="0" w:space="0" w:color="auto"/>
      </w:divBdr>
    </w:div>
    <w:div w:id="639042827">
      <w:bodyDiv w:val="1"/>
      <w:marLeft w:val="0"/>
      <w:marRight w:val="0"/>
      <w:marTop w:val="0"/>
      <w:marBottom w:val="0"/>
      <w:divBdr>
        <w:top w:val="none" w:sz="0" w:space="0" w:color="auto"/>
        <w:left w:val="none" w:sz="0" w:space="0" w:color="auto"/>
        <w:bottom w:val="none" w:sz="0" w:space="0" w:color="auto"/>
        <w:right w:val="none" w:sz="0" w:space="0" w:color="auto"/>
      </w:divBdr>
    </w:div>
    <w:div w:id="639072738">
      <w:bodyDiv w:val="1"/>
      <w:marLeft w:val="0"/>
      <w:marRight w:val="0"/>
      <w:marTop w:val="0"/>
      <w:marBottom w:val="0"/>
      <w:divBdr>
        <w:top w:val="none" w:sz="0" w:space="0" w:color="auto"/>
        <w:left w:val="none" w:sz="0" w:space="0" w:color="auto"/>
        <w:bottom w:val="none" w:sz="0" w:space="0" w:color="auto"/>
        <w:right w:val="none" w:sz="0" w:space="0" w:color="auto"/>
      </w:divBdr>
    </w:div>
    <w:div w:id="642125067">
      <w:bodyDiv w:val="1"/>
      <w:marLeft w:val="0"/>
      <w:marRight w:val="0"/>
      <w:marTop w:val="0"/>
      <w:marBottom w:val="0"/>
      <w:divBdr>
        <w:top w:val="none" w:sz="0" w:space="0" w:color="auto"/>
        <w:left w:val="none" w:sz="0" w:space="0" w:color="auto"/>
        <w:bottom w:val="none" w:sz="0" w:space="0" w:color="auto"/>
        <w:right w:val="none" w:sz="0" w:space="0" w:color="auto"/>
      </w:divBdr>
    </w:div>
    <w:div w:id="642932848">
      <w:bodyDiv w:val="1"/>
      <w:marLeft w:val="0"/>
      <w:marRight w:val="0"/>
      <w:marTop w:val="0"/>
      <w:marBottom w:val="0"/>
      <w:divBdr>
        <w:top w:val="none" w:sz="0" w:space="0" w:color="auto"/>
        <w:left w:val="none" w:sz="0" w:space="0" w:color="auto"/>
        <w:bottom w:val="none" w:sz="0" w:space="0" w:color="auto"/>
        <w:right w:val="none" w:sz="0" w:space="0" w:color="auto"/>
      </w:divBdr>
      <w:divsChild>
        <w:div w:id="1384869755">
          <w:marLeft w:val="0"/>
          <w:marRight w:val="0"/>
          <w:marTop w:val="0"/>
          <w:marBottom w:val="360"/>
          <w:divBdr>
            <w:top w:val="none" w:sz="0" w:space="0" w:color="auto"/>
            <w:left w:val="none" w:sz="0" w:space="0" w:color="auto"/>
            <w:bottom w:val="none" w:sz="0" w:space="0" w:color="auto"/>
            <w:right w:val="none" w:sz="0" w:space="0" w:color="auto"/>
          </w:divBdr>
        </w:div>
        <w:div w:id="1092236209">
          <w:marLeft w:val="0"/>
          <w:marRight w:val="0"/>
          <w:marTop w:val="0"/>
          <w:marBottom w:val="0"/>
          <w:divBdr>
            <w:top w:val="none" w:sz="0" w:space="0" w:color="auto"/>
            <w:left w:val="none" w:sz="0" w:space="0" w:color="auto"/>
            <w:bottom w:val="none" w:sz="0" w:space="0" w:color="auto"/>
            <w:right w:val="none" w:sz="0" w:space="0" w:color="auto"/>
          </w:divBdr>
        </w:div>
      </w:divsChild>
    </w:div>
    <w:div w:id="644748476">
      <w:bodyDiv w:val="1"/>
      <w:marLeft w:val="0"/>
      <w:marRight w:val="0"/>
      <w:marTop w:val="0"/>
      <w:marBottom w:val="0"/>
      <w:divBdr>
        <w:top w:val="none" w:sz="0" w:space="0" w:color="auto"/>
        <w:left w:val="none" w:sz="0" w:space="0" w:color="auto"/>
        <w:bottom w:val="none" w:sz="0" w:space="0" w:color="auto"/>
        <w:right w:val="none" w:sz="0" w:space="0" w:color="auto"/>
      </w:divBdr>
    </w:div>
    <w:div w:id="644965559">
      <w:bodyDiv w:val="1"/>
      <w:marLeft w:val="0"/>
      <w:marRight w:val="0"/>
      <w:marTop w:val="0"/>
      <w:marBottom w:val="0"/>
      <w:divBdr>
        <w:top w:val="none" w:sz="0" w:space="0" w:color="auto"/>
        <w:left w:val="none" w:sz="0" w:space="0" w:color="auto"/>
        <w:bottom w:val="none" w:sz="0" w:space="0" w:color="auto"/>
        <w:right w:val="none" w:sz="0" w:space="0" w:color="auto"/>
      </w:divBdr>
    </w:div>
    <w:div w:id="645551847">
      <w:bodyDiv w:val="1"/>
      <w:marLeft w:val="0"/>
      <w:marRight w:val="0"/>
      <w:marTop w:val="0"/>
      <w:marBottom w:val="0"/>
      <w:divBdr>
        <w:top w:val="none" w:sz="0" w:space="0" w:color="auto"/>
        <w:left w:val="none" w:sz="0" w:space="0" w:color="auto"/>
        <w:bottom w:val="none" w:sz="0" w:space="0" w:color="auto"/>
        <w:right w:val="none" w:sz="0" w:space="0" w:color="auto"/>
      </w:divBdr>
    </w:div>
    <w:div w:id="650060150">
      <w:bodyDiv w:val="1"/>
      <w:marLeft w:val="0"/>
      <w:marRight w:val="0"/>
      <w:marTop w:val="0"/>
      <w:marBottom w:val="0"/>
      <w:divBdr>
        <w:top w:val="none" w:sz="0" w:space="0" w:color="auto"/>
        <w:left w:val="none" w:sz="0" w:space="0" w:color="auto"/>
        <w:bottom w:val="none" w:sz="0" w:space="0" w:color="auto"/>
        <w:right w:val="none" w:sz="0" w:space="0" w:color="auto"/>
      </w:divBdr>
    </w:div>
    <w:div w:id="650519475">
      <w:bodyDiv w:val="1"/>
      <w:marLeft w:val="0"/>
      <w:marRight w:val="0"/>
      <w:marTop w:val="0"/>
      <w:marBottom w:val="0"/>
      <w:divBdr>
        <w:top w:val="none" w:sz="0" w:space="0" w:color="auto"/>
        <w:left w:val="none" w:sz="0" w:space="0" w:color="auto"/>
        <w:bottom w:val="none" w:sz="0" w:space="0" w:color="auto"/>
        <w:right w:val="none" w:sz="0" w:space="0" w:color="auto"/>
      </w:divBdr>
    </w:div>
    <w:div w:id="652027178">
      <w:bodyDiv w:val="1"/>
      <w:marLeft w:val="0"/>
      <w:marRight w:val="0"/>
      <w:marTop w:val="0"/>
      <w:marBottom w:val="0"/>
      <w:divBdr>
        <w:top w:val="none" w:sz="0" w:space="0" w:color="auto"/>
        <w:left w:val="none" w:sz="0" w:space="0" w:color="auto"/>
        <w:bottom w:val="none" w:sz="0" w:space="0" w:color="auto"/>
        <w:right w:val="none" w:sz="0" w:space="0" w:color="auto"/>
      </w:divBdr>
    </w:div>
    <w:div w:id="652028940">
      <w:bodyDiv w:val="1"/>
      <w:marLeft w:val="0"/>
      <w:marRight w:val="0"/>
      <w:marTop w:val="0"/>
      <w:marBottom w:val="0"/>
      <w:divBdr>
        <w:top w:val="none" w:sz="0" w:space="0" w:color="auto"/>
        <w:left w:val="none" w:sz="0" w:space="0" w:color="auto"/>
        <w:bottom w:val="none" w:sz="0" w:space="0" w:color="auto"/>
        <w:right w:val="none" w:sz="0" w:space="0" w:color="auto"/>
      </w:divBdr>
      <w:divsChild>
        <w:div w:id="1966736792">
          <w:marLeft w:val="0"/>
          <w:marRight w:val="0"/>
          <w:marTop w:val="0"/>
          <w:marBottom w:val="0"/>
          <w:divBdr>
            <w:top w:val="none" w:sz="0" w:space="0" w:color="auto"/>
            <w:left w:val="none" w:sz="0" w:space="0" w:color="auto"/>
            <w:bottom w:val="none" w:sz="0" w:space="0" w:color="auto"/>
            <w:right w:val="none" w:sz="0" w:space="0" w:color="auto"/>
          </w:divBdr>
          <w:divsChild>
            <w:div w:id="648368370">
              <w:marLeft w:val="0"/>
              <w:marRight w:val="0"/>
              <w:marTop w:val="0"/>
              <w:marBottom w:val="0"/>
              <w:divBdr>
                <w:top w:val="none" w:sz="0" w:space="0" w:color="auto"/>
                <w:left w:val="none" w:sz="0" w:space="0" w:color="auto"/>
                <w:bottom w:val="none" w:sz="0" w:space="0" w:color="auto"/>
                <w:right w:val="none" w:sz="0" w:space="0" w:color="auto"/>
              </w:divBdr>
              <w:divsChild>
                <w:div w:id="368336276">
                  <w:marLeft w:val="0"/>
                  <w:marRight w:val="0"/>
                  <w:marTop w:val="0"/>
                  <w:marBottom w:val="0"/>
                  <w:divBdr>
                    <w:top w:val="none" w:sz="0" w:space="0" w:color="auto"/>
                    <w:left w:val="none" w:sz="0" w:space="0" w:color="auto"/>
                    <w:bottom w:val="none" w:sz="0" w:space="0" w:color="auto"/>
                    <w:right w:val="none" w:sz="0" w:space="0" w:color="auto"/>
                  </w:divBdr>
                  <w:divsChild>
                    <w:div w:id="955673304">
                      <w:marLeft w:val="0"/>
                      <w:marRight w:val="0"/>
                      <w:marTop w:val="0"/>
                      <w:marBottom w:val="0"/>
                      <w:divBdr>
                        <w:top w:val="none" w:sz="0" w:space="0" w:color="auto"/>
                        <w:left w:val="none" w:sz="0" w:space="0" w:color="auto"/>
                        <w:bottom w:val="none" w:sz="0" w:space="0" w:color="auto"/>
                        <w:right w:val="none" w:sz="0" w:space="0" w:color="auto"/>
                      </w:divBdr>
                      <w:divsChild>
                        <w:div w:id="637341815">
                          <w:marLeft w:val="0"/>
                          <w:marRight w:val="0"/>
                          <w:marTop w:val="0"/>
                          <w:marBottom w:val="0"/>
                          <w:divBdr>
                            <w:top w:val="none" w:sz="0" w:space="0" w:color="auto"/>
                            <w:left w:val="none" w:sz="0" w:space="0" w:color="auto"/>
                            <w:bottom w:val="none" w:sz="0" w:space="0" w:color="auto"/>
                            <w:right w:val="none" w:sz="0" w:space="0" w:color="auto"/>
                          </w:divBdr>
                          <w:divsChild>
                            <w:div w:id="7733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761588">
      <w:bodyDiv w:val="1"/>
      <w:marLeft w:val="0"/>
      <w:marRight w:val="0"/>
      <w:marTop w:val="0"/>
      <w:marBottom w:val="0"/>
      <w:divBdr>
        <w:top w:val="none" w:sz="0" w:space="0" w:color="auto"/>
        <w:left w:val="none" w:sz="0" w:space="0" w:color="auto"/>
        <w:bottom w:val="none" w:sz="0" w:space="0" w:color="auto"/>
        <w:right w:val="none" w:sz="0" w:space="0" w:color="auto"/>
      </w:divBdr>
    </w:div>
    <w:div w:id="653145025">
      <w:bodyDiv w:val="1"/>
      <w:marLeft w:val="0"/>
      <w:marRight w:val="0"/>
      <w:marTop w:val="0"/>
      <w:marBottom w:val="0"/>
      <w:divBdr>
        <w:top w:val="none" w:sz="0" w:space="0" w:color="auto"/>
        <w:left w:val="none" w:sz="0" w:space="0" w:color="auto"/>
        <w:bottom w:val="none" w:sz="0" w:space="0" w:color="auto"/>
        <w:right w:val="none" w:sz="0" w:space="0" w:color="auto"/>
      </w:divBdr>
    </w:div>
    <w:div w:id="654575587">
      <w:bodyDiv w:val="1"/>
      <w:marLeft w:val="0"/>
      <w:marRight w:val="0"/>
      <w:marTop w:val="0"/>
      <w:marBottom w:val="0"/>
      <w:divBdr>
        <w:top w:val="none" w:sz="0" w:space="0" w:color="auto"/>
        <w:left w:val="none" w:sz="0" w:space="0" w:color="auto"/>
        <w:bottom w:val="none" w:sz="0" w:space="0" w:color="auto"/>
        <w:right w:val="none" w:sz="0" w:space="0" w:color="auto"/>
      </w:divBdr>
      <w:divsChild>
        <w:div w:id="1957374066">
          <w:marLeft w:val="0"/>
          <w:marRight w:val="0"/>
          <w:marTop w:val="0"/>
          <w:marBottom w:val="0"/>
          <w:divBdr>
            <w:top w:val="none" w:sz="0" w:space="0" w:color="auto"/>
            <w:left w:val="none" w:sz="0" w:space="0" w:color="auto"/>
            <w:bottom w:val="none" w:sz="0" w:space="0" w:color="auto"/>
            <w:right w:val="none" w:sz="0" w:space="0" w:color="auto"/>
          </w:divBdr>
          <w:divsChild>
            <w:div w:id="1101025675">
              <w:marLeft w:val="0"/>
              <w:marRight w:val="0"/>
              <w:marTop w:val="0"/>
              <w:marBottom w:val="0"/>
              <w:divBdr>
                <w:top w:val="none" w:sz="0" w:space="0" w:color="auto"/>
                <w:left w:val="none" w:sz="0" w:space="0" w:color="auto"/>
                <w:bottom w:val="none" w:sz="0" w:space="0" w:color="auto"/>
                <w:right w:val="none" w:sz="0" w:space="0" w:color="auto"/>
              </w:divBdr>
              <w:divsChild>
                <w:div w:id="769471980">
                  <w:marLeft w:val="0"/>
                  <w:marRight w:val="0"/>
                  <w:marTop w:val="0"/>
                  <w:marBottom w:val="0"/>
                  <w:divBdr>
                    <w:top w:val="none" w:sz="0" w:space="0" w:color="auto"/>
                    <w:left w:val="none" w:sz="0" w:space="0" w:color="auto"/>
                    <w:bottom w:val="none" w:sz="0" w:space="0" w:color="auto"/>
                    <w:right w:val="none" w:sz="0" w:space="0" w:color="auto"/>
                  </w:divBdr>
                  <w:divsChild>
                    <w:div w:id="1610814530">
                      <w:marLeft w:val="0"/>
                      <w:marRight w:val="0"/>
                      <w:marTop w:val="0"/>
                      <w:marBottom w:val="0"/>
                      <w:divBdr>
                        <w:top w:val="none" w:sz="0" w:space="0" w:color="auto"/>
                        <w:left w:val="none" w:sz="0" w:space="0" w:color="auto"/>
                        <w:bottom w:val="none" w:sz="0" w:space="0" w:color="auto"/>
                        <w:right w:val="none" w:sz="0" w:space="0" w:color="auto"/>
                      </w:divBdr>
                      <w:divsChild>
                        <w:div w:id="488137160">
                          <w:marLeft w:val="0"/>
                          <w:marRight w:val="0"/>
                          <w:marTop w:val="0"/>
                          <w:marBottom w:val="0"/>
                          <w:divBdr>
                            <w:top w:val="none" w:sz="0" w:space="0" w:color="auto"/>
                            <w:left w:val="none" w:sz="0" w:space="0" w:color="auto"/>
                            <w:bottom w:val="none" w:sz="0" w:space="0" w:color="auto"/>
                            <w:right w:val="none" w:sz="0" w:space="0" w:color="auto"/>
                          </w:divBdr>
                          <w:divsChild>
                            <w:div w:id="13828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305243">
      <w:bodyDiv w:val="1"/>
      <w:marLeft w:val="0"/>
      <w:marRight w:val="0"/>
      <w:marTop w:val="0"/>
      <w:marBottom w:val="0"/>
      <w:divBdr>
        <w:top w:val="none" w:sz="0" w:space="0" w:color="auto"/>
        <w:left w:val="none" w:sz="0" w:space="0" w:color="auto"/>
        <w:bottom w:val="none" w:sz="0" w:space="0" w:color="auto"/>
        <w:right w:val="none" w:sz="0" w:space="0" w:color="auto"/>
      </w:divBdr>
    </w:div>
    <w:div w:id="657614273">
      <w:bodyDiv w:val="1"/>
      <w:marLeft w:val="0"/>
      <w:marRight w:val="0"/>
      <w:marTop w:val="0"/>
      <w:marBottom w:val="0"/>
      <w:divBdr>
        <w:top w:val="none" w:sz="0" w:space="0" w:color="auto"/>
        <w:left w:val="none" w:sz="0" w:space="0" w:color="auto"/>
        <w:bottom w:val="none" w:sz="0" w:space="0" w:color="auto"/>
        <w:right w:val="none" w:sz="0" w:space="0" w:color="auto"/>
      </w:divBdr>
    </w:div>
    <w:div w:id="658001599">
      <w:bodyDiv w:val="1"/>
      <w:marLeft w:val="0"/>
      <w:marRight w:val="0"/>
      <w:marTop w:val="0"/>
      <w:marBottom w:val="0"/>
      <w:divBdr>
        <w:top w:val="none" w:sz="0" w:space="0" w:color="auto"/>
        <w:left w:val="none" w:sz="0" w:space="0" w:color="auto"/>
        <w:bottom w:val="none" w:sz="0" w:space="0" w:color="auto"/>
        <w:right w:val="none" w:sz="0" w:space="0" w:color="auto"/>
      </w:divBdr>
      <w:divsChild>
        <w:div w:id="382102470">
          <w:marLeft w:val="0"/>
          <w:marRight w:val="0"/>
          <w:marTop w:val="0"/>
          <w:marBottom w:val="0"/>
          <w:divBdr>
            <w:top w:val="none" w:sz="0" w:space="0" w:color="auto"/>
            <w:left w:val="none" w:sz="0" w:space="0" w:color="auto"/>
            <w:bottom w:val="none" w:sz="0" w:space="0" w:color="auto"/>
            <w:right w:val="none" w:sz="0" w:space="0" w:color="auto"/>
          </w:divBdr>
          <w:divsChild>
            <w:div w:id="422144755">
              <w:marLeft w:val="0"/>
              <w:marRight w:val="0"/>
              <w:marTop w:val="0"/>
              <w:marBottom w:val="0"/>
              <w:divBdr>
                <w:top w:val="none" w:sz="0" w:space="0" w:color="auto"/>
                <w:left w:val="none" w:sz="0" w:space="0" w:color="auto"/>
                <w:bottom w:val="none" w:sz="0" w:space="0" w:color="auto"/>
                <w:right w:val="none" w:sz="0" w:space="0" w:color="auto"/>
              </w:divBdr>
              <w:divsChild>
                <w:div w:id="588731488">
                  <w:marLeft w:val="0"/>
                  <w:marRight w:val="0"/>
                  <w:marTop w:val="0"/>
                  <w:marBottom w:val="0"/>
                  <w:divBdr>
                    <w:top w:val="none" w:sz="0" w:space="0" w:color="auto"/>
                    <w:left w:val="none" w:sz="0" w:space="0" w:color="auto"/>
                    <w:bottom w:val="none" w:sz="0" w:space="0" w:color="auto"/>
                    <w:right w:val="none" w:sz="0" w:space="0" w:color="auto"/>
                  </w:divBdr>
                  <w:divsChild>
                    <w:div w:id="1692026932">
                      <w:marLeft w:val="0"/>
                      <w:marRight w:val="0"/>
                      <w:marTop w:val="0"/>
                      <w:marBottom w:val="0"/>
                      <w:divBdr>
                        <w:top w:val="none" w:sz="0" w:space="0" w:color="auto"/>
                        <w:left w:val="none" w:sz="0" w:space="0" w:color="auto"/>
                        <w:bottom w:val="none" w:sz="0" w:space="0" w:color="auto"/>
                        <w:right w:val="none" w:sz="0" w:space="0" w:color="auto"/>
                      </w:divBdr>
                      <w:divsChild>
                        <w:div w:id="487522867">
                          <w:marLeft w:val="0"/>
                          <w:marRight w:val="0"/>
                          <w:marTop w:val="0"/>
                          <w:marBottom w:val="0"/>
                          <w:divBdr>
                            <w:top w:val="none" w:sz="0" w:space="0" w:color="auto"/>
                            <w:left w:val="none" w:sz="0" w:space="0" w:color="auto"/>
                            <w:bottom w:val="none" w:sz="0" w:space="0" w:color="auto"/>
                            <w:right w:val="none" w:sz="0" w:space="0" w:color="auto"/>
                          </w:divBdr>
                          <w:divsChild>
                            <w:div w:id="9812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970185">
      <w:bodyDiv w:val="1"/>
      <w:marLeft w:val="0"/>
      <w:marRight w:val="0"/>
      <w:marTop w:val="0"/>
      <w:marBottom w:val="0"/>
      <w:divBdr>
        <w:top w:val="none" w:sz="0" w:space="0" w:color="auto"/>
        <w:left w:val="none" w:sz="0" w:space="0" w:color="auto"/>
        <w:bottom w:val="none" w:sz="0" w:space="0" w:color="auto"/>
        <w:right w:val="none" w:sz="0" w:space="0" w:color="auto"/>
      </w:divBdr>
    </w:div>
    <w:div w:id="659504674">
      <w:bodyDiv w:val="1"/>
      <w:marLeft w:val="0"/>
      <w:marRight w:val="0"/>
      <w:marTop w:val="0"/>
      <w:marBottom w:val="0"/>
      <w:divBdr>
        <w:top w:val="none" w:sz="0" w:space="0" w:color="auto"/>
        <w:left w:val="none" w:sz="0" w:space="0" w:color="auto"/>
        <w:bottom w:val="none" w:sz="0" w:space="0" w:color="auto"/>
        <w:right w:val="none" w:sz="0" w:space="0" w:color="auto"/>
      </w:divBdr>
    </w:div>
    <w:div w:id="660935587">
      <w:bodyDiv w:val="1"/>
      <w:marLeft w:val="0"/>
      <w:marRight w:val="0"/>
      <w:marTop w:val="0"/>
      <w:marBottom w:val="0"/>
      <w:divBdr>
        <w:top w:val="none" w:sz="0" w:space="0" w:color="auto"/>
        <w:left w:val="none" w:sz="0" w:space="0" w:color="auto"/>
        <w:bottom w:val="none" w:sz="0" w:space="0" w:color="auto"/>
        <w:right w:val="none" w:sz="0" w:space="0" w:color="auto"/>
      </w:divBdr>
    </w:div>
    <w:div w:id="662053187">
      <w:bodyDiv w:val="1"/>
      <w:marLeft w:val="0"/>
      <w:marRight w:val="0"/>
      <w:marTop w:val="0"/>
      <w:marBottom w:val="0"/>
      <w:divBdr>
        <w:top w:val="none" w:sz="0" w:space="0" w:color="auto"/>
        <w:left w:val="none" w:sz="0" w:space="0" w:color="auto"/>
        <w:bottom w:val="none" w:sz="0" w:space="0" w:color="auto"/>
        <w:right w:val="none" w:sz="0" w:space="0" w:color="auto"/>
      </w:divBdr>
    </w:div>
    <w:div w:id="662903116">
      <w:bodyDiv w:val="1"/>
      <w:marLeft w:val="0"/>
      <w:marRight w:val="0"/>
      <w:marTop w:val="0"/>
      <w:marBottom w:val="0"/>
      <w:divBdr>
        <w:top w:val="none" w:sz="0" w:space="0" w:color="auto"/>
        <w:left w:val="none" w:sz="0" w:space="0" w:color="auto"/>
        <w:bottom w:val="none" w:sz="0" w:space="0" w:color="auto"/>
        <w:right w:val="none" w:sz="0" w:space="0" w:color="auto"/>
      </w:divBdr>
    </w:div>
    <w:div w:id="665282910">
      <w:bodyDiv w:val="1"/>
      <w:marLeft w:val="0"/>
      <w:marRight w:val="0"/>
      <w:marTop w:val="0"/>
      <w:marBottom w:val="0"/>
      <w:divBdr>
        <w:top w:val="none" w:sz="0" w:space="0" w:color="auto"/>
        <w:left w:val="none" w:sz="0" w:space="0" w:color="auto"/>
        <w:bottom w:val="none" w:sz="0" w:space="0" w:color="auto"/>
        <w:right w:val="none" w:sz="0" w:space="0" w:color="auto"/>
      </w:divBdr>
    </w:div>
    <w:div w:id="665594748">
      <w:bodyDiv w:val="1"/>
      <w:marLeft w:val="0"/>
      <w:marRight w:val="0"/>
      <w:marTop w:val="0"/>
      <w:marBottom w:val="0"/>
      <w:divBdr>
        <w:top w:val="none" w:sz="0" w:space="0" w:color="auto"/>
        <w:left w:val="none" w:sz="0" w:space="0" w:color="auto"/>
        <w:bottom w:val="none" w:sz="0" w:space="0" w:color="auto"/>
        <w:right w:val="none" w:sz="0" w:space="0" w:color="auto"/>
      </w:divBdr>
    </w:div>
    <w:div w:id="665741290">
      <w:bodyDiv w:val="1"/>
      <w:marLeft w:val="0"/>
      <w:marRight w:val="0"/>
      <w:marTop w:val="0"/>
      <w:marBottom w:val="0"/>
      <w:divBdr>
        <w:top w:val="none" w:sz="0" w:space="0" w:color="auto"/>
        <w:left w:val="none" w:sz="0" w:space="0" w:color="auto"/>
        <w:bottom w:val="none" w:sz="0" w:space="0" w:color="auto"/>
        <w:right w:val="none" w:sz="0" w:space="0" w:color="auto"/>
      </w:divBdr>
    </w:div>
    <w:div w:id="666252378">
      <w:bodyDiv w:val="1"/>
      <w:marLeft w:val="0"/>
      <w:marRight w:val="0"/>
      <w:marTop w:val="0"/>
      <w:marBottom w:val="0"/>
      <w:divBdr>
        <w:top w:val="none" w:sz="0" w:space="0" w:color="auto"/>
        <w:left w:val="none" w:sz="0" w:space="0" w:color="auto"/>
        <w:bottom w:val="none" w:sz="0" w:space="0" w:color="auto"/>
        <w:right w:val="none" w:sz="0" w:space="0" w:color="auto"/>
      </w:divBdr>
    </w:div>
    <w:div w:id="666254721">
      <w:bodyDiv w:val="1"/>
      <w:marLeft w:val="0"/>
      <w:marRight w:val="0"/>
      <w:marTop w:val="0"/>
      <w:marBottom w:val="0"/>
      <w:divBdr>
        <w:top w:val="none" w:sz="0" w:space="0" w:color="auto"/>
        <w:left w:val="none" w:sz="0" w:space="0" w:color="auto"/>
        <w:bottom w:val="none" w:sz="0" w:space="0" w:color="auto"/>
        <w:right w:val="none" w:sz="0" w:space="0" w:color="auto"/>
      </w:divBdr>
    </w:div>
    <w:div w:id="666833757">
      <w:bodyDiv w:val="1"/>
      <w:marLeft w:val="0"/>
      <w:marRight w:val="0"/>
      <w:marTop w:val="0"/>
      <w:marBottom w:val="0"/>
      <w:divBdr>
        <w:top w:val="none" w:sz="0" w:space="0" w:color="auto"/>
        <w:left w:val="none" w:sz="0" w:space="0" w:color="auto"/>
        <w:bottom w:val="none" w:sz="0" w:space="0" w:color="auto"/>
        <w:right w:val="none" w:sz="0" w:space="0" w:color="auto"/>
      </w:divBdr>
    </w:div>
    <w:div w:id="667906472">
      <w:bodyDiv w:val="1"/>
      <w:marLeft w:val="0"/>
      <w:marRight w:val="0"/>
      <w:marTop w:val="0"/>
      <w:marBottom w:val="0"/>
      <w:divBdr>
        <w:top w:val="none" w:sz="0" w:space="0" w:color="auto"/>
        <w:left w:val="none" w:sz="0" w:space="0" w:color="auto"/>
        <w:bottom w:val="none" w:sz="0" w:space="0" w:color="auto"/>
        <w:right w:val="none" w:sz="0" w:space="0" w:color="auto"/>
      </w:divBdr>
    </w:div>
    <w:div w:id="668024812">
      <w:bodyDiv w:val="1"/>
      <w:marLeft w:val="0"/>
      <w:marRight w:val="0"/>
      <w:marTop w:val="0"/>
      <w:marBottom w:val="0"/>
      <w:divBdr>
        <w:top w:val="none" w:sz="0" w:space="0" w:color="auto"/>
        <w:left w:val="none" w:sz="0" w:space="0" w:color="auto"/>
        <w:bottom w:val="none" w:sz="0" w:space="0" w:color="auto"/>
        <w:right w:val="none" w:sz="0" w:space="0" w:color="auto"/>
      </w:divBdr>
      <w:divsChild>
        <w:div w:id="521867963">
          <w:marLeft w:val="0"/>
          <w:marRight w:val="0"/>
          <w:marTop w:val="0"/>
          <w:marBottom w:val="0"/>
          <w:divBdr>
            <w:top w:val="none" w:sz="0" w:space="0" w:color="auto"/>
            <w:left w:val="none" w:sz="0" w:space="0" w:color="auto"/>
            <w:bottom w:val="none" w:sz="0" w:space="0" w:color="auto"/>
            <w:right w:val="none" w:sz="0" w:space="0" w:color="auto"/>
          </w:divBdr>
          <w:divsChild>
            <w:div w:id="2106001526">
              <w:marLeft w:val="0"/>
              <w:marRight w:val="0"/>
              <w:marTop w:val="0"/>
              <w:marBottom w:val="0"/>
              <w:divBdr>
                <w:top w:val="none" w:sz="0" w:space="0" w:color="auto"/>
                <w:left w:val="none" w:sz="0" w:space="0" w:color="auto"/>
                <w:bottom w:val="none" w:sz="0" w:space="0" w:color="auto"/>
                <w:right w:val="none" w:sz="0" w:space="0" w:color="auto"/>
              </w:divBdr>
              <w:divsChild>
                <w:div w:id="431439159">
                  <w:marLeft w:val="0"/>
                  <w:marRight w:val="0"/>
                  <w:marTop w:val="0"/>
                  <w:marBottom w:val="0"/>
                  <w:divBdr>
                    <w:top w:val="none" w:sz="0" w:space="0" w:color="auto"/>
                    <w:left w:val="none" w:sz="0" w:space="0" w:color="auto"/>
                    <w:bottom w:val="none" w:sz="0" w:space="0" w:color="auto"/>
                    <w:right w:val="none" w:sz="0" w:space="0" w:color="auto"/>
                  </w:divBdr>
                  <w:divsChild>
                    <w:div w:id="867138015">
                      <w:marLeft w:val="0"/>
                      <w:marRight w:val="0"/>
                      <w:marTop w:val="0"/>
                      <w:marBottom w:val="0"/>
                      <w:divBdr>
                        <w:top w:val="none" w:sz="0" w:space="0" w:color="auto"/>
                        <w:left w:val="none" w:sz="0" w:space="0" w:color="auto"/>
                        <w:bottom w:val="none" w:sz="0" w:space="0" w:color="auto"/>
                        <w:right w:val="none" w:sz="0" w:space="0" w:color="auto"/>
                      </w:divBdr>
                      <w:divsChild>
                        <w:div w:id="2132506610">
                          <w:marLeft w:val="0"/>
                          <w:marRight w:val="0"/>
                          <w:marTop w:val="0"/>
                          <w:marBottom w:val="0"/>
                          <w:divBdr>
                            <w:top w:val="none" w:sz="0" w:space="0" w:color="auto"/>
                            <w:left w:val="none" w:sz="0" w:space="0" w:color="auto"/>
                            <w:bottom w:val="none" w:sz="0" w:space="0" w:color="auto"/>
                            <w:right w:val="none" w:sz="0" w:space="0" w:color="auto"/>
                          </w:divBdr>
                          <w:divsChild>
                            <w:div w:id="4897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2490">
      <w:bodyDiv w:val="1"/>
      <w:marLeft w:val="0"/>
      <w:marRight w:val="0"/>
      <w:marTop w:val="0"/>
      <w:marBottom w:val="0"/>
      <w:divBdr>
        <w:top w:val="none" w:sz="0" w:space="0" w:color="auto"/>
        <w:left w:val="none" w:sz="0" w:space="0" w:color="auto"/>
        <w:bottom w:val="none" w:sz="0" w:space="0" w:color="auto"/>
        <w:right w:val="none" w:sz="0" w:space="0" w:color="auto"/>
      </w:divBdr>
    </w:div>
    <w:div w:id="668291226">
      <w:bodyDiv w:val="1"/>
      <w:marLeft w:val="0"/>
      <w:marRight w:val="0"/>
      <w:marTop w:val="0"/>
      <w:marBottom w:val="0"/>
      <w:divBdr>
        <w:top w:val="none" w:sz="0" w:space="0" w:color="auto"/>
        <w:left w:val="none" w:sz="0" w:space="0" w:color="auto"/>
        <w:bottom w:val="none" w:sz="0" w:space="0" w:color="auto"/>
        <w:right w:val="none" w:sz="0" w:space="0" w:color="auto"/>
      </w:divBdr>
    </w:div>
    <w:div w:id="668753471">
      <w:bodyDiv w:val="1"/>
      <w:marLeft w:val="0"/>
      <w:marRight w:val="0"/>
      <w:marTop w:val="0"/>
      <w:marBottom w:val="0"/>
      <w:divBdr>
        <w:top w:val="none" w:sz="0" w:space="0" w:color="auto"/>
        <w:left w:val="none" w:sz="0" w:space="0" w:color="auto"/>
        <w:bottom w:val="none" w:sz="0" w:space="0" w:color="auto"/>
        <w:right w:val="none" w:sz="0" w:space="0" w:color="auto"/>
      </w:divBdr>
    </w:div>
    <w:div w:id="670137669">
      <w:bodyDiv w:val="1"/>
      <w:marLeft w:val="0"/>
      <w:marRight w:val="0"/>
      <w:marTop w:val="0"/>
      <w:marBottom w:val="0"/>
      <w:divBdr>
        <w:top w:val="none" w:sz="0" w:space="0" w:color="auto"/>
        <w:left w:val="none" w:sz="0" w:space="0" w:color="auto"/>
        <w:bottom w:val="none" w:sz="0" w:space="0" w:color="auto"/>
        <w:right w:val="none" w:sz="0" w:space="0" w:color="auto"/>
      </w:divBdr>
    </w:div>
    <w:div w:id="672493797">
      <w:bodyDiv w:val="1"/>
      <w:marLeft w:val="0"/>
      <w:marRight w:val="0"/>
      <w:marTop w:val="0"/>
      <w:marBottom w:val="0"/>
      <w:divBdr>
        <w:top w:val="none" w:sz="0" w:space="0" w:color="auto"/>
        <w:left w:val="none" w:sz="0" w:space="0" w:color="auto"/>
        <w:bottom w:val="none" w:sz="0" w:space="0" w:color="auto"/>
        <w:right w:val="none" w:sz="0" w:space="0" w:color="auto"/>
      </w:divBdr>
    </w:div>
    <w:div w:id="674963134">
      <w:bodyDiv w:val="1"/>
      <w:marLeft w:val="0"/>
      <w:marRight w:val="0"/>
      <w:marTop w:val="0"/>
      <w:marBottom w:val="0"/>
      <w:divBdr>
        <w:top w:val="none" w:sz="0" w:space="0" w:color="auto"/>
        <w:left w:val="none" w:sz="0" w:space="0" w:color="auto"/>
        <w:bottom w:val="none" w:sz="0" w:space="0" w:color="auto"/>
        <w:right w:val="none" w:sz="0" w:space="0" w:color="auto"/>
      </w:divBdr>
    </w:div>
    <w:div w:id="675808516">
      <w:bodyDiv w:val="1"/>
      <w:marLeft w:val="0"/>
      <w:marRight w:val="0"/>
      <w:marTop w:val="0"/>
      <w:marBottom w:val="0"/>
      <w:divBdr>
        <w:top w:val="none" w:sz="0" w:space="0" w:color="auto"/>
        <w:left w:val="none" w:sz="0" w:space="0" w:color="auto"/>
        <w:bottom w:val="none" w:sz="0" w:space="0" w:color="auto"/>
        <w:right w:val="none" w:sz="0" w:space="0" w:color="auto"/>
      </w:divBdr>
    </w:div>
    <w:div w:id="676537551">
      <w:bodyDiv w:val="1"/>
      <w:marLeft w:val="0"/>
      <w:marRight w:val="0"/>
      <w:marTop w:val="0"/>
      <w:marBottom w:val="0"/>
      <w:divBdr>
        <w:top w:val="none" w:sz="0" w:space="0" w:color="auto"/>
        <w:left w:val="none" w:sz="0" w:space="0" w:color="auto"/>
        <w:bottom w:val="none" w:sz="0" w:space="0" w:color="auto"/>
        <w:right w:val="none" w:sz="0" w:space="0" w:color="auto"/>
      </w:divBdr>
    </w:div>
    <w:div w:id="677007585">
      <w:bodyDiv w:val="1"/>
      <w:marLeft w:val="0"/>
      <w:marRight w:val="0"/>
      <w:marTop w:val="0"/>
      <w:marBottom w:val="0"/>
      <w:divBdr>
        <w:top w:val="none" w:sz="0" w:space="0" w:color="auto"/>
        <w:left w:val="none" w:sz="0" w:space="0" w:color="auto"/>
        <w:bottom w:val="none" w:sz="0" w:space="0" w:color="auto"/>
        <w:right w:val="none" w:sz="0" w:space="0" w:color="auto"/>
      </w:divBdr>
    </w:div>
    <w:div w:id="677656151">
      <w:bodyDiv w:val="1"/>
      <w:marLeft w:val="0"/>
      <w:marRight w:val="0"/>
      <w:marTop w:val="0"/>
      <w:marBottom w:val="0"/>
      <w:divBdr>
        <w:top w:val="none" w:sz="0" w:space="0" w:color="auto"/>
        <w:left w:val="none" w:sz="0" w:space="0" w:color="auto"/>
        <w:bottom w:val="none" w:sz="0" w:space="0" w:color="auto"/>
        <w:right w:val="none" w:sz="0" w:space="0" w:color="auto"/>
      </w:divBdr>
      <w:divsChild>
        <w:div w:id="1313950389">
          <w:marLeft w:val="0"/>
          <w:marRight w:val="0"/>
          <w:marTop w:val="0"/>
          <w:marBottom w:val="0"/>
          <w:divBdr>
            <w:top w:val="none" w:sz="0" w:space="0" w:color="auto"/>
            <w:left w:val="none" w:sz="0" w:space="0" w:color="auto"/>
            <w:bottom w:val="none" w:sz="0" w:space="0" w:color="auto"/>
            <w:right w:val="none" w:sz="0" w:space="0" w:color="auto"/>
          </w:divBdr>
          <w:divsChild>
            <w:div w:id="654724147">
              <w:marLeft w:val="0"/>
              <w:marRight w:val="0"/>
              <w:marTop w:val="0"/>
              <w:marBottom w:val="0"/>
              <w:divBdr>
                <w:top w:val="none" w:sz="0" w:space="0" w:color="auto"/>
                <w:left w:val="none" w:sz="0" w:space="0" w:color="auto"/>
                <w:bottom w:val="none" w:sz="0" w:space="0" w:color="auto"/>
                <w:right w:val="none" w:sz="0" w:space="0" w:color="auto"/>
              </w:divBdr>
              <w:divsChild>
                <w:div w:id="1587423142">
                  <w:marLeft w:val="0"/>
                  <w:marRight w:val="0"/>
                  <w:marTop w:val="0"/>
                  <w:marBottom w:val="0"/>
                  <w:divBdr>
                    <w:top w:val="none" w:sz="0" w:space="0" w:color="auto"/>
                    <w:left w:val="none" w:sz="0" w:space="0" w:color="auto"/>
                    <w:bottom w:val="none" w:sz="0" w:space="0" w:color="auto"/>
                    <w:right w:val="none" w:sz="0" w:space="0" w:color="auto"/>
                  </w:divBdr>
                  <w:divsChild>
                    <w:div w:id="1651127809">
                      <w:marLeft w:val="0"/>
                      <w:marRight w:val="0"/>
                      <w:marTop w:val="0"/>
                      <w:marBottom w:val="0"/>
                      <w:divBdr>
                        <w:top w:val="none" w:sz="0" w:space="0" w:color="auto"/>
                        <w:left w:val="none" w:sz="0" w:space="0" w:color="auto"/>
                        <w:bottom w:val="none" w:sz="0" w:space="0" w:color="auto"/>
                        <w:right w:val="none" w:sz="0" w:space="0" w:color="auto"/>
                      </w:divBdr>
                      <w:divsChild>
                        <w:div w:id="1470782853">
                          <w:marLeft w:val="0"/>
                          <w:marRight w:val="0"/>
                          <w:marTop w:val="0"/>
                          <w:marBottom w:val="0"/>
                          <w:divBdr>
                            <w:top w:val="none" w:sz="0" w:space="0" w:color="auto"/>
                            <w:left w:val="none" w:sz="0" w:space="0" w:color="auto"/>
                            <w:bottom w:val="none" w:sz="0" w:space="0" w:color="auto"/>
                            <w:right w:val="none" w:sz="0" w:space="0" w:color="auto"/>
                          </w:divBdr>
                          <w:divsChild>
                            <w:div w:id="411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310433">
      <w:bodyDiv w:val="1"/>
      <w:marLeft w:val="0"/>
      <w:marRight w:val="0"/>
      <w:marTop w:val="0"/>
      <w:marBottom w:val="0"/>
      <w:divBdr>
        <w:top w:val="none" w:sz="0" w:space="0" w:color="auto"/>
        <w:left w:val="none" w:sz="0" w:space="0" w:color="auto"/>
        <w:bottom w:val="none" w:sz="0" w:space="0" w:color="auto"/>
        <w:right w:val="none" w:sz="0" w:space="0" w:color="auto"/>
      </w:divBdr>
    </w:div>
    <w:div w:id="678312437">
      <w:bodyDiv w:val="1"/>
      <w:marLeft w:val="0"/>
      <w:marRight w:val="0"/>
      <w:marTop w:val="0"/>
      <w:marBottom w:val="0"/>
      <w:divBdr>
        <w:top w:val="none" w:sz="0" w:space="0" w:color="auto"/>
        <w:left w:val="none" w:sz="0" w:space="0" w:color="auto"/>
        <w:bottom w:val="none" w:sz="0" w:space="0" w:color="auto"/>
        <w:right w:val="none" w:sz="0" w:space="0" w:color="auto"/>
      </w:divBdr>
    </w:div>
    <w:div w:id="680204995">
      <w:bodyDiv w:val="1"/>
      <w:marLeft w:val="0"/>
      <w:marRight w:val="0"/>
      <w:marTop w:val="0"/>
      <w:marBottom w:val="0"/>
      <w:divBdr>
        <w:top w:val="none" w:sz="0" w:space="0" w:color="auto"/>
        <w:left w:val="none" w:sz="0" w:space="0" w:color="auto"/>
        <w:bottom w:val="none" w:sz="0" w:space="0" w:color="auto"/>
        <w:right w:val="none" w:sz="0" w:space="0" w:color="auto"/>
      </w:divBdr>
    </w:div>
    <w:div w:id="681515701">
      <w:bodyDiv w:val="1"/>
      <w:marLeft w:val="0"/>
      <w:marRight w:val="0"/>
      <w:marTop w:val="0"/>
      <w:marBottom w:val="0"/>
      <w:divBdr>
        <w:top w:val="none" w:sz="0" w:space="0" w:color="auto"/>
        <w:left w:val="none" w:sz="0" w:space="0" w:color="auto"/>
        <w:bottom w:val="none" w:sz="0" w:space="0" w:color="auto"/>
        <w:right w:val="none" w:sz="0" w:space="0" w:color="auto"/>
      </w:divBdr>
    </w:div>
    <w:div w:id="683703590">
      <w:bodyDiv w:val="1"/>
      <w:marLeft w:val="0"/>
      <w:marRight w:val="0"/>
      <w:marTop w:val="0"/>
      <w:marBottom w:val="0"/>
      <w:divBdr>
        <w:top w:val="none" w:sz="0" w:space="0" w:color="auto"/>
        <w:left w:val="none" w:sz="0" w:space="0" w:color="auto"/>
        <w:bottom w:val="none" w:sz="0" w:space="0" w:color="auto"/>
        <w:right w:val="none" w:sz="0" w:space="0" w:color="auto"/>
      </w:divBdr>
    </w:div>
    <w:div w:id="685517947">
      <w:bodyDiv w:val="1"/>
      <w:marLeft w:val="0"/>
      <w:marRight w:val="0"/>
      <w:marTop w:val="0"/>
      <w:marBottom w:val="0"/>
      <w:divBdr>
        <w:top w:val="none" w:sz="0" w:space="0" w:color="auto"/>
        <w:left w:val="none" w:sz="0" w:space="0" w:color="auto"/>
        <w:bottom w:val="none" w:sz="0" w:space="0" w:color="auto"/>
        <w:right w:val="none" w:sz="0" w:space="0" w:color="auto"/>
      </w:divBdr>
    </w:div>
    <w:div w:id="686054533">
      <w:bodyDiv w:val="1"/>
      <w:marLeft w:val="0"/>
      <w:marRight w:val="0"/>
      <w:marTop w:val="0"/>
      <w:marBottom w:val="0"/>
      <w:divBdr>
        <w:top w:val="none" w:sz="0" w:space="0" w:color="auto"/>
        <w:left w:val="none" w:sz="0" w:space="0" w:color="auto"/>
        <w:bottom w:val="none" w:sz="0" w:space="0" w:color="auto"/>
        <w:right w:val="none" w:sz="0" w:space="0" w:color="auto"/>
      </w:divBdr>
    </w:div>
    <w:div w:id="687289563">
      <w:bodyDiv w:val="1"/>
      <w:marLeft w:val="0"/>
      <w:marRight w:val="0"/>
      <w:marTop w:val="0"/>
      <w:marBottom w:val="0"/>
      <w:divBdr>
        <w:top w:val="none" w:sz="0" w:space="0" w:color="auto"/>
        <w:left w:val="none" w:sz="0" w:space="0" w:color="auto"/>
        <w:bottom w:val="none" w:sz="0" w:space="0" w:color="auto"/>
        <w:right w:val="none" w:sz="0" w:space="0" w:color="auto"/>
      </w:divBdr>
      <w:divsChild>
        <w:div w:id="1107427743">
          <w:marLeft w:val="0"/>
          <w:marRight w:val="0"/>
          <w:marTop w:val="0"/>
          <w:marBottom w:val="0"/>
          <w:divBdr>
            <w:top w:val="none" w:sz="0" w:space="0" w:color="auto"/>
            <w:left w:val="none" w:sz="0" w:space="0" w:color="auto"/>
            <w:bottom w:val="none" w:sz="0" w:space="0" w:color="auto"/>
            <w:right w:val="none" w:sz="0" w:space="0" w:color="auto"/>
          </w:divBdr>
          <w:divsChild>
            <w:div w:id="1603490250">
              <w:marLeft w:val="0"/>
              <w:marRight w:val="0"/>
              <w:marTop w:val="0"/>
              <w:marBottom w:val="0"/>
              <w:divBdr>
                <w:top w:val="none" w:sz="0" w:space="0" w:color="auto"/>
                <w:left w:val="none" w:sz="0" w:space="0" w:color="auto"/>
                <w:bottom w:val="none" w:sz="0" w:space="0" w:color="auto"/>
                <w:right w:val="none" w:sz="0" w:space="0" w:color="auto"/>
              </w:divBdr>
              <w:divsChild>
                <w:div w:id="1502233734">
                  <w:marLeft w:val="0"/>
                  <w:marRight w:val="0"/>
                  <w:marTop w:val="0"/>
                  <w:marBottom w:val="0"/>
                  <w:divBdr>
                    <w:top w:val="none" w:sz="0" w:space="0" w:color="auto"/>
                    <w:left w:val="none" w:sz="0" w:space="0" w:color="auto"/>
                    <w:bottom w:val="none" w:sz="0" w:space="0" w:color="auto"/>
                    <w:right w:val="none" w:sz="0" w:space="0" w:color="auto"/>
                  </w:divBdr>
                  <w:divsChild>
                    <w:div w:id="458843118">
                      <w:marLeft w:val="0"/>
                      <w:marRight w:val="0"/>
                      <w:marTop w:val="0"/>
                      <w:marBottom w:val="0"/>
                      <w:divBdr>
                        <w:top w:val="none" w:sz="0" w:space="0" w:color="auto"/>
                        <w:left w:val="none" w:sz="0" w:space="0" w:color="auto"/>
                        <w:bottom w:val="none" w:sz="0" w:space="0" w:color="auto"/>
                        <w:right w:val="none" w:sz="0" w:space="0" w:color="auto"/>
                      </w:divBdr>
                      <w:divsChild>
                        <w:div w:id="1057823379">
                          <w:marLeft w:val="0"/>
                          <w:marRight w:val="0"/>
                          <w:marTop w:val="0"/>
                          <w:marBottom w:val="0"/>
                          <w:divBdr>
                            <w:top w:val="none" w:sz="0" w:space="0" w:color="auto"/>
                            <w:left w:val="none" w:sz="0" w:space="0" w:color="auto"/>
                            <w:bottom w:val="none" w:sz="0" w:space="0" w:color="auto"/>
                            <w:right w:val="none" w:sz="0" w:space="0" w:color="auto"/>
                          </w:divBdr>
                          <w:divsChild>
                            <w:div w:id="131645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89445">
      <w:bodyDiv w:val="1"/>
      <w:marLeft w:val="0"/>
      <w:marRight w:val="0"/>
      <w:marTop w:val="0"/>
      <w:marBottom w:val="0"/>
      <w:divBdr>
        <w:top w:val="none" w:sz="0" w:space="0" w:color="auto"/>
        <w:left w:val="none" w:sz="0" w:space="0" w:color="auto"/>
        <w:bottom w:val="none" w:sz="0" w:space="0" w:color="auto"/>
        <w:right w:val="none" w:sz="0" w:space="0" w:color="auto"/>
      </w:divBdr>
    </w:div>
    <w:div w:id="688144217">
      <w:bodyDiv w:val="1"/>
      <w:marLeft w:val="0"/>
      <w:marRight w:val="0"/>
      <w:marTop w:val="0"/>
      <w:marBottom w:val="0"/>
      <w:divBdr>
        <w:top w:val="none" w:sz="0" w:space="0" w:color="auto"/>
        <w:left w:val="none" w:sz="0" w:space="0" w:color="auto"/>
        <w:bottom w:val="none" w:sz="0" w:space="0" w:color="auto"/>
        <w:right w:val="none" w:sz="0" w:space="0" w:color="auto"/>
      </w:divBdr>
      <w:divsChild>
        <w:div w:id="1937327607">
          <w:marLeft w:val="0"/>
          <w:marRight w:val="0"/>
          <w:marTop w:val="240"/>
          <w:marBottom w:val="0"/>
          <w:divBdr>
            <w:top w:val="none" w:sz="0" w:space="0" w:color="auto"/>
            <w:left w:val="none" w:sz="0" w:space="0" w:color="auto"/>
            <w:bottom w:val="none" w:sz="0" w:space="0" w:color="auto"/>
            <w:right w:val="none" w:sz="0" w:space="0" w:color="auto"/>
          </w:divBdr>
        </w:div>
      </w:divsChild>
    </w:div>
    <w:div w:id="690298227">
      <w:bodyDiv w:val="1"/>
      <w:marLeft w:val="0"/>
      <w:marRight w:val="0"/>
      <w:marTop w:val="0"/>
      <w:marBottom w:val="0"/>
      <w:divBdr>
        <w:top w:val="none" w:sz="0" w:space="0" w:color="auto"/>
        <w:left w:val="none" w:sz="0" w:space="0" w:color="auto"/>
        <w:bottom w:val="none" w:sz="0" w:space="0" w:color="auto"/>
        <w:right w:val="none" w:sz="0" w:space="0" w:color="auto"/>
      </w:divBdr>
    </w:div>
    <w:div w:id="690376272">
      <w:bodyDiv w:val="1"/>
      <w:marLeft w:val="0"/>
      <w:marRight w:val="0"/>
      <w:marTop w:val="0"/>
      <w:marBottom w:val="0"/>
      <w:divBdr>
        <w:top w:val="none" w:sz="0" w:space="0" w:color="auto"/>
        <w:left w:val="none" w:sz="0" w:space="0" w:color="auto"/>
        <w:bottom w:val="none" w:sz="0" w:space="0" w:color="auto"/>
        <w:right w:val="none" w:sz="0" w:space="0" w:color="auto"/>
      </w:divBdr>
    </w:div>
    <w:div w:id="690840924">
      <w:bodyDiv w:val="1"/>
      <w:marLeft w:val="0"/>
      <w:marRight w:val="0"/>
      <w:marTop w:val="0"/>
      <w:marBottom w:val="0"/>
      <w:divBdr>
        <w:top w:val="none" w:sz="0" w:space="0" w:color="auto"/>
        <w:left w:val="none" w:sz="0" w:space="0" w:color="auto"/>
        <w:bottom w:val="none" w:sz="0" w:space="0" w:color="auto"/>
        <w:right w:val="none" w:sz="0" w:space="0" w:color="auto"/>
      </w:divBdr>
    </w:div>
    <w:div w:id="691104298">
      <w:bodyDiv w:val="1"/>
      <w:marLeft w:val="0"/>
      <w:marRight w:val="0"/>
      <w:marTop w:val="0"/>
      <w:marBottom w:val="0"/>
      <w:divBdr>
        <w:top w:val="none" w:sz="0" w:space="0" w:color="auto"/>
        <w:left w:val="none" w:sz="0" w:space="0" w:color="auto"/>
        <w:bottom w:val="none" w:sz="0" w:space="0" w:color="auto"/>
        <w:right w:val="none" w:sz="0" w:space="0" w:color="auto"/>
      </w:divBdr>
    </w:div>
    <w:div w:id="691960513">
      <w:bodyDiv w:val="1"/>
      <w:marLeft w:val="0"/>
      <w:marRight w:val="0"/>
      <w:marTop w:val="0"/>
      <w:marBottom w:val="0"/>
      <w:divBdr>
        <w:top w:val="none" w:sz="0" w:space="0" w:color="auto"/>
        <w:left w:val="none" w:sz="0" w:space="0" w:color="auto"/>
        <w:bottom w:val="none" w:sz="0" w:space="0" w:color="auto"/>
        <w:right w:val="none" w:sz="0" w:space="0" w:color="auto"/>
      </w:divBdr>
    </w:div>
    <w:div w:id="693194952">
      <w:bodyDiv w:val="1"/>
      <w:marLeft w:val="0"/>
      <w:marRight w:val="0"/>
      <w:marTop w:val="0"/>
      <w:marBottom w:val="0"/>
      <w:divBdr>
        <w:top w:val="none" w:sz="0" w:space="0" w:color="auto"/>
        <w:left w:val="none" w:sz="0" w:space="0" w:color="auto"/>
        <w:bottom w:val="none" w:sz="0" w:space="0" w:color="auto"/>
        <w:right w:val="none" w:sz="0" w:space="0" w:color="auto"/>
      </w:divBdr>
      <w:divsChild>
        <w:div w:id="1517649353">
          <w:marLeft w:val="0"/>
          <w:marRight w:val="0"/>
          <w:marTop w:val="0"/>
          <w:marBottom w:val="0"/>
          <w:divBdr>
            <w:top w:val="none" w:sz="0" w:space="0" w:color="auto"/>
            <w:left w:val="none" w:sz="0" w:space="0" w:color="auto"/>
            <w:bottom w:val="none" w:sz="0" w:space="0" w:color="auto"/>
            <w:right w:val="none" w:sz="0" w:space="0" w:color="auto"/>
          </w:divBdr>
          <w:divsChild>
            <w:div w:id="597493216">
              <w:marLeft w:val="0"/>
              <w:marRight w:val="0"/>
              <w:marTop w:val="0"/>
              <w:marBottom w:val="0"/>
              <w:divBdr>
                <w:top w:val="none" w:sz="0" w:space="0" w:color="auto"/>
                <w:left w:val="none" w:sz="0" w:space="0" w:color="auto"/>
                <w:bottom w:val="none" w:sz="0" w:space="0" w:color="auto"/>
                <w:right w:val="none" w:sz="0" w:space="0" w:color="auto"/>
              </w:divBdr>
              <w:divsChild>
                <w:div w:id="217665192">
                  <w:marLeft w:val="0"/>
                  <w:marRight w:val="0"/>
                  <w:marTop w:val="0"/>
                  <w:marBottom w:val="0"/>
                  <w:divBdr>
                    <w:top w:val="none" w:sz="0" w:space="0" w:color="auto"/>
                    <w:left w:val="none" w:sz="0" w:space="0" w:color="auto"/>
                    <w:bottom w:val="none" w:sz="0" w:space="0" w:color="auto"/>
                    <w:right w:val="none" w:sz="0" w:space="0" w:color="auto"/>
                  </w:divBdr>
                  <w:divsChild>
                    <w:div w:id="767040648">
                      <w:marLeft w:val="0"/>
                      <w:marRight w:val="0"/>
                      <w:marTop w:val="0"/>
                      <w:marBottom w:val="0"/>
                      <w:divBdr>
                        <w:top w:val="none" w:sz="0" w:space="0" w:color="auto"/>
                        <w:left w:val="none" w:sz="0" w:space="0" w:color="auto"/>
                        <w:bottom w:val="none" w:sz="0" w:space="0" w:color="auto"/>
                        <w:right w:val="none" w:sz="0" w:space="0" w:color="auto"/>
                      </w:divBdr>
                      <w:divsChild>
                        <w:div w:id="1137185090">
                          <w:marLeft w:val="0"/>
                          <w:marRight w:val="0"/>
                          <w:marTop w:val="0"/>
                          <w:marBottom w:val="0"/>
                          <w:divBdr>
                            <w:top w:val="none" w:sz="0" w:space="0" w:color="auto"/>
                            <w:left w:val="none" w:sz="0" w:space="0" w:color="auto"/>
                            <w:bottom w:val="none" w:sz="0" w:space="0" w:color="auto"/>
                            <w:right w:val="none" w:sz="0" w:space="0" w:color="auto"/>
                          </w:divBdr>
                          <w:divsChild>
                            <w:div w:id="16032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740429">
      <w:bodyDiv w:val="1"/>
      <w:marLeft w:val="0"/>
      <w:marRight w:val="0"/>
      <w:marTop w:val="0"/>
      <w:marBottom w:val="0"/>
      <w:divBdr>
        <w:top w:val="none" w:sz="0" w:space="0" w:color="auto"/>
        <w:left w:val="none" w:sz="0" w:space="0" w:color="auto"/>
        <w:bottom w:val="none" w:sz="0" w:space="0" w:color="auto"/>
        <w:right w:val="none" w:sz="0" w:space="0" w:color="auto"/>
      </w:divBdr>
    </w:div>
    <w:div w:id="700284243">
      <w:bodyDiv w:val="1"/>
      <w:marLeft w:val="0"/>
      <w:marRight w:val="0"/>
      <w:marTop w:val="0"/>
      <w:marBottom w:val="0"/>
      <w:divBdr>
        <w:top w:val="none" w:sz="0" w:space="0" w:color="auto"/>
        <w:left w:val="none" w:sz="0" w:space="0" w:color="auto"/>
        <w:bottom w:val="none" w:sz="0" w:space="0" w:color="auto"/>
        <w:right w:val="none" w:sz="0" w:space="0" w:color="auto"/>
      </w:divBdr>
    </w:div>
    <w:div w:id="700974744">
      <w:bodyDiv w:val="1"/>
      <w:marLeft w:val="0"/>
      <w:marRight w:val="0"/>
      <w:marTop w:val="0"/>
      <w:marBottom w:val="0"/>
      <w:divBdr>
        <w:top w:val="none" w:sz="0" w:space="0" w:color="auto"/>
        <w:left w:val="none" w:sz="0" w:space="0" w:color="auto"/>
        <w:bottom w:val="none" w:sz="0" w:space="0" w:color="auto"/>
        <w:right w:val="none" w:sz="0" w:space="0" w:color="auto"/>
      </w:divBdr>
    </w:div>
    <w:div w:id="701321708">
      <w:bodyDiv w:val="1"/>
      <w:marLeft w:val="0"/>
      <w:marRight w:val="0"/>
      <w:marTop w:val="0"/>
      <w:marBottom w:val="0"/>
      <w:divBdr>
        <w:top w:val="none" w:sz="0" w:space="0" w:color="auto"/>
        <w:left w:val="none" w:sz="0" w:space="0" w:color="auto"/>
        <w:bottom w:val="none" w:sz="0" w:space="0" w:color="auto"/>
        <w:right w:val="none" w:sz="0" w:space="0" w:color="auto"/>
      </w:divBdr>
    </w:div>
    <w:div w:id="702634121">
      <w:bodyDiv w:val="1"/>
      <w:marLeft w:val="0"/>
      <w:marRight w:val="0"/>
      <w:marTop w:val="0"/>
      <w:marBottom w:val="0"/>
      <w:divBdr>
        <w:top w:val="none" w:sz="0" w:space="0" w:color="auto"/>
        <w:left w:val="none" w:sz="0" w:space="0" w:color="auto"/>
        <w:bottom w:val="none" w:sz="0" w:space="0" w:color="auto"/>
        <w:right w:val="none" w:sz="0" w:space="0" w:color="auto"/>
      </w:divBdr>
    </w:div>
    <w:div w:id="702905451">
      <w:bodyDiv w:val="1"/>
      <w:marLeft w:val="0"/>
      <w:marRight w:val="0"/>
      <w:marTop w:val="0"/>
      <w:marBottom w:val="0"/>
      <w:divBdr>
        <w:top w:val="none" w:sz="0" w:space="0" w:color="auto"/>
        <w:left w:val="none" w:sz="0" w:space="0" w:color="auto"/>
        <w:bottom w:val="none" w:sz="0" w:space="0" w:color="auto"/>
        <w:right w:val="none" w:sz="0" w:space="0" w:color="auto"/>
      </w:divBdr>
    </w:div>
    <w:div w:id="703485932">
      <w:bodyDiv w:val="1"/>
      <w:marLeft w:val="0"/>
      <w:marRight w:val="0"/>
      <w:marTop w:val="0"/>
      <w:marBottom w:val="0"/>
      <w:divBdr>
        <w:top w:val="none" w:sz="0" w:space="0" w:color="auto"/>
        <w:left w:val="none" w:sz="0" w:space="0" w:color="auto"/>
        <w:bottom w:val="none" w:sz="0" w:space="0" w:color="auto"/>
        <w:right w:val="none" w:sz="0" w:space="0" w:color="auto"/>
      </w:divBdr>
    </w:div>
    <w:div w:id="704716178">
      <w:bodyDiv w:val="1"/>
      <w:marLeft w:val="0"/>
      <w:marRight w:val="0"/>
      <w:marTop w:val="0"/>
      <w:marBottom w:val="0"/>
      <w:divBdr>
        <w:top w:val="none" w:sz="0" w:space="0" w:color="auto"/>
        <w:left w:val="none" w:sz="0" w:space="0" w:color="auto"/>
        <w:bottom w:val="none" w:sz="0" w:space="0" w:color="auto"/>
        <w:right w:val="none" w:sz="0" w:space="0" w:color="auto"/>
      </w:divBdr>
    </w:div>
    <w:div w:id="708603360">
      <w:bodyDiv w:val="1"/>
      <w:marLeft w:val="0"/>
      <w:marRight w:val="0"/>
      <w:marTop w:val="0"/>
      <w:marBottom w:val="0"/>
      <w:divBdr>
        <w:top w:val="none" w:sz="0" w:space="0" w:color="auto"/>
        <w:left w:val="none" w:sz="0" w:space="0" w:color="auto"/>
        <w:bottom w:val="none" w:sz="0" w:space="0" w:color="auto"/>
        <w:right w:val="none" w:sz="0" w:space="0" w:color="auto"/>
      </w:divBdr>
    </w:div>
    <w:div w:id="709380113">
      <w:bodyDiv w:val="1"/>
      <w:marLeft w:val="0"/>
      <w:marRight w:val="0"/>
      <w:marTop w:val="0"/>
      <w:marBottom w:val="0"/>
      <w:divBdr>
        <w:top w:val="none" w:sz="0" w:space="0" w:color="auto"/>
        <w:left w:val="none" w:sz="0" w:space="0" w:color="auto"/>
        <w:bottom w:val="none" w:sz="0" w:space="0" w:color="auto"/>
        <w:right w:val="none" w:sz="0" w:space="0" w:color="auto"/>
      </w:divBdr>
    </w:div>
    <w:div w:id="709576548">
      <w:bodyDiv w:val="1"/>
      <w:marLeft w:val="0"/>
      <w:marRight w:val="0"/>
      <w:marTop w:val="0"/>
      <w:marBottom w:val="0"/>
      <w:divBdr>
        <w:top w:val="none" w:sz="0" w:space="0" w:color="auto"/>
        <w:left w:val="none" w:sz="0" w:space="0" w:color="auto"/>
        <w:bottom w:val="none" w:sz="0" w:space="0" w:color="auto"/>
        <w:right w:val="none" w:sz="0" w:space="0" w:color="auto"/>
      </w:divBdr>
    </w:div>
    <w:div w:id="711610049">
      <w:bodyDiv w:val="1"/>
      <w:marLeft w:val="0"/>
      <w:marRight w:val="0"/>
      <w:marTop w:val="0"/>
      <w:marBottom w:val="0"/>
      <w:divBdr>
        <w:top w:val="none" w:sz="0" w:space="0" w:color="auto"/>
        <w:left w:val="none" w:sz="0" w:space="0" w:color="auto"/>
        <w:bottom w:val="none" w:sz="0" w:space="0" w:color="auto"/>
        <w:right w:val="none" w:sz="0" w:space="0" w:color="auto"/>
      </w:divBdr>
    </w:div>
    <w:div w:id="712534323">
      <w:bodyDiv w:val="1"/>
      <w:marLeft w:val="0"/>
      <w:marRight w:val="0"/>
      <w:marTop w:val="0"/>
      <w:marBottom w:val="0"/>
      <w:divBdr>
        <w:top w:val="none" w:sz="0" w:space="0" w:color="auto"/>
        <w:left w:val="none" w:sz="0" w:space="0" w:color="auto"/>
        <w:bottom w:val="none" w:sz="0" w:space="0" w:color="auto"/>
        <w:right w:val="none" w:sz="0" w:space="0" w:color="auto"/>
      </w:divBdr>
      <w:divsChild>
        <w:div w:id="817843340">
          <w:marLeft w:val="0"/>
          <w:marRight w:val="0"/>
          <w:marTop w:val="0"/>
          <w:marBottom w:val="0"/>
          <w:divBdr>
            <w:top w:val="none" w:sz="0" w:space="0" w:color="auto"/>
            <w:left w:val="none" w:sz="0" w:space="0" w:color="auto"/>
            <w:bottom w:val="none" w:sz="0" w:space="0" w:color="auto"/>
            <w:right w:val="none" w:sz="0" w:space="0" w:color="auto"/>
          </w:divBdr>
          <w:divsChild>
            <w:div w:id="1380393948">
              <w:marLeft w:val="0"/>
              <w:marRight w:val="0"/>
              <w:marTop w:val="0"/>
              <w:marBottom w:val="0"/>
              <w:divBdr>
                <w:top w:val="none" w:sz="0" w:space="0" w:color="auto"/>
                <w:left w:val="none" w:sz="0" w:space="0" w:color="auto"/>
                <w:bottom w:val="none" w:sz="0" w:space="0" w:color="auto"/>
                <w:right w:val="none" w:sz="0" w:space="0" w:color="auto"/>
              </w:divBdr>
              <w:divsChild>
                <w:div w:id="1821380244">
                  <w:marLeft w:val="0"/>
                  <w:marRight w:val="0"/>
                  <w:marTop w:val="0"/>
                  <w:marBottom w:val="0"/>
                  <w:divBdr>
                    <w:top w:val="none" w:sz="0" w:space="0" w:color="auto"/>
                    <w:left w:val="none" w:sz="0" w:space="0" w:color="auto"/>
                    <w:bottom w:val="none" w:sz="0" w:space="0" w:color="auto"/>
                    <w:right w:val="none" w:sz="0" w:space="0" w:color="auto"/>
                  </w:divBdr>
                  <w:divsChild>
                    <w:div w:id="1948078826">
                      <w:marLeft w:val="0"/>
                      <w:marRight w:val="0"/>
                      <w:marTop w:val="0"/>
                      <w:marBottom w:val="0"/>
                      <w:divBdr>
                        <w:top w:val="none" w:sz="0" w:space="0" w:color="auto"/>
                        <w:left w:val="none" w:sz="0" w:space="0" w:color="auto"/>
                        <w:bottom w:val="none" w:sz="0" w:space="0" w:color="auto"/>
                        <w:right w:val="none" w:sz="0" w:space="0" w:color="auto"/>
                      </w:divBdr>
                      <w:divsChild>
                        <w:div w:id="1531576650">
                          <w:marLeft w:val="0"/>
                          <w:marRight w:val="0"/>
                          <w:marTop w:val="0"/>
                          <w:marBottom w:val="0"/>
                          <w:divBdr>
                            <w:top w:val="none" w:sz="0" w:space="0" w:color="auto"/>
                            <w:left w:val="none" w:sz="0" w:space="0" w:color="auto"/>
                            <w:bottom w:val="none" w:sz="0" w:space="0" w:color="auto"/>
                            <w:right w:val="none" w:sz="0" w:space="0" w:color="auto"/>
                          </w:divBdr>
                          <w:divsChild>
                            <w:div w:id="1495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921886">
      <w:bodyDiv w:val="1"/>
      <w:marLeft w:val="0"/>
      <w:marRight w:val="0"/>
      <w:marTop w:val="0"/>
      <w:marBottom w:val="0"/>
      <w:divBdr>
        <w:top w:val="none" w:sz="0" w:space="0" w:color="auto"/>
        <w:left w:val="none" w:sz="0" w:space="0" w:color="auto"/>
        <w:bottom w:val="none" w:sz="0" w:space="0" w:color="auto"/>
        <w:right w:val="none" w:sz="0" w:space="0" w:color="auto"/>
      </w:divBdr>
    </w:div>
    <w:div w:id="714354834">
      <w:bodyDiv w:val="1"/>
      <w:marLeft w:val="0"/>
      <w:marRight w:val="0"/>
      <w:marTop w:val="0"/>
      <w:marBottom w:val="0"/>
      <w:divBdr>
        <w:top w:val="none" w:sz="0" w:space="0" w:color="auto"/>
        <w:left w:val="none" w:sz="0" w:space="0" w:color="auto"/>
        <w:bottom w:val="none" w:sz="0" w:space="0" w:color="auto"/>
        <w:right w:val="none" w:sz="0" w:space="0" w:color="auto"/>
      </w:divBdr>
    </w:div>
    <w:div w:id="716707815">
      <w:bodyDiv w:val="1"/>
      <w:marLeft w:val="0"/>
      <w:marRight w:val="0"/>
      <w:marTop w:val="0"/>
      <w:marBottom w:val="0"/>
      <w:divBdr>
        <w:top w:val="none" w:sz="0" w:space="0" w:color="auto"/>
        <w:left w:val="none" w:sz="0" w:space="0" w:color="auto"/>
        <w:bottom w:val="none" w:sz="0" w:space="0" w:color="auto"/>
        <w:right w:val="none" w:sz="0" w:space="0" w:color="auto"/>
      </w:divBdr>
    </w:div>
    <w:div w:id="717507760">
      <w:bodyDiv w:val="1"/>
      <w:marLeft w:val="0"/>
      <w:marRight w:val="0"/>
      <w:marTop w:val="0"/>
      <w:marBottom w:val="0"/>
      <w:divBdr>
        <w:top w:val="none" w:sz="0" w:space="0" w:color="auto"/>
        <w:left w:val="none" w:sz="0" w:space="0" w:color="auto"/>
        <w:bottom w:val="none" w:sz="0" w:space="0" w:color="auto"/>
        <w:right w:val="none" w:sz="0" w:space="0" w:color="auto"/>
      </w:divBdr>
    </w:div>
    <w:div w:id="718091332">
      <w:bodyDiv w:val="1"/>
      <w:marLeft w:val="0"/>
      <w:marRight w:val="0"/>
      <w:marTop w:val="0"/>
      <w:marBottom w:val="0"/>
      <w:divBdr>
        <w:top w:val="none" w:sz="0" w:space="0" w:color="auto"/>
        <w:left w:val="none" w:sz="0" w:space="0" w:color="auto"/>
        <w:bottom w:val="none" w:sz="0" w:space="0" w:color="auto"/>
        <w:right w:val="none" w:sz="0" w:space="0" w:color="auto"/>
      </w:divBdr>
    </w:div>
    <w:div w:id="719288634">
      <w:bodyDiv w:val="1"/>
      <w:marLeft w:val="0"/>
      <w:marRight w:val="0"/>
      <w:marTop w:val="0"/>
      <w:marBottom w:val="0"/>
      <w:divBdr>
        <w:top w:val="none" w:sz="0" w:space="0" w:color="auto"/>
        <w:left w:val="none" w:sz="0" w:space="0" w:color="auto"/>
        <w:bottom w:val="none" w:sz="0" w:space="0" w:color="auto"/>
        <w:right w:val="none" w:sz="0" w:space="0" w:color="auto"/>
      </w:divBdr>
    </w:div>
    <w:div w:id="720783806">
      <w:bodyDiv w:val="1"/>
      <w:marLeft w:val="0"/>
      <w:marRight w:val="0"/>
      <w:marTop w:val="0"/>
      <w:marBottom w:val="0"/>
      <w:divBdr>
        <w:top w:val="none" w:sz="0" w:space="0" w:color="auto"/>
        <w:left w:val="none" w:sz="0" w:space="0" w:color="auto"/>
        <w:bottom w:val="none" w:sz="0" w:space="0" w:color="auto"/>
        <w:right w:val="none" w:sz="0" w:space="0" w:color="auto"/>
      </w:divBdr>
    </w:div>
    <w:div w:id="724185579">
      <w:bodyDiv w:val="1"/>
      <w:marLeft w:val="0"/>
      <w:marRight w:val="0"/>
      <w:marTop w:val="0"/>
      <w:marBottom w:val="0"/>
      <w:divBdr>
        <w:top w:val="none" w:sz="0" w:space="0" w:color="auto"/>
        <w:left w:val="none" w:sz="0" w:space="0" w:color="auto"/>
        <w:bottom w:val="none" w:sz="0" w:space="0" w:color="auto"/>
        <w:right w:val="none" w:sz="0" w:space="0" w:color="auto"/>
      </w:divBdr>
    </w:div>
    <w:div w:id="724718859">
      <w:bodyDiv w:val="1"/>
      <w:marLeft w:val="0"/>
      <w:marRight w:val="0"/>
      <w:marTop w:val="0"/>
      <w:marBottom w:val="0"/>
      <w:divBdr>
        <w:top w:val="none" w:sz="0" w:space="0" w:color="auto"/>
        <w:left w:val="none" w:sz="0" w:space="0" w:color="auto"/>
        <w:bottom w:val="none" w:sz="0" w:space="0" w:color="auto"/>
        <w:right w:val="none" w:sz="0" w:space="0" w:color="auto"/>
      </w:divBdr>
    </w:div>
    <w:div w:id="724720403">
      <w:bodyDiv w:val="1"/>
      <w:marLeft w:val="0"/>
      <w:marRight w:val="0"/>
      <w:marTop w:val="0"/>
      <w:marBottom w:val="0"/>
      <w:divBdr>
        <w:top w:val="none" w:sz="0" w:space="0" w:color="auto"/>
        <w:left w:val="none" w:sz="0" w:space="0" w:color="auto"/>
        <w:bottom w:val="none" w:sz="0" w:space="0" w:color="auto"/>
        <w:right w:val="none" w:sz="0" w:space="0" w:color="auto"/>
      </w:divBdr>
    </w:div>
    <w:div w:id="725568201">
      <w:bodyDiv w:val="1"/>
      <w:marLeft w:val="0"/>
      <w:marRight w:val="0"/>
      <w:marTop w:val="0"/>
      <w:marBottom w:val="0"/>
      <w:divBdr>
        <w:top w:val="none" w:sz="0" w:space="0" w:color="auto"/>
        <w:left w:val="none" w:sz="0" w:space="0" w:color="auto"/>
        <w:bottom w:val="none" w:sz="0" w:space="0" w:color="auto"/>
        <w:right w:val="none" w:sz="0" w:space="0" w:color="auto"/>
      </w:divBdr>
    </w:div>
    <w:div w:id="725642914">
      <w:bodyDiv w:val="1"/>
      <w:marLeft w:val="0"/>
      <w:marRight w:val="0"/>
      <w:marTop w:val="0"/>
      <w:marBottom w:val="0"/>
      <w:divBdr>
        <w:top w:val="none" w:sz="0" w:space="0" w:color="auto"/>
        <w:left w:val="none" w:sz="0" w:space="0" w:color="auto"/>
        <w:bottom w:val="none" w:sz="0" w:space="0" w:color="auto"/>
        <w:right w:val="none" w:sz="0" w:space="0" w:color="auto"/>
      </w:divBdr>
    </w:div>
    <w:div w:id="731392953">
      <w:bodyDiv w:val="1"/>
      <w:marLeft w:val="0"/>
      <w:marRight w:val="0"/>
      <w:marTop w:val="0"/>
      <w:marBottom w:val="0"/>
      <w:divBdr>
        <w:top w:val="none" w:sz="0" w:space="0" w:color="auto"/>
        <w:left w:val="none" w:sz="0" w:space="0" w:color="auto"/>
        <w:bottom w:val="none" w:sz="0" w:space="0" w:color="auto"/>
        <w:right w:val="none" w:sz="0" w:space="0" w:color="auto"/>
      </w:divBdr>
    </w:div>
    <w:div w:id="731849920">
      <w:bodyDiv w:val="1"/>
      <w:marLeft w:val="0"/>
      <w:marRight w:val="0"/>
      <w:marTop w:val="0"/>
      <w:marBottom w:val="0"/>
      <w:divBdr>
        <w:top w:val="none" w:sz="0" w:space="0" w:color="auto"/>
        <w:left w:val="none" w:sz="0" w:space="0" w:color="auto"/>
        <w:bottom w:val="none" w:sz="0" w:space="0" w:color="auto"/>
        <w:right w:val="none" w:sz="0" w:space="0" w:color="auto"/>
      </w:divBdr>
    </w:div>
    <w:div w:id="731926199">
      <w:bodyDiv w:val="1"/>
      <w:marLeft w:val="0"/>
      <w:marRight w:val="0"/>
      <w:marTop w:val="0"/>
      <w:marBottom w:val="0"/>
      <w:divBdr>
        <w:top w:val="none" w:sz="0" w:space="0" w:color="auto"/>
        <w:left w:val="none" w:sz="0" w:space="0" w:color="auto"/>
        <w:bottom w:val="none" w:sz="0" w:space="0" w:color="auto"/>
        <w:right w:val="none" w:sz="0" w:space="0" w:color="auto"/>
      </w:divBdr>
    </w:div>
    <w:div w:id="732776372">
      <w:bodyDiv w:val="1"/>
      <w:marLeft w:val="0"/>
      <w:marRight w:val="0"/>
      <w:marTop w:val="0"/>
      <w:marBottom w:val="0"/>
      <w:divBdr>
        <w:top w:val="none" w:sz="0" w:space="0" w:color="auto"/>
        <w:left w:val="none" w:sz="0" w:space="0" w:color="auto"/>
        <w:bottom w:val="none" w:sz="0" w:space="0" w:color="auto"/>
        <w:right w:val="none" w:sz="0" w:space="0" w:color="auto"/>
      </w:divBdr>
    </w:div>
    <w:div w:id="733743005">
      <w:bodyDiv w:val="1"/>
      <w:marLeft w:val="0"/>
      <w:marRight w:val="0"/>
      <w:marTop w:val="0"/>
      <w:marBottom w:val="0"/>
      <w:divBdr>
        <w:top w:val="none" w:sz="0" w:space="0" w:color="auto"/>
        <w:left w:val="none" w:sz="0" w:space="0" w:color="auto"/>
        <w:bottom w:val="none" w:sz="0" w:space="0" w:color="auto"/>
        <w:right w:val="none" w:sz="0" w:space="0" w:color="auto"/>
      </w:divBdr>
    </w:div>
    <w:div w:id="734087290">
      <w:bodyDiv w:val="1"/>
      <w:marLeft w:val="0"/>
      <w:marRight w:val="0"/>
      <w:marTop w:val="0"/>
      <w:marBottom w:val="0"/>
      <w:divBdr>
        <w:top w:val="none" w:sz="0" w:space="0" w:color="auto"/>
        <w:left w:val="none" w:sz="0" w:space="0" w:color="auto"/>
        <w:bottom w:val="none" w:sz="0" w:space="0" w:color="auto"/>
        <w:right w:val="none" w:sz="0" w:space="0" w:color="auto"/>
      </w:divBdr>
      <w:divsChild>
        <w:div w:id="2059472911">
          <w:marLeft w:val="0"/>
          <w:marRight w:val="0"/>
          <w:marTop w:val="0"/>
          <w:marBottom w:val="0"/>
          <w:divBdr>
            <w:top w:val="none" w:sz="0" w:space="0" w:color="auto"/>
            <w:left w:val="none" w:sz="0" w:space="0" w:color="auto"/>
            <w:bottom w:val="none" w:sz="0" w:space="0" w:color="auto"/>
            <w:right w:val="none" w:sz="0" w:space="0" w:color="auto"/>
          </w:divBdr>
          <w:divsChild>
            <w:div w:id="105543955">
              <w:marLeft w:val="0"/>
              <w:marRight w:val="0"/>
              <w:marTop w:val="0"/>
              <w:marBottom w:val="0"/>
              <w:divBdr>
                <w:top w:val="none" w:sz="0" w:space="0" w:color="auto"/>
                <w:left w:val="none" w:sz="0" w:space="0" w:color="auto"/>
                <w:bottom w:val="none" w:sz="0" w:space="0" w:color="auto"/>
                <w:right w:val="none" w:sz="0" w:space="0" w:color="auto"/>
              </w:divBdr>
              <w:divsChild>
                <w:div w:id="2056151047">
                  <w:marLeft w:val="0"/>
                  <w:marRight w:val="0"/>
                  <w:marTop w:val="0"/>
                  <w:marBottom w:val="0"/>
                  <w:divBdr>
                    <w:top w:val="none" w:sz="0" w:space="0" w:color="auto"/>
                    <w:left w:val="none" w:sz="0" w:space="0" w:color="auto"/>
                    <w:bottom w:val="none" w:sz="0" w:space="0" w:color="auto"/>
                    <w:right w:val="none" w:sz="0" w:space="0" w:color="auto"/>
                  </w:divBdr>
                  <w:divsChild>
                    <w:div w:id="1110704581">
                      <w:marLeft w:val="0"/>
                      <w:marRight w:val="0"/>
                      <w:marTop w:val="0"/>
                      <w:marBottom w:val="0"/>
                      <w:divBdr>
                        <w:top w:val="none" w:sz="0" w:space="0" w:color="auto"/>
                        <w:left w:val="none" w:sz="0" w:space="0" w:color="auto"/>
                        <w:bottom w:val="none" w:sz="0" w:space="0" w:color="auto"/>
                        <w:right w:val="none" w:sz="0" w:space="0" w:color="auto"/>
                      </w:divBdr>
                      <w:divsChild>
                        <w:div w:id="1616862393">
                          <w:marLeft w:val="0"/>
                          <w:marRight w:val="0"/>
                          <w:marTop w:val="0"/>
                          <w:marBottom w:val="0"/>
                          <w:divBdr>
                            <w:top w:val="none" w:sz="0" w:space="0" w:color="auto"/>
                            <w:left w:val="none" w:sz="0" w:space="0" w:color="auto"/>
                            <w:bottom w:val="none" w:sz="0" w:space="0" w:color="auto"/>
                            <w:right w:val="none" w:sz="0" w:space="0" w:color="auto"/>
                          </w:divBdr>
                          <w:divsChild>
                            <w:div w:id="3447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740497">
      <w:bodyDiv w:val="1"/>
      <w:marLeft w:val="0"/>
      <w:marRight w:val="0"/>
      <w:marTop w:val="0"/>
      <w:marBottom w:val="0"/>
      <w:divBdr>
        <w:top w:val="none" w:sz="0" w:space="0" w:color="auto"/>
        <w:left w:val="none" w:sz="0" w:space="0" w:color="auto"/>
        <w:bottom w:val="none" w:sz="0" w:space="0" w:color="auto"/>
        <w:right w:val="none" w:sz="0" w:space="0" w:color="auto"/>
      </w:divBdr>
    </w:div>
    <w:div w:id="735007698">
      <w:bodyDiv w:val="1"/>
      <w:marLeft w:val="0"/>
      <w:marRight w:val="0"/>
      <w:marTop w:val="0"/>
      <w:marBottom w:val="0"/>
      <w:divBdr>
        <w:top w:val="none" w:sz="0" w:space="0" w:color="auto"/>
        <w:left w:val="none" w:sz="0" w:space="0" w:color="auto"/>
        <w:bottom w:val="none" w:sz="0" w:space="0" w:color="auto"/>
        <w:right w:val="none" w:sz="0" w:space="0" w:color="auto"/>
      </w:divBdr>
    </w:div>
    <w:div w:id="737048865">
      <w:bodyDiv w:val="1"/>
      <w:marLeft w:val="0"/>
      <w:marRight w:val="0"/>
      <w:marTop w:val="0"/>
      <w:marBottom w:val="0"/>
      <w:divBdr>
        <w:top w:val="none" w:sz="0" w:space="0" w:color="auto"/>
        <w:left w:val="none" w:sz="0" w:space="0" w:color="auto"/>
        <w:bottom w:val="none" w:sz="0" w:space="0" w:color="auto"/>
        <w:right w:val="none" w:sz="0" w:space="0" w:color="auto"/>
      </w:divBdr>
    </w:div>
    <w:div w:id="738407764">
      <w:bodyDiv w:val="1"/>
      <w:marLeft w:val="0"/>
      <w:marRight w:val="0"/>
      <w:marTop w:val="0"/>
      <w:marBottom w:val="0"/>
      <w:divBdr>
        <w:top w:val="none" w:sz="0" w:space="0" w:color="auto"/>
        <w:left w:val="none" w:sz="0" w:space="0" w:color="auto"/>
        <w:bottom w:val="none" w:sz="0" w:space="0" w:color="auto"/>
        <w:right w:val="none" w:sz="0" w:space="0" w:color="auto"/>
      </w:divBdr>
    </w:div>
    <w:div w:id="738553835">
      <w:bodyDiv w:val="1"/>
      <w:marLeft w:val="0"/>
      <w:marRight w:val="0"/>
      <w:marTop w:val="0"/>
      <w:marBottom w:val="0"/>
      <w:divBdr>
        <w:top w:val="none" w:sz="0" w:space="0" w:color="auto"/>
        <w:left w:val="none" w:sz="0" w:space="0" w:color="auto"/>
        <w:bottom w:val="none" w:sz="0" w:space="0" w:color="auto"/>
        <w:right w:val="none" w:sz="0" w:space="0" w:color="auto"/>
      </w:divBdr>
    </w:div>
    <w:div w:id="739715481">
      <w:bodyDiv w:val="1"/>
      <w:marLeft w:val="0"/>
      <w:marRight w:val="0"/>
      <w:marTop w:val="0"/>
      <w:marBottom w:val="0"/>
      <w:divBdr>
        <w:top w:val="none" w:sz="0" w:space="0" w:color="auto"/>
        <w:left w:val="none" w:sz="0" w:space="0" w:color="auto"/>
        <w:bottom w:val="none" w:sz="0" w:space="0" w:color="auto"/>
        <w:right w:val="none" w:sz="0" w:space="0" w:color="auto"/>
      </w:divBdr>
    </w:div>
    <w:div w:id="740954446">
      <w:bodyDiv w:val="1"/>
      <w:marLeft w:val="0"/>
      <w:marRight w:val="0"/>
      <w:marTop w:val="0"/>
      <w:marBottom w:val="0"/>
      <w:divBdr>
        <w:top w:val="none" w:sz="0" w:space="0" w:color="auto"/>
        <w:left w:val="none" w:sz="0" w:space="0" w:color="auto"/>
        <w:bottom w:val="none" w:sz="0" w:space="0" w:color="auto"/>
        <w:right w:val="none" w:sz="0" w:space="0" w:color="auto"/>
      </w:divBdr>
    </w:div>
    <w:div w:id="742147931">
      <w:bodyDiv w:val="1"/>
      <w:marLeft w:val="0"/>
      <w:marRight w:val="0"/>
      <w:marTop w:val="0"/>
      <w:marBottom w:val="0"/>
      <w:divBdr>
        <w:top w:val="none" w:sz="0" w:space="0" w:color="auto"/>
        <w:left w:val="none" w:sz="0" w:space="0" w:color="auto"/>
        <w:bottom w:val="none" w:sz="0" w:space="0" w:color="auto"/>
        <w:right w:val="none" w:sz="0" w:space="0" w:color="auto"/>
      </w:divBdr>
    </w:div>
    <w:div w:id="743574861">
      <w:bodyDiv w:val="1"/>
      <w:marLeft w:val="0"/>
      <w:marRight w:val="0"/>
      <w:marTop w:val="0"/>
      <w:marBottom w:val="0"/>
      <w:divBdr>
        <w:top w:val="none" w:sz="0" w:space="0" w:color="auto"/>
        <w:left w:val="none" w:sz="0" w:space="0" w:color="auto"/>
        <w:bottom w:val="none" w:sz="0" w:space="0" w:color="auto"/>
        <w:right w:val="none" w:sz="0" w:space="0" w:color="auto"/>
      </w:divBdr>
      <w:divsChild>
        <w:div w:id="2094205357">
          <w:marLeft w:val="0"/>
          <w:marRight w:val="0"/>
          <w:marTop w:val="0"/>
          <w:marBottom w:val="0"/>
          <w:divBdr>
            <w:top w:val="none" w:sz="0" w:space="0" w:color="auto"/>
            <w:left w:val="none" w:sz="0" w:space="0" w:color="auto"/>
            <w:bottom w:val="none" w:sz="0" w:space="0" w:color="auto"/>
            <w:right w:val="none" w:sz="0" w:space="0" w:color="auto"/>
          </w:divBdr>
          <w:divsChild>
            <w:div w:id="779300767">
              <w:marLeft w:val="0"/>
              <w:marRight w:val="0"/>
              <w:marTop w:val="0"/>
              <w:marBottom w:val="0"/>
              <w:divBdr>
                <w:top w:val="none" w:sz="0" w:space="0" w:color="auto"/>
                <w:left w:val="none" w:sz="0" w:space="0" w:color="auto"/>
                <w:bottom w:val="none" w:sz="0" w:space="0" w:color="auto"/>
                <w:right w:val="none" w:sz="0" w:space="0" w:color="auto"/>
              </w:divBdr>
              <w:divsChild>
                <w:div w:id="1630626133">
                  <w:marLeft w:val="0"/>
                  <w:marRight w:val="0"/>
                  <w:marTop w:val="0"/>
                  <w:marBottom w:val="0"/>
                  <w:divBdr>
                    <w:top w:val="none" w:sz="0" w:space="0" w:color="auto"/>
                    <w:left w:val="none" w:sz="0" w:space="0" w:color="auto"/>
                    <w:bottom w:val="none" w:sz="0" w:space="0" w:color="auto"/>
                    <w:right w:val="none" w:sz="0" w:space="0" w:color="auto"/>
                  </w:divBdr>
                  <w:divsChild>
                    <w:div w:id="1432163392">
                      <w:marLeft w:val="0"/>
                      <w:marRight w:val="0"/>
                      <w:marTop w:val="0"/>
                      <w:marBottom w:val="0"/>
                      <w:divBdr>
                        <w:top w:val="none" w:sz="0" w:space="0" w:color="auto"/>
                        <w:left w:val="none" w:sz="0" w:space="0" w:color="auto"/>
                        <w:bottom w:val="none" w:sz="0" w:space="0" w:color="auto"/>
                        <w:right w:val="none" w:sz="0" w:space="0" w:color="auto"/>
                      </w:divBdr>
                      <w:divsChild>
                        <w:div w:id="1440834315">
                          <w:marLeft w:val="0"/>
                          <w:marRight w:val="0"/>
                          <w:marTop w:val="0"/>
                          <w:marBottom w:val="0"/>
                          <w:divBdr>
                            <w:top w:val="none" w:sz="0" w:space="0" w:color="auto"/>
                            <w:left w:val="none" w:sz="0" w:space="0" w:color="auto"/>
                            <w:bottom w:val="none" w:sz="0" w:space="0" w:color="auto"/>
                            <w:right w:val="none" w:sz="0" w:space="0" w:color="auto"/>
                          </w:divBdr>
                          <w:divsChild>
                            <w:div w:id="18972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792961">
      <w:bodyDiv w:val="1"/>
      <w:marLeft w:val="0"/>
      <w:marRight w:val="0"/>
      <w:marTop w:val="0"/>
      <w:marBottom w:val="0"/>
      <w:divBdr>
        <w:top w:val="none" w:sz="0" w:space="0" w:color="auto"/>
        <w:left w:val="none" w:sz="0" w:space="0" w:color="auto"/>
        <w:bottom w:val="none" w:sz="0" w:space="0" w:color="auto"/>
        <w:right w:val="none" w:sz="0" w:space="0" w:color="auto"/>
      </w:divBdr>
      <w:divsChild>
        <w:div w:id="1423064513">
          <w:marLeft w:val="0"/>
          <w:marRight w:val="0"/>
          <w:marTop w:val="0"/>
          <w:marBottom w:val="0"/>
          <w:divBdr>
            <w:top w:val="none" w:sz="0" w:space="0" w:color="auto"/>
            <w:left w:val="none" w:sz="0" w:space="0" w:color="auto"/>
            <w:bottom w:val="none" w:sz="0" w:space="0" w:color="auto"/>
            <w:right w:val="none" w:sz="0" w:space="0" w:color="auto"/>
          </w:divBdr>
          <w:divsChild>
            <w:div w:id="1738549193">
              <w:marLeft w:val="0"/>
              <w:marRight w:val="0"/>
              <w:marTop w:val="0"/>
              <w:marBottom w:val="0"/>
              <w:divBdr>
                <w:top w:val="none" w:sz="0" w:space="0" w:color="auto"/>
                <w:left w:val="none" w:sz="0" w:space="0" w:color="auto"/>
                <w:bottom w:val="none" w:sz="0" w:space="0" w:color="auto"/>
                <w:right w:val="none" w:sz="0" w:space="0" w:color="auto"/>
              </w:divBdr>
              <w:divsChild>
                <w:div w:id="944921969">
                  <w:marLeft w:val="0"/>
                  <w:marRight w:val="0"/>
                  <w:marTop w:val="0"/>
                  <w:marBottom w:val="0"/>
                  <w:divBdr>
                    <w:top w:val="none" w:sz="0" w:space="0" w:color="auto"/>
                    <w:left w:val="none" w:sz="0" w:space="0" w:color="auto"/>
                    <w:bottom w:val="none" w:sz="0" w:space="0" w:color="auto"/>
                    <w:right w:val="none" w:sz="0" w:space="0" w:color="auto"/>
                  </w:divBdr>
                  <w:divsChild>
                    <w:div w:id="620309478">
                      <w:marLeft w:val="0"/>
                      <w:marRight w:val="0"/>
                      <w:marTop w:val="0"/>
                      <w:marBottom w:val="0"/>
                      <w:divBdr>
                        <w:top w:val="none" w:sz="0" w:space="0" w:color="auto"/>
                        <w:left w:val="none" w:sz="0" w:space="0" w:color="auto"/>
                        <w:bottom w:val="none" w:sz="0" w:space="0" w:color="auto"/>
                        <w:right w:val="none" w:sz="0" w:space="0" w:color="auto"/>
                      </w:divBdr>
                      <w:divsChild>
                        <w:div w:id="1621645909">
                          <w:marLeft w:val="0"/>
                          <w:marRight w:val="0"/>
                          <w:marTop w:val="0"/>
                          <w:marBottom w:val="0"/>
                          <w:divBdr>
                            <w:top w:val="none" w:sz="0" w:space="0" w:color="auto"/>
                            <w:left w:val="none" w:sz="0" w:space="0" w:color="auto"/>
                            <w:bottom w:val="none" w:sz="0" w:space="0" w:color="auto"/>
                            <w:right w:val="none" w:sz="0" w:space="0" w:color="auto"/>
                          </w:divBdr>
                          <w:divsChild>
                            <w:div w:id="20657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89630">
      <w:bodyDiv w:val="1"/>
      <w:marLeft w:val="0"/>
      <w:marRight w:val="0"/>
      <w:marTop w:val="0"/>
      <w:marBottom w:val="0"/>
      <w:divBdr>
        <w:top w:val="none" w:sz="0" w:space="0" w:color="auto"/>
        <w:left w:val="none" w:sz="0" w:space="0" w:color="auto"/>
        <w:bottom w:val="none" w:sz="0" w:space="0" w:color="auto"/>
        <w:right w:val="none" w:sz="0" w:space="0" w:color="auto"/>
      </w:divBdr>
    </w:div>
    <w:div w:id="747271173">
      <w:bodyDiv w:val="1"/>
      <w:marLeft w:val="0"/>
      <w:marRight w:val="0"/>
      <w:marTop w:val="0"/>
      <w:marBottom w:val="0"/>
      <w:divBdr>
        <w:top w:val="none" w:sz="0" w:space="0" w:color="auto"/>
        <w:left w:val="none" w:sz="0" w:space="0" w:color="auto"/>
        <w:bottom w:val="none" w:sz="0" w:space="0" w:color="auto"/>
        <w:right w:val="none" w:sz="0" w:space="0" w:color="auto"/>
      </w:divBdr>
    </w:div>
    <w:div w:id="747918681">
      <w:bodyDiv w:val="1"/>
      <w:marLeft w:val="0"/>
      <w:marRight w:val="0"/>
      <w:marTop w:val="0"/>
      <w:marBottom w:val="0"/>
      <w:divBdr>
        <w:top w:val="none" w:sz="0" w:space="0" w:color="auto"/>
        <w:left w:val="none" w:sz="0" w:space="0" w:color="auto"/>
        <w:bottom w:val="none" w:sz="0" w:space="0" w:color="auto"/>
        <w:right w:val="none" w:sz="0" w:space="0" w:color="auto"/>
      </w:divBdr>
    </w:div>
    <w:div w:id="748885118">
      <w:bodyDiv w:val="1"/>
      <w:marLeft w:val="0"/>
      <w:marRight w:val="0"/>
      <w:marTop w:val="0"/>
      <w:marBottom w:val="0"/>
      <w:divBdr>
        <w:top w:val="none" w:sz="0" w:space="0" w:color="auto"/>
        <w:left w:val="none" w:sz="0" w:space="0" w:color="auto"/>
        <w:bottom w:val="none" w:sz="0" w:space="0" w:color="auto"/>
        <w:right w:val="none" w:sz="0" w:space="0" w:color="auto"/>
      </w:divBdr>
      <w:divsChild>
        <w:div w:id="1198200728">
          <w:marLeft w:val="0"/>
          <w:marRight w:val="0"/>
          <w:marTop w:val="0"/>
          <w:marBottom w:val="0"/>
          <w:divBdr>
            <w:top w:val="none" w:sz="0" w:space="0" w:color="auto"/>
            <w:left w:val="none" w:sz="0" w:space="0" w:color="auto"/>
            <w:bottom w:val="none" w:sz="0" w:space="0" w:color="auto"/>
            <w:right w:val="none" w:sz="0" w:space="0" w:color="auto"/>
          </w:divBdr>
          <w:divsChild>
            <w:div w:id="1535845183">
              <w:marLeft w:val="0"/>
              <w:marRight w:val="0"/>
              <w:marTop w:val="0"/>
              <w:marBottom w:val="0"/>
              <w:divBdr>
                <w:top w:val="none" w:sz="0" w:space="0" w:color="auto"/>
                <w:left w:val="none" w:sz="0" w:space="0" w:color="auto"/>
                <w:bottom w:val="none" w:sz="0" w:space="0" w:color="auto"/>
                <w:right w:val="none" w:sz="0" w:space="0" w:color="auto"/>
              </w:divBdr>
              <w:divsChild>
                <w:div w:id="1356423597">
                  <w:marLeft w:val="0"/>
                  <w:marRight w:val="0"/>
                  <w:marTop w:val="0"/>
                  <w:marBottom w:val="0"/>
                  <w:divBdr>
                    <w:top w:val="none" w:sz="0" w:space="0" w:color="auto"/>
                    <w:left w:val="none" w:sz="0" w:space="0" w:color="auto"/>
                    <w:bottom w:val="none" w:sz="0" w:space="0" w:color="auto"/>
                    <w:right w:val="none" w:sz="0" w:space="0" w:color="auto"/>
                  </w:divBdr>
                  <w:divsChild>
                    <w:div w:id="1262832160">
                      <w:marLeft w:val="0"/>
                      <w:marRight w:val="0"/>
                      <w:marTop w:val="0"/>
                      <w:marBottom w:val="0"/>
                      <w:divBdr>
                        <w:top w:val="none" w:sz="0" w:space="0" w:color="auto"/>
                        <w:left w:val="none" w:sz="0" w:space="0" w:color="auto"/>
                        <w:bottom w:val="none" w:sz="0" w:space="0" w:color="auto"/>
                        <w:right w:val="none" w:sz="0" w:space="0" w:color="auto"/>
                      </w:divBdr>
                      <w:divsChild>
                        <w:div w:id="290133305">
                          <w:marLeft w:val="0"/>
                          <w:marRight w:val="0"/>
                          <w:marTop w:val="0"/>
                          <w:marBottom w:val="0"/>
                          <w:divBdr>
                            <w:top w:val="none" w:sz="0" w:space="0" w:color="auto"/>
                            <w:left w:val="none" w:sz="0" w:space="0" w:color="auto"/>
                            <w:bottom w:val="none" w:sz="0" w:space="0" w:color="auto"/>
                            <w:right w:val="none" w:sz="0" w:space="0" w:color="auto"/>
                          </w:divBdr>
                          <w:divsChild>
                            <w:div w:id="11961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35687">
      <w:bodyDiv w:val="1"/>
      <w:marLeft w:val="0"/>
      <w:marRight w:val="0"/>
      <w:marTop w:val="0"/>
      <w:marBottom w:val="0"/>
      <w:divBdr>
        <w:top w:val="none" w:sz="0" w:space="0" w:color="auto"/>
        <w:left w:val="none" w:sz="0" w:space="0" w:color="auto"/>
        <w:bottom w:val="none" w:sz="0" w:space="0" w:color="auto"/>
        <w:right w:val="none" w:sz="0" w:space="0" w:color="auto"/>
      </w:divBdr>
      <w:divsChild>
        <w:div w:id="567963330">
          <w:marLeft w:val="0"/>
          <w:marRight w:val="0"/>
          <w:marTop w:val="0"/>
          <w:marBottom w:val="0"/>
          <w:divBdr>
            <w:top w:val="none" w:sz="0" w:space="0" w:color="auto"/>
            <w:left w:val="none" w:sz="0" w:space="0" w:color="auto"/>
            <w:bottom w:val="none" w:sz="0" w:space="0" w:color="auto"/>
            <w:right w:val="none" w:sz="0" w:space="0" w:color="auto"/>
          </w:divBdr>
          <w:divsChild>
            <w:div w:id="1381248521">
              <w:marLeft w:val="0"/>
              <w:marRight w:val="0"/>
              <w:marTop w:val="0"/>
              <w:marBottom w:val="0"/>
              <w:divBdr>
                <w:top w:val="none" w:sz="0" w:space="0" w:color="auto"/>
                <w:left w:val="none" w:sz="0" w:space="0" w:color="auto"/>
                <w:bottom w:val="none" w:sz="0" w:space="0" w:color="auto"/>
                <w:right w:val="none" w:sz="0" w:space="0" w:color="auto"/>
              </w:divBdr>
              <w:divsChild>
                <w:div w:id="1129130426">
                  <w:marLeft w:val="0"/>
                  <w:marRight w:val="0"/>
                  <w:marTop w:val="0"/>
                  <w:marBottom w:val="0"/>
                  <w:divBdr>
                    <w:top w:val="none" w:sz="0" w:space="0" w:color="auto"/>
                    <w:left w:val="none" w:sz="0" w:space="0" w:color="auto"/>
                    <w:bottom w:val="none" w:sz="0" w:space="0" w:color="auto"/>
                    <w:right w:val="none" w:sz="0" w:space="0" w:color="auto"/>
                  </w:divBdr>
                  <w:divsChild>
                    <w:div w:id="118380395">
                      <w:marLeft w:val="0"/>
                      <w:marRight w:val="0"/>
                      <w:marTop w:val="0"/>
                      <w:marBottom w:val="0"/>
                      <w:divBdr>
                        <w:top w:val="none" w:sz="0" w:space="0" w:color="auto"/>
                        <w:left w:val="none" w:sz="0" w:space="0" w:color="auto"/>
                        <w:bottom w:val="none" w:sz="0" w:space="0" w:color="auto"/>
                        <w:right w:val="none" w:sz="0" w:space="0" w:color="auto"/>
                      </w:divBdr>
                      <w:divsChild>
                        <w:div w:id="25300606">
                          <w:marLeft w:val="0"/>
                          <w:marRight w:val="0"/>
                          <w:marTop w:val="0"/>
                          <w:marBottom w:val="0"/>
                          <w:divBdr>
                            <w:top w:val="none" w:sz="0" w:space="0" w:color="auto"/>
                            <w:left w:val="none" w:sz="0" w:space="0" w:color="auto"/>
                            <w:bottom w:val="none" w:sz="0" w:space="0" w:color="auto"/>
                            <w:right w:val="none" w:sz="0" w:space="0" w:color="auto"/>
                          </w:divBdr>
                          <w:divsChild>
                            <w:div w:id="945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774666">
      <w:bodyDiv w:val="1"/>
      <w:marLeft w:val="0"/>
      <w:marRight w:val="0"/>
      <w:marTop w:val="0"/>
      <w:marBottom w:val="0"/>
      <w:divBdr>
        <w:top w:val="none" w:sz="0" w:space="0" w:color="auto"/>
        <w:left w:val="none" w:sz="0" w:space="0" w:color="auto"/>
        <w:bottom w:val="none" w:sz="0" w:space="0" w:color="auto"/>
        <w:right w:val="none" w:sz="0" w:space="0" w:color="auto"/>
      </w:divBdr>
      <w:divsChild>
        <w:div w:id="1635718707">
          <w:marLeft w:val="0"/>
          <w:marRight w:val="0"/>
          <w:marTop w:val="0"/>
          <w:marBottom w:val="0"/>
          <w:divBdr>
            <w:top w:val="none" w:sz="0" w:space="0" w:color="auto"/>
            <w:left w:val="none" w:sz="0" w:space="0" w:color="auto"/>
            <w:bottom w:val="none" w:sz="0" w:space="0" w:color="auto"/>
            <w:right w:val="none" w:sz="0" w:space="0" w:color="auto"/>
          </w:divBdr>
          <w:divsChild>
            <w:div w:id="1039478900">
              <w:marLeft w:val="0"/>
              <w:marRight w:val="0"/>
              <w:marTop w:val="0"/>
              <w:marBottom w:val="0"/>
              <w:divBdr>
                <w:top w:val="none" w:sz="0" w:space="0" w:color="auto"/>
                <w:left w:val="none" w:sz="0" w:space="0" w:color="auto"/>
                <w:bottom w:val="none" w:sz="0" w:space="0" w:color="auto"/>
                <w:right w:val="none" w:sz="0" w:space="0" w:color="auto"/>
              </w:divBdr>
              <w:divsChild>
                <w:div w:id="1701123749">
                  <w:marLeft w:val="0"/>
                  <w:marRight w:val="0"/>
                  <w:marTop w:val="0"/>
                  <w:marBottom w:val="0"/>
                  <w:divBdr>
                    <w:top w:val="none" w:sz="0" w:space="0" w:color="auto"/>
                    <w:left w:val="none" w:sz="0" w:space="0" w:color="auto"/>
                    <w:bottom w:val="none" w:sz="0" w:space="0" w:color="auto"/>
                    <w:right w:val="none" w:sz="0" w:space="0" w:color="auto"/>
                  </w:divBdr>
                  <w:divsChild>
                    <w:div w:id="1755399289">
                      <w:marLeft w:val="0"/>
                      <w:marRight w:val="0"/>
                      <w:marTop w:val="0"/>
                      <w:marBottom w:val="0"/>
                      <w:divBdr>
                        <w:top w:val="none" w:sz="0" w:space="0" w:color="auto"/>
                        <w:left w:val="none" w:sz="0" w:space="0" w:color="auto"/>
                        <w:bottom w:val="none" w:sz="0" w:space="0" w:color="auto"/>
                        <w:right w:val="none" w:sz="0" w:space="0" w:color="auto"/>
                      </w:divBdr>
                      <w:divsChild>
                        <w:div w:id="1347247550">
                          <w:marLeft w:val="0"/>
                          <w:marRight w:val="0"/>
                          <w:marTop w:val="0"/>
                          <w:marBottom w:val="0"/>
                          <w:divBdr>
                            <w:top w:val="none" w:sz="0" w:space="0" w:color="auto"/>
                            <w:left w:val="none" w:sz="0" w:space="0" w:color="auto"/>
                            <w:bottom w:val="none" w:sz="0" w:space="0" w:color="auto"/>
                            <w:right w:val="none" w:sz="0" w:space="0" w:color="auto"/>
                          </w:divBdr>
                          <w:divsChild>
                            <w:div w:id="2418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856299">
      <w:bodyDiv w:val="1"/>
      <w:marLeft w:val="0"/>
      <w:marRight w:val="0"/>
      <w:marTop w:val="0"/>
      <w:marBottom w:val="0"/>
      <w:divBdr>
        <w:top w:val="none" w:sz="0" w:space="0" w:color="auto"/>
        <w:left w:val="none" w:sz="0" w:space="0" w:color="auto"/>
        <w:bottom w:val="none" w:sz="0" w:space="0" w:color="auto"/>
        <w:right w:val="none" w:sz="0" w:space="0" w:color="auto"/>
      </w:divBdr>
      <w:divsChild>
        <w:div w:id="1656303210">
          <w:marLeft w:val="0"/>
          <w:marRight w:val="0"/>
          <w:marTop w:val="0"/>
          <w:marBottom w:val="0"/>
          <w:divBdr>
            <w:top w:val="none" w:sz="0" w:space="0" w:color="auto"/>
            <w:left w:val="none" w:sz="0" w:space="0" w:color="auto"/>
            <w:bottom w:val="none" w:sz="0" w:space="0" w:color="auto"/>
            <w:right w:val="none" w:sz="0" w:space="0" w:color="auto"/>
          </w:divBdr>
          <w:divsChild>
            <w:div w:id="791825759">
              <w:marLeft w:val="0"/>
              <w:marRight w:val="0"/>
              <w:marTop w:val="0"/>
              <w:marBottom w:val="0"/>
              <w:divBdr>
                <w:top w:val="none" w:sz="0" w:space="0" w:color="auto"/>
                <w:left w:val="none" w:sz="0" w:space="0" w:color="auto"/>
                <w:bottom w:val="none" w:sz="0" w:space="0" w:color="auto"/>
                <w:right w:val="none" w:sz="0" w:space="0" w:color="auto"/>
              </w:divBdr>
              <w:divsChild>
                <w:div w:id="1169752936">
                  <w:marLeft w:val="0"/>
                  <w:marRight w:val="0"/>
                  <w:marTop w:val="0"/>
                  <w:marBottom w:val="0"/>
                  <w:divBdr>
                    <w:top w:val="none" w:sz="0" w:space="0" w:color="auto"/>
                    <w:left w:val="none" w:sz="0" w:space="0" w:color="auto"/>
                    <w:bottom w:val="none" w:sz="0" w:space="0" w:color="auto"/>
                    <w:right w:val="none" w:sz="0" w:space="0" w:color="auto"/>
                  </w:divBdr>
                  <w:divsChild>
                    <w:div w:id="432285494">
                      <w:marLeft w:val="0"/>
                      <w:marRight w:val="0"/>
                      <w:marTop w:val="0"/>
                      <w:marBottom w:val="0"/>
                      <w:divBdr>
                        <w:top w:val="none" w:sz="0" w:space="0" w:color="auto"/>
                        <w:left w:val="none" w:sz="0" w:space="0" w:color="auto"/>
                        <w:bottom w:val="none" w:sz="0" w:space="0" w:color="auto"/>
                        <w:right w:val="none" w:sz="0" w:space="0" w:color="auto"/>
                      </w:divBdr>
                      <w:divsChild>
                        <w:div w:id="1961378875">
                          <w:marLeft w:val="0"/>
                          <w:marRight w:val="0"/>
                          <w:marTop w:val="0"/>
                          <w:marBottom w:val="0"/>
                          <w:divBdr>
                            <w:top w:val="none" w:sz="0" w:space="0" w:color="auto"/>
                            <w:left w:val="none" w:sz="0" w:space="0" w:color="auto"/>
                            <w:bottom w:val="none" w:sz="0" w:space="0" w:color="auto"/>
                            <w:right w:val="none" w:sz="0" w:space="0" w:color="auto"/>
                          </w:divBdr>
                          <w:divsChild>
                            <w:div w:id="18697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09540">
      <w:bodyDiv w:val="1"/>
      <w:marLeft w:val="0"/>
      <w:marRight w:val="0"/>
      <w:marTop w:val="0"/>
      <w:marBottom w:val="0"/>
      <w:divBdr>
        <w:top w:val="none" w:sz="0" w:space="0" w:color="auto"/>
        <w:left w:val="none" w:sz="0" w:space="0" w:color="auto"/>
        <w:bottom w:val="none" w:sz="0" w:space="0" w:color="auto"/>
        <w:right w:val="none" w:sz="0" w:space="0" w:color="auto"/>
      </w:divBdr>
    </w:div>
    <w:div w:id="754860585">
      <w:bodyDiv w:val="1"/>
      <w:marLeft w:val="0"/>
      <w:marRight w:val="0"/>
      <w:marTop w:val="0"/>
      <w:marBottom w:val="0"/>
      <w:divBdr>
        <w:top w:val="none" w:sz="0" w:space="0" w:color="auto"/>
        <w:left w:val="none" w:sz="0" w:space="0" w:color="auto"/>
        <w:bottom w:val="none" w:sz="0" w:space="0" w:color="auto"/>
        <w:right w:val="none" w:sz="0" w:space="0" w:color="auto"/>
      </w:divBdr>
    </w:div>
    <w:div w:id="756023737">
      <w:bodyDiv w:val="1"/>
      <w:marLeft w:val="0"/>
      <w:marRight w:val="0"/>
      <w:marTop w:val="0"/>
      <w:marBottom w:val="0"/>
      <w:divBdr>
        <w:top w:val="none" w:sz="0" w:space="0" w:color="auto"/>
        <w:left w:val="none" w:sz="0" w:space="0" w:color="auto"/>
        <w:bottom w:val="none" w:sz="0" w:space="0" w:color="auto"/>
        <w:right w:val="none" w:sz="0" w:space="0" w:color="auto"/>
      </w:divBdr>
      <w:divsChild>
        <w:div w:id="204490925">
          <w:marLeft w:val="0"/>
          <w:marRight w:val="0"/>
          <w:marTop w:val="0"/>
          <w:marBottom w:val="0"/>
          <w:divBdr>
            <w:top w:val="none" w:sz="0" w:space="0" w:color="auto"/>
            <w:left w:val="none" w:sz="0" w:space="0" w:color="auto"/>
            <w:bottom w:val="none" w:sz="0" w:space="0" w:color="auto"/>
            <w:right w:val="none" w:sz="0" w:space="0" w:color="auto"/>
          </w:divBdr>
          <w:divsChild>
            <w:div w:id="608045817">
              <w:marLeft w:val="0"/>
              <w:marRight w:val="0"/>
              <w:marTop w:val="0"/>
              <w:marBottom w:val="0"/>
              <w:divBdr>
                <w:top w:val="none" w:sz="0" w:space="0" w:color="auto"/>
                <w:left w:val="none" w:sz="0" w:space="0" w:color="auto"/>
                <w:bottom w:val="none" w:sz="0" w:space="0" w:color="auto"/>
                <w:right w:val="none" w:sz="0" w:space="0" w:color="auto"/>
              </w:divBdr>
              <w:divsChild>
                <w:div w:id="1590849271">
                  <w:marLeft w:val="0"/>
                  <w:marRight w:val="0"/>
                  <w:marTop w:val="0"/>
                  <w:marBottom w:val="0"/>
                  <w:divBdr>
                    <w:top w:val="none" w:sz="0" w:space="0" w:color="auto"/>
                    <w:left w:val="none" w:sz="0" w:space="0" w:color="auto"/>
                    <w:bottom w:val="none" w:sz="0" w:space="0" w:color="auto"/>
                    <w:right w:val="none" w:sz="0" w:space="0" w:color="auto"/>
                  </w:divBdr>
                  <w:divsChild>
                    <w:div w:id="1396662234">
                      <w:marLeft w:val="0"/>
                      <w:marRight w:val="0"/>
                      <w:marTop w:val="0"/>
                      <w:marBottom w:val="0"/>
                      <w:divBdr>
                        <w:top w:val="none" w:sz="0" w:space="0" w:color="auto"/>
                        <w:left w:val="none" w:sz="0" w:space="0" w:color="auto"/>
                        <w:bottom w:val="none" w:sz="0" w:space="0" w:color="auto"/>
                        <w:right w:val="none" w:sz="0" w:space="0" w:color="auto"/>
                      </w:divBdr>
                      <w:divsChild>
                        <w:div w:id="189074622">
                          <w:marLeft w:val="0"/>
                          <w:marRight w:val="0"/>
                          <w:marTop w:val="0"/>
                          <w:marBottom w:val="0"/>
                          <w:divBdr>
                            <w:top w:val="none" w:sz="0" w:space="0" w:color="auto"/>
                            <w:left w:val="none" w:sz="0" w:space="0" w:color="auto"/>
                            <w:bottom w:val="none" w:sz="0" w:space="0" w:color="auto"/>
                            <w:right w:val="none" w:sz="0" w:space="0" w:color="auto"/>
                          </w:divBdr>
                          <w:divsChild>
                            <w:div w:id="12600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4307">
      <w:bodyDiv w:val="1"/>
      <w:marLeft w:val="0"/>
      <w:marRight w:val="0"/>
      <w:marTop w:val="0"/>
      <w:marBottom w:val="0"/>
      <w:divBdr>
        <w:top w:val="none" w:sz="0" w:space="0" w:color="auto"/>
        <w:left w:val="none" w:sz="0" w:space="0" w:color="auto"/>
        <w:bottom w:val="none" w:sz="0" w:space="0" w:color="auto"/>
        <w:right w:val="none" w:sz="0" w:space="0" w:color="auto"/>
      </w:divBdr>
      <w:divsChild>
        <w:div w:id="707729237">
          <w:marLeft w:val="0"/>
          <w:marRight w:val="0"/>
          <w:marTop w:val="0"/>
          <w:marBottom w:val="0"/>
          <w:divBdr>
            <w:top w:val="none" w:sz="0" w:space="0" w:color="auto"/>
            <w:left w:val="none" w:sz="0" w:space="0" w:color="auto"/>
            <w:bottom w:val="none" w:sz="0" w:space="0" w:color="auto"/>
            <w:right w:val="none" w:sz="0" w:space="0" w:color="auto"/>
          </w:divBdr>
          <w:divsChild>
            <w:div w:id="573590945">
              <w:marLeft w:val="0"/>
              <w:marRight w:val="0"/>
              <w:marTop w:val="0"/>
              <w:marBottom w:val="0"/>
              <w:divBdr>
                <w:top w:val="none" w:sz="0" w:space="0" w:color="auto"/>
                <w:left w:val="none" w:sz="0" w:space="0" w:color="auto"/>
                <w:bottom w:val="none" w:sz="0" w:space="0" w:color="auto"/>
                <w:right w:val="none" w:sz="0" w:space="0" w:color="auto"/>
              </w:divBdr>
              <w:divsChild>
                <w:div w:id="2060278838">
                  <w:marLeft w:val="0"/>
                  <w:marRight w:val="0"/>
                  <w:marTop w:val="0"/>
                  <w:marBottom w:val="0"/>
                  <w:divBdr>
                    <w:top w:val="none" w:sz="0" w:space="0" w:color="auto"/>
                    <w:left w:val="none" w:sz="0" w:space="0" w:color="auto"/>
                    <w:bottom w:val="none" w:sz="0" w:space="0" w:color="auto"/>
                    <w:right w:val="none" w:sz="0" w:space="0" w:color="auto"/>
                  </w:divBdr>
                  <w:divsChild>
                    <w:div w:id="553736195">
                      <w:marLeft w:val="0"/>
                      <w:marRight w:val="0"/>
                      <w:marTop w:val="0"/>
                      <w:marBottom w:val="0"/>
                      <w:divBdr>
                        <w:top w:val="none" w:sz="0" w:space="0" w:color="auto"/>
                        <w:left w:val="none" w:sz="0" w:space="0" w:color="auto"/>
                        <w:bottom w:val="none" w:sz="0" w:space="0" w:color="auto"/>
                        <w:right w:val="none" w:sz="0" w:space="0" w:color="auto"/>
                      </w:divBdr>
                      <w:divsChild>
                        <w:div w:id="1271662283">
                          <w:marLeft w:val="0"/>
                          <w:marRight w:val="0"/>
                          <w:marTop w:val="0"/>
                          <w:marBottom w:val="0"/>
                          <w:divBdr>
                            <w:top w:val="none" w:sz="0" w:space="0" w:color="auto"/>
                            <w:left w:val="none" w:sz="0" w:space="0" w:color="auto"/>
                            <w:bottom w:val="none" w:sz="0" w:space="0" w:color="auto"/>
                            <w:right w:val="none" w:sz="0" w:space="0" w:color="auto"/>
                          </w:divBdr>
                          <w:divsChild>
                            <w:div w:id="10276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16827">
      <w:bodyDiv w:val="1"/>
      <w:marLeft w:val="0"/>
      <w:marRight w:val="0"/>
      <w:marTop w:val="0"/>
      <w:marBottom w:val="0"/>
      <w:divBdr>
        <w:top w:val="none" w:sz="0" w:space="0" w:color="auto"/>
        <w:left w:val="none" w:sz="0" w:space="0" w:color="auto"/>
        <w:bottom w:val="none" w:sz="0" w:space="0" w:color="auto"/>
        <w:right w:val="none" w:sz="0" w:space="0" w:color="auto"/>
      </w:divBdr>
      <w:divsChild>
        <w:div w:id="1019812206">
          <w:marLeft w:val="0"/>
          <w:marRight w:val="0"/>
          <w:marTop w:val="0"/>
          <w:marBottom w:val="0"/>
          <w:divBdr>
            <w:top w:val="none" w:sz="0" w:space="0" w:color="auto"/>
            <w:left w:val="none" w:sz="0" w:space="0" w:color="auto"/>
            <w:bottom w:val="none" w:sz="0" w:space="0" w:color="auto"/>
            <w:right w:val="none" w:sz="0" w:space="0" w:color="auto"/>
          </w:divBdr>
          <w:divsChild>
            <w:div w:id="916397964">
              <w:marLeft w:val="0"/>
              <w:marRight w:val="0"/>
              <w:marTop w:val="0"/>
              <w:marBottom w:val="0"/>
              <w:divBdr>
                <w:top w:val="none" w:sz="0" w:space="0" w:color="auto"/>
                <w:left w:val="none" w:sz="0" w:space="0" w:color="auto"/>
                <w:bottom w:val="none" w:sz="0" w:space="0" w:color="auto"/>
                <w:right w:val="none" w:sz="0" w:space="0" w:color="auto"/>
              </w:divBdr>
              <w:divsChild>
                <w:div w:id="1150706780">
                  <w:marLeft w:val="0"/>
                  <w:marRight w:val="0"/>
                  <w:marTop w:val="0"/>
                  <w:marBottom w:val="0"/>
                  <w:divBdr>
                    <w:top w:val="none" w:sz="0" w:space="0" w:color="auto"/>
                    <w:left w:val="none" w:sz="0" w:space="0" w:color="auto"/>
                    <w:bottom w:val="none" w:sz="0" w:space="0" w:color="auto"/>
                    <w:right w:val="none" w:sz="0" w:space="0" w:color="auto"/>
                  </w:divBdr>
                  <w:divsChild>
                    <w:div w:id="1222134257">
                      <w:marLeft w:val="0"/>
                      <w:marRight w:val="0"/>
                      <w:marTop w:val="0"/>
                      <w:marBottom w:val="0"/>
                      <w:divBdr>
                        <w:top w:val="none" w:sz="0" w:space="0" w:color="auto"/>
                        <w:left w:val="none" w:sz="0" w:space="0" w:color="auto"/>
                        <w:bottom w:val="none" w:sz="0" w:space="0" w:color="auto"/>
                        <w:right w:val="none" w:sz="0" w:space="0" w:color="auto"/>
                      </w:divBdr>
                      <w:divsChild>
                        <w:div w:id="623924515">
                          <w:marLeft w:val="0"/>
                          <w:marRight w:val="0"/>
                          <w:marTop w:val="0"/>
                          <w:marBottom w:val="0"/>
                          <w:divBdr>
                            <w:top w:val="none" w:sz="0" w:space="0" w:color="auto"/>
                            <w:left w:val="none" w:sz="0" w:space="0" w:color="auto"/>
                            <w:bottom w:val="none" w:sz="0" w:space="0" w:color="auto"/>
                            <w:right w:val="none" w:sz="0" w:space="0" w:color="auto"/>
                          </w:divBdr>
                          <w:divsChild>
                            <w:div w:id="4658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846971">
      <w:bodyDiv w:val="1"/>
      <w:marLeft w:val="0"/>
      <w:marRight w:val="0"/>
      <w:marTop w:val="0"/>
      <w:marBottom w:val="0"/>
      <w:divBdr>
        <w:top w:val="none" w:sz="0" w:space="0" w:color="auto"/>
        <w:left w:val="none" w:sz="0" w:space="0" w:color="auto"/>
        <w:bottom w:val="none" w:sz="0" w:space="0" w:color="auto"/>
        <w:right w:val="none" w:sz="0" w:space="0" w:color="auto"/>
      </w:divBdr>
    </w:div>
    <w:div w:id="764492970">
      <w:bodyDiv w:val="1"/>
      <w:marLeft w:val="0"/>
      <w:marRight w:val="0"/>
      <w:marTop w:val="0"/>
      <w:marBottom w:val="0"/>
      <w:divBdr>
        <w:top w:val="none" w:sz="0" w:space="0" w:color="auto"/>
        <w:left w:val="none" w:sz="0" w:space="0" w:color="auto"/>
        <w:bottom w:val="none" w:sz="0" w:space="0" w:color="auto"/>
        <w:right w:val="none" w:sz="0" w:space="0" w:color="auto"/>
      </w:divBdr>
    </w:div>
    <w:div w:id="765225403">
      <w:bodyDiv w:val="1"/>
      <w:marLeft w:val="0"/>
      <w:marRight w:val="0"/>
      <w:marTop w:val="0"/>
      <w:marBottom w:val="0"/>
      <w:divBdr>
        <w:top w:val="none" w:sz="0" w:space="0" w:color="auto"/>
        <w:left w:val="none" w:sz="0" w:space="0" w:color="auto"/>
        <w:bottom w:val="none" w:sz="0" w:space="0" w:color="auto"/>
        <w:right w:val="none" w:sz="0" w:space="0" w:color="auto"/>
      </w:divBdr>
    </w:div>
    <w:div w:id="767391910">
      <w:bodyDiv w:val="1"/>
      <w:marLeft w:val="0"/>
      <w:marRight w:val="0"/>
      <w:marTop w:val="0"/>
      <w:marBottom w:val="0"/>
      <w:divBdr>
        <w:top w:val="none" w:sz="0" w:space="0" w:color="auto"/>
        <w:left w:val="none" w:sz="0" w:space="0" w:color="auto"/>
        <w:bottom w:val="none" w:sz="0" w:space="0" w:color="auto"/>
        <w:right w:val="none" w:sz="0" w:space="0" w:color="auto"/>
      </w:divBdr>
    </w:div>
    <w:div w:id="768501495">
      <w:bodyDiv w:val="1"/>
      <w:marLeft w:val="0"/>
      <w:marRight w:val="0"/>
      <w:marTop w:val="0"/>
      <w:marBottom w:val="0"/>
      <w:divBdr>
        <w:top w:val="none" w:sz="0" w:space="0" w:color="auto"/>
        <w:left w:val="none" w:sz="0" w:space="0" w:color="auto"/>
        <w:bottom w:val="none" w:sz="0" w:space="0" w:color="auto"/>
        <w:right w:val="none" w:sz="0" w:space="0" w:color="auto"/>
      </w:divBdr>
    </w:div>
    <w:div w:id="768700443">
      <w:bodyDiv w:val="1"/>
      <w:marLeft w:val="0"/>
      <w:marRight w:val="0"/>
      <w:marTop w:val="0"/>
      <w:marBottom w:val="0"/>
      <w:divBdr>
        <w:top w:val="none" w:sz="0" w:space="0" w:color="auto"/>
        <w:left w:val="none" w:sz="0" w:space="0" w:color="auto"/>
        <w:bottom w:val="none" w:sz="0" w:space="0" w:color="auto"/>
        <w:right w:val="none" w:sz="0" w:space="0" w:color="auto"/>
      </w:divBdr>
    </w:div>
    <w:div w:id="769157709">
      <w:bodyDiv w:val="1"/>
      <w:marLeft w:val="0"/>
      <w:marRight w:val="0"/>
      <w:marTop w:val="0"/>
      <w:marBottom w:val="0"/>
      <w:divBdr>
        <w:top w:val="none" w:sz="0" w:space="0" w:color="auto"/>
        <w:left w:val="none" w:sz="0" w:space="0" w:color="auto"/>
        <w:bottom w:val="none" w:sz="0" w:space="0" w:color="auto"/>
        <w:right w:val="none" w:sz="0" w:space="0" w:color="auto"/>
      </w:divBdr>
    </w:div>
    <w:div w:id="770055090">
      <w:bodyDiv w:val="1"/>
      <w:marLeft w:val="0"/>
      <w:marRight w:val="0"/>
      <w:marTop w:val="0"/>
      <w:marBottom w:val="0"/>
      <w:divBdr>
        <w:top w:val="none" w:sz="0" w:space="0" w:color="auto"/>
        <w:left w:val="none" w:sz="0" w:space="0" w:color="auto"/>
        <w:bottom w:val="none" w:sz="0" w:space="0" w:color="auto"/>
        <w:right w:val="none" w:sz="0" w:space="0" w:color="auto"/>
      </w:divBdr>
    </w:div>
    <w:div w:id="770591495">
      <w:bodyDiv w:val="1"/>
      <w:marLeft w:val="0"/>
      <w:marRight w:val="0"/>
      <w:marTop w:val="0"/>
      <w:marBottom w:val="0"/>
      <w:divBdr>
        <w:top w:val="none" w:sz="0" w:space="0" w:color="auto"/>
        <w:left w:val="none" w:sz="0" w:space="0" w:color="auto"/>
        <w:bottom w:val="none" w:sz="0" w:space="0" w:color="auto"/>
        <w:right w:val="none" w:sz="0" w:space="0" w:color="auto"/>
      </w:divBdr>
      <w:divsChild>
        <w:div w:id="732389667">
          <w:marLeft w:val="0"/>
          <w:marRight w:val="0"/>
          <w:marTop w:val="0"/>
          <w:marBottom w:val="0"/>
          <w:divBdr>
            <w:top w:val="none" w:sz="0" w:space="0" w:color="auto"/>
            <w:left w:val="none" w:sz="0" w:space="0" w:color="auto"/>
            <w:bottom w:val="none" w:sz="0" w:space="0" w:color="auto"/>
            <w:right w:val="none" w:sz="0" w:space="0" w:color="auto"/>
          </w:divBdr>
          <w:divsChild>
            <w:div w:id="1987323010">
              <w:marLeft w:val="0"/>
              <w:marRight w:val="0"/>
              <w:marTop w:val="0"/>
              <w:marBottom w:val="0"/>
              <w:divBdr>
                <w:top w:val="none" w:sz="0" w:space="0" w:color="auto"/>
                <w:left w:val="none" w:sz="0" w:space="0" w:color="auto"/>
                <w:bottom w:val="none" w:sz="0" w:space="0" w:color="auto"/>
                <w:right w:val="none" w:sz="0" w:space="0" w:color="auto"/>
              </w:divBdr>
              <w:divsChild>
                <w:div w:id="2016180646">
                  <w:marLeft w:val="0"/>
                  <w:marRight w:val="0"/>
                  <w:marTop w:val="0"/>
                  <w:marBottom w:val="0"/>
                  <w:divBdr>
                    <w:top w:val="none" w:sz="0" w:space="0" w:color="auto"/>
                    <w:left w:val="none" w:sz="0" w:space="0" w:color="auto"/>
                    <w:bottom w:val="none" w:sz="0" w:space="0" w:color="auto"/>
                    <w:right w:val="none" w:sz="0" w:space="0" w:color="auto"/>
                  </w:divBdr>
                  <w:divsChild>
                    <w:div w:id="1842814784">
                      <w:marLeft w:val="0"/>
                      <w:marRight w:val="0"/>
                      <w:marTop w:val="0"/>
                      <w:marBottom w:val="0"/>
                      <w:divBdr>
                        <w:top w:val="none" w:sz="0" w:space="0" w:color="auto"/>
                        <w:left w:val="none" w:sz="0" w:space="0" w:color="auto"/>
                        <w:bottom w:val="none" w:sz="0" w:space="0" w:color="auto"/>
                        <w:right w:val="none" w:sz="0" w:space="0" w:color="auto"/>
                      </w:divBdr>
                      <w:divsChild>
                        <w:div w:id="655837349">
                          <w:marLeft w:val="0"/>
                          <w:marRight w:val="0"/>
                          <w:marTop w:val="0"/>
                          <w:marBottom w:val="0"/>
                          <w:divBdr>
                            <w:top w:val="none" w:sz="0" w:space="0" w:color="auto"/>
                            <w:left w:val="none" w:sz="0" w:space="0" w:color="auto"/>
                            <w:bottom w:val="none" w:sz="0" w:space="0" w:color="auto"/>
                            <w:right w:val="none" w:sz="0" w:space="0" w:color="auto"/>
                          </w:divBdr>
                          <w:divsChild>
                            <w:div w:id="1148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62731">
      <w:bodyDiv w:val="1"/>
      <w:marLeft w:val="0"/>
      <w:marRight w:val="0"/>
      <w:marTop w:val="0"/>
      <w:marBottom w:val="0"/>
      <w:divBdr>
        <w:top w:val="none" w:sz="0" w:space="0" w:color="auto"/>
        <w:left w:val="none" w:sz="0" w:space="0" w:color="auto"/>
        <w:bottom w:val="none" w:sz="0" w:space="0" w:color="auto"/>
        <w:right w:val="none" w:sz="0" w:space="0" w:color="auto"/>
      </w:divBdr>
    </w:div>
    <w:div w:id="771626458">
      <w:bodyDiv w:val="1"/>
      <w:marLeft w:val="0"/>
      <w:marRight w:val="0"/>
      <w:marTop w:val="0"/>
      <w:marBottom w:val="0"/>
      <w:divBdr>
        <w:top w:val="none" w:sz="0" w:space="0" w:color="auto"/>
        <w:left w:val="none" w:sz="0" w:space="0" w:color="auto"/>
        <w:bottom w:val="none" w:sz="0" w:space="0" w:color="auto"/>
        <w:right w:val="none" w:sz="0" w:space="0" w:color="auto"/>
      </w:divBdr>
      <w:divsChild>
        <w:div w:id="1410738527">
          <w:marLeft w:val="0"/>
          <w:marRight w:val="0"/>
          <w:marTop w:val="0"/>
          <w:marBottom w:val="0"/>
          <w:divBdr>
            <w:top w:val="none" w:sz="0" w:space="0" w:color="auto"/>
            <w:left w:val="none" w:sz="0" w:space="0" w:color="auto"/>
            <w:bottom w:val="none" w:sz="0" w:space="0" w:color="auto"/>
            <w:right w:val="none" w:sz="0" w:space="0" w:color="auto"/>
          </w:divBdr>
          <w:divsChild>
            <w:div w:id="1449197807">
              <w:marLeft w:val="0"/>
              <w:marRight w:val="0"/>
              <w:marTop w:val="0"/>
              <w:marBottom w:val="0"/>
              <w:divBdr>
                <w:top w:val="none" w:sz="0" w:space="0" w:color="auto"/>
                <w:left w:val="none" w:sz="0" w:space="0" w:color="auto"/>
                <w:bottom w:val="none" w:sz="0" w:space="0" w:color="auto"/>
                <w:right w:val="none" w:sz="0" w:space="0" w:color="auto"/>
              </w:divBdr>
              <w:divsChild>
                <w:div w:id="1954946232">
                  <w:marLeft w:val="0"/>
                  <w:marRight w:val="0"/>
                  <w:marTop w:val="0"/>
                  <w:marBottom w:val="0"/>
                  <w:divBdr>
                    <w:top w:val="none" w:sz="0" w:space="0" w:color="auto"/>
                    <w:left w:val="none" w:sz="0" w:space="0" w:color="auto"/>
                    <w:bottom w:val="none" w:sz="0" w:space="0" w:color="auto"/>
                    <w:right w:val="none" w:sz="0" w:space="0" w:color="auto"/>
                  </w:divBdr>
                  <w:divsChild>
                    <w:div w:id="269699490">
                      <w:marLeft w:val="0"/>
                      <w:marRight w:val="0"/>
                      <w:marTop w:val="0"/>
                      <w:marBottom w:val="0"/>
                      <w:divBdr>
                        <w:top w:val="none" w:sz="0" w:space="0" w:color="auto"/>
                        <w:left w:val="none" w:sz="0" w:space="0" w:color="auto"/>
                        <w:bottom w:val="none" w:sz="0" w:space="0" w:color="auto"/>
                        <w:right w:val="none" w:sz="0" w:space="0" w:color="auto"/>
                      </w:divBdr>
                      <w:divsChild>
                        <w:div w:id="759908170">
                          <w:marLeft w:val="0"/>
                          <w:marRight w:val="0"/>
                          <w:marTop w:val="0"/>
                          <w:marBottom w:val="0"/>
                          <w:divBdr>
                            <w:top w:val="none" w:sz="0" w:space="0" w:color="auto"/>
                            <w:left w:val="none" w:sz="0" w:space="0" w:color="auto"/>
                            <w:bottom w:val="none" w:sz="0" w:space="0" w:color="auto"/>
                            <w:right w:val="none" w:sz="0" w:space="0" w:color="auto"/>
                          </w:divBdr>
                          <w:divsChild>
                            <w:div w:id="14278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284169">
      <w:bodyDiv w:val="1"/>
      <w:marLeft w:val="0"/>
      <w:marRight w:val="0"/>
      <w:marTop w:val="0"/>
      <w:marBottom w:val="0"/>
      <w:divBdr>
        <w:top w:val="none" w:sz="0" w:space="0" w:color="auto"/>
        <w:left w:val="none" w:sz="0" w:space="0" w:color="auto"/>
        <w:bottom w:val="none" w:sz="0" w:space="0" w:color="auto"/>
        <w:right w:val="none" w:sz="0" w:space="0" w:color="auto"/>
      </w:divBdr>
    </w:div>
    <w:div w:id="774442260">
      <w:bodyDiv w:val="1"/>
      <w:marLeft w:val="0"/>
      <w:marRight w:val="0"/>
      <w:marTop w:val="0"/>
      <w:marBottom w:val="0"/>
      <w:divBdr>
        <w:top w:val="none" w:sz="0" w:space="0" w:color="auto"/>
        <w:left w:val="none" w:sz="0" w:space="0" w:color="auto"/>
        <w:bottom w:val="none" w:sz="0" w:space="0" w:color="auto"/>
        <w:right w:val="none" w:sz="0" w:space="0" w:color="auto"/>
      </w:divBdr>
    </w:div>
    <w:div w:id="774790401">
      <w:bodyDiv w:val="1"/>
      <w:marLeft w:val="0"/>
      <w:marRight w:val="0"/>
      <w:marTop w:val="0"/>
      <w:marBottom w:val="0"/>
      <w:divBdr>
        <w:top w:val="none" w:sz="0" w:space="0" w:color="auto"/>
        <w:left w:val="none" w:sz="0" w:space="0" w:color="auto"/>
        <w:bottom w:val="none" w:sz="0" w:space="0" w:color="auto"/>
        <w:right w:val="none" w:sz="0" w:space="0" w:color="auto"/>
      </w:divBdr>
    </w:div>
    <w:div w:id="778644610">
      <w:bodyDiv w:val="1"/>
      <w:marLeft w:val="0"/>
      <w:marRight w:val="0"/>
      <w:marTop w:val="0"/>
      <w:marBottom w:val="0"/>
      <w:divBdr>
        <w:top w:val="none" w:sz="0" w:space="0" w:color="auto"/>
        <w:left w:val="none" w:sz="0" w:space="0" w:color="auto"/>
        <w:bottom w:val="none" w:sz="0" w:space="0" w:color="auto"/>
        <w:right w:val="none" w:sz="0" w:space="0" w:color="auto"/>
      </w:divBdr>
    </w:div>
    <w:div w:id="779762754">
      <w:bodyDiv w:val="1"/>
      <w:marLeft w:val="0"/>
      <w:marRight w:val="0"/>
      <w:marTop w:val="0"/>
      <w:marBottom w:val="0"/>
      <w:divBdr>
        <w:top w:val="none" w:sz="0" w:space="0" w:color="auto"/>
        <w:left w:val="none" w:sz="0" w:space="0" w:color="auto"/>
        <w:bottom w:val="none" w:sz="0" w:space="0" w:color="auto"/>
        <w:right w:val="none" w:sz="0" w:space="0" w:color="auto"/>
      </w:divBdr>
    </w:div>
    <w:div w:id="781267665">
      <w:bodyDiv w:val="1"/>
      <w:marLeft w:val="0"/>
      <w:marRight w:val="0"/>
      <w:marTop w:val="0"/>
      <w:marBottom w:val="0"/>
      <w:divBdr>
        <w:top w:val="none" w:sz="0" w:space="0" w:color="auto"/>
        <w:left w:val="none" w:sz="0" w:space="0" w:color="auto"/>
        <w:bottom w:val="none" w:sz="0" w:space="0" w:color="auto"/>
        <w:right w:val="none" w:sz="0" w:space="0" w:color="auto"/>
      </w:divBdr>
      <w:divsChild>
        <w:div w:id="90511029">
          <w:marLeft w:val="0"/>
          <w:marRight w:val="0"/>
          <w:marTop w:val="0"/>
          <w:marBottom w:val="0"/>
          <w:divBdr>
            <w:top w:val="none" w:sz="0" w:space="0" w:color="auto"/>
            <w:left w:val="none" w:sz="0" w:space="0" w:color="auto"/>
            <w:bottom w:val="none" w:sz="0" w:space="0" w:color="auto"/>
            <w:right w:val="none" w:sz="0" w:space="0" w:color="auto"/>
          </w:divBdr>
          <w:divsChild>
            <w:div w:id="8410261">
              <w:marLeft w:val="0"/>
              <w:marRight w:val="0"/>
              <w:marTop w:val="0"/>
              <w:marBottom w:val="0"/>
              <w:divBdr>
                <w:top w:val="none" w:sz="0" w:space="0" w:color="auto"/>
                <w:left w:val="none" w:sz="0" w:space="0" w:color="auto"/>
                <w:bottom w:val="none" w:sz="0" w:space="0" w:color="auto"/>
                <w:right w:val="none" w:sz="0" w:space="0" w:color="auto"/>
              </w:divBdr>
              <w:divsChild>
                <w:div w:id="505242307">
                  <w:marLeft w:val="0"/>
                  <w:marRight w:val="0"/>
                  <w:marTop w:val="0"/>
                  <w:marBottom w:val="0"/>
                  <w:divBdr>
                    <w:top w:val="none" w:sz="0" w:space="0" w:color="auto"/>
                    <w:left w:val="none" w:sz="0" w:space="0" w:color="auto"/>
                    <w:bottom w:val="none" w:sz="0" w:space="0" w:color="auto"/>
                    <w:right w:val="none" w:sz="0" w:space="0" w:color="auto"/>
                  </w:divBdr>
                  <w:divsChild>
                    <w:div w:id="2010130759">
                      <w:marLeft w:val="0"/>
                      <w:marRight w:val="0"/>
                      <w:marTop w:val="0"/>
                      <w:marBottom w:val="0"/>
                      <w:divBdr>
                        <w:top w:val="none" w:sz="0" w:space="0" w:color="auto"/>
                        <w:left w:val="none" w:sz="0" w:space="0" w:color="auto"/>
                        <w:bottom w:val="none" w:sz="0" w:space="0" w:color="auto"/>
                        <w:right w:val="none" w:sz="0" w:space="0" w:color="auto"/>
                      </w:divBdr>
                      <w:divsChild>
                        <w:div w:id="1277830230">
                          <w:marLeft w:val="0"/>
                          <w:marRight w:val="0"/>
                          <w:marTop w:val="0"/>
                          <w:marBottom w:val="0"/>
                          <w:divBdr>
                            <w:top w:val="none" w:sz="0" w:space="0" w:color="auto"/>
                            <w:left w:val="none" w:sz="0" w:space="0" w:color="auto"/>
                            <w:bottom w:val="none" w:sz="0" w:space="0" w:color="auto"/>
                            <w:right w:val="none" w:sz="0" w:space="0" w:color="auto"/>
                          </w:divBdr>
                          <w:divsChild>
                            <w:div w:id="20660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92298">
      <w:bodyDiv w:val="1"/>
      <w:marLeft w:val="0"/>
      <w:marRight w:val="0"/>
      <w:marTop w:val="0"/>
      <w:marBottom w:val="0"/>
      <w:divBdr>
        <w:top w:val="none" w:sz="0" w:space="0" w:color="auto"/>
        <w:left w:val="none" w:sz="0" w:space="0" w:color="auto"/>
        <w:bottom w:val="none" w:sz="0" w:space="0" w:color="auto"/>
        <w:right w:val="none" w:sz="0" w:space="0" w:color="auto"/>
      </w:divBdr>
    </w:div>
    <w:div w:id="782388149">
      <w:bodyDiv w:val="1"/>
      <w:marLeft w:val="0"/>
      <w:marRight w:val="0"/>
      <w:marTop w:val="0"/>
      <w:marBottom w:val="0"/>
      <w:divBdr>
        <w:top w:val="none" w:sz="0" w:space="0" w:color="auto"/>
        <w:left w:val="none" w:sz="0" w:space="0" w:color="auto"/>
        <w:bottom w:val="none" w:sz="0" w:space="0" w:color="auto"/>
        <w:right w:val="none" w:sz="0" w:space="0" w:color="auto"/>
      </w:divBdr>
    </w:div>
    <w:div w:id="782463273">
      <w:bodyDiv w:val="1"/>
      <w:marLeft w:val="0"/>
      <w:marRight w:val="0"/>
      <w:marTop w:val="0"/>
      <w:marBottom w:val="0"/>
      <w:divBdr>
        <w:top w:val="none" w:sz="0" w:space="0" w:color="auto"/>
        <w:left w:val="none" w:sz="0" w:space="0" w:color="auto"/>
        <w:bottom w:val="none" w:sz="0" w:space="0" w:color="auto"/>
        <w:right w:val="none" w:sz="0" w:space="0" w:color="auto"/>
      </w:divBdr>
    </w:div>
    <w:div w:id="782767523">
      <w:bodyDiv w:val="1"/>
      <w:marLeft w:val="0"/>
      <w:marRight w:val="0"/>
      <w:marTop w:val="0"/>
      <w:marBottom w:val="0"/>
      <w:divBdr>
        <w:top w:val="none" w:sz="0" w:space="0" w:color="auto"/>
        <w:left w:val="none" w:sz="0" w:space="0" w:color="auto"/>
        <w:bottom w:val="none" w:sz="0" w:space="0" w:color="auto"/>
        <w:right w:val="none" w:sz="0" w:space="0" w:color="auto"/>
      </w:divBdr>
    </w:div>
    <w:div w:id="784693853">
      <w:bodyDiv w:val="1"/>
      <w:marLeft w:val="0"/>
      <w:marRight w:val="0"/>
      <w:marTop w:val="0"/>
      <w:marBottom w:val="0"/>
      <w:divBdr>
        <w:top w:val="none" w:sz="0" w:space="0" w:color="auto"/>
        <w:left w:val="none" w:sz="0" w:space="0" w:color="auto"/>
        <w:bottom w:val="none" w:sz="0" w:space="0" w:color="auto"/>
        <w:right w:val="none" w:sz="0" w:space="0" w:color="auto"/>
      </w:divBdr>
    </w:div>
    <w:div w:id="785738752">
      <w:bodyDiv w:val="1"/>
      <w:marLeft w:val="0"/>
      <w:marRight w:val="0"/>
      <w:marTop w:val="0"/>
      <w:marBottom w:val="0"/>
      <w:divBdr>
        <w:top w:val="none" w:sz="0" w:space="0" w:color="auto"/>
        <w:left w:val="none" w:sz="0" w:space="0" w:color="auto"/>
        <w:bottom w:val="none" w:sz="0" w:space="0" w:color="auto"/>
        <w:right w:val="none" w:sz="0" w:space="0" w:color="auto"/>
      </w:divBdr>
      <w:divsChild>
        <w:div w:id="490558411">
          <w:marLeft w:val="0"/>
          <w:marRight w:val="0"/>
          <w:marTop w:val="0"/>
          <w:marBottom w:val="0"/>
          <w:divBdr>
            <w:top w:val="none" w:sz="0" w:space="0" w:color="auto"/>
            <w:left w:val="none" w:sz="0" w:space="0" w:color="auto"/>
            <w:bottom w:val="none" w:sz="0" w:space="0" w:color="auto"/>
            <w:right w:val="none" w:sz="0" w:space="0" w:color="auto"/>
          </w:divBdr>
          <w:divsChild>
            <w:div w:id="781727708">
              <w:marLeft w:val="0"/>
              <w:marRight w:val="0"/>
              <w:marTop w:val="0"/>
              <w:marBottom w:val="0"/>
              <w:divBdr>
                <w:top w:val="none" w:sz="0" w:space="0" w:color="auto"/>
                <w:left w:val="none" w:sz="0" w:space="0" w:color="auto"/>
                <w:bottom w:val="none" w:sz="0" w:space="0" w:color="auto"/>
                <w:right w:val="none" w:sz="0" w:space="0" w:color="auto"/>
              </w:divBdr>
              <w:divsChild>
                <w:div w:id="1754089151">
                  <w:marLeft w:val="0"/>
                  <w:marRight w:val="0"/>
                  <w:marTop w:val="0"/>
                  <w:marBottom w:val="0"/>
                  <w:divBdr>
                    <w:top w:val="none" w:sz="0" w:space="0" w:color="auto"/>
                    <w:left w:val="none" w:sz="0" w:space="0" w:color="auto"/>
                    <w:bottom w:val="none" w:sz="0" w:space="0" w:color="auto"/>
                    <w:right w:val="none" w:sz="0" w:space="0" w:color="auto"/>
                  </w:divBdr>
                  <w:divsChild>
                    <w:div w:id="565577875">
                      <w:marLeft w:val="0"/>
                      <w:marRight w:val="0"/>
                      <w:marTop w:val="0"/>
                      <w:marBottom w:val="0"/>
                      <w:divBdr>
                        <w:top w:val="none" w:sz="0" w:space="0" w:color="auto"/>
                        <w:left w:val="none" w:sz="0" w:space="0" w:color="auto"/>
                        <w:bottom w:val="none" w:sz="0" w:space="0" w:color="auto"/>
                        <w:right w:val="none" w:sz="0" w:space="0" w:color="auto"/>
                      </w:divBdr>
                      <w:divsChild>
                        <w:div w:id="1504736775">
                          <w:marLeft w:val="0"/>
                          <w:marRight w:val="0"/>
                          <w:marTop w:val="0"/>
                          <w:marBottom w:val="0"/>
                          <w:divBdr>
                            <w:top w:val="none" w:sz="0" w:space="0" w:color="auto"/>
                            <w:left w:val="none" w:sz="0" w:space="0" w:color="auto"/>
                            <w:bottom w:val="none" w:sz="0" w:space="0" w:color="auto"/>
                            <w:right w:val="none" w:sz="0" w:space="0" w:color="auto"/>
                          </w:divBdr>
                          <w:divsChild>
                            <w:div w:id="13737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700773">
      <w:bodyDiv w:val="1"/>
      <w:marLeft w:val="0"/>
      <w:marRight w:val="0"/>
      <w:marTop w:val="0"/>
      <w:marBottom w:val="0"/>
      <w:divBdr>
        <w:top w:val="none" w:sz="0" w:space="0" w:color="auto"/>
        <w:left w:val="none" w:sz="0" w:space="0" w:color="auto"/>
        <w:bottom w:val="none" w:sz="0" w:space="0" w:color="auto"/>
        <w:right w:val="none" w:sz="0" w:space="0" w:color="auto"/>
      </w:divBdr>
    </w:div>
    <w:div w:id="788548280">
      <w:bodyDiv w:val="1"/>
      <w:marLeft w:val="0"/>
      <w:marRight w:val="0"/>
      <w:marTop w:val="0"/>
      <w:marBottom w:val="0"/>
      <w:divBdr>
        <w:top w:val="none" w:sz="0" w:space="0" w:color="auto"/>
        <w:left w:val="none" w:sz="0" w:space="0" w:color="auto"/>
        <w:bottom w:val="none" w:sz="0" w:space="0" w:color="auto"/>
        <w:right w:val="none" w:sz="0" w:space="0" w:color="auto"/>
      </w:divBdr>
    </w:div>
    <w:div w:id="791896785">
      <w:bodyDiv w:val="1"/>
      <w:marLeft w:val="0"/>
      <w:marRight w:val="0"/>
      <w:marTop w:val="0"/>
      <w:marBottom w:val="0"/>
      <w:divBdr>
        <w:top w:val="none" w:sz="0" w:space="0" w:color="auto"/>
        <w:left w:val="none" w:sz="0" w:space="0" w:color="auto"/>
        <w:bottom w:val="none" w:sz="0" w:space="0" w:color="auto"/>
        <w:right w:val="none" w:sz="0" w:space="0" w:color="auto"/>
      </w:divBdr>
    </w:div>
    <w:div w:id="795369059">
      <w:bodyDiv w:val="1"/>
      <w:marLeft w:val="0"/>
      <w:marRight w:val="0"/>
      <w:marTop w:val="0"/>
      <w:marBottom w:val="0"/>
      <w:divBdr>
        <w:top w:val="none" w:sz="0" w:space="0" w:color="auto"/>
        <w:left w:val="none" w:sz="0" w:space="0" w:color="auto"/>
        <w:bottom w:val="none" w:sz="0" w:space="0" w:color="auto"/>
        <w:right w:val="none" w:sz="0" w:space="0" w:color="auto"/>
      </w:divBdr>
    </w:div>
    <w:div w:id="795637943">
      <w:bodyDiv w:val="1"/>
      <w:marLeft w:val="0"/>
      <w:marRight w:val="0"/>
      <w:marTop w:val="0"/>
      <w:marBottom w:val="0"/>
      <w:divBdr>
        <w:top w:val="none" w:sz="0" w:space="0" w:color="auto"/>
        <w:left w:val="none" w:sz="0" w:space="0" w:color="auto"/>
        <w:bottom w:val="none" w:sz="0" w:space="0" w:color="auto"/>
        <w:right w:val="none" w:sz="0" w:space="0" w:color="auto"/>
      </w:divBdr>
    </w:div>
    <w:div w:id="796488047">
      <w:bodyDiv w:val="1"/>
      <w:marLeft w:val="0"/>
      <w:marRight w:val="0"/>
      <w:marTop w:val="0"/>
      <w:marBottom w:val="0"/>
      <w:divBdr>
        <w:top w:val="none" w:sz="0" w:space="0" w:color="auto"/>
        <w:left w:val="none" w:sz="0" w:space="0" w:color="auto"/>
        <w:bottom w:val="none" w:sz="0" w:space="0" w:color="auto"/>
        <w:right w:val="none" w:sz="0" w:space="0" w:color="auto"/>
      </w:divBdr>
      <w:divsChild>
        <w:div w:id="561255747">
          <w:marLeft w:val="0"/>
          <w:marRight w:val="0"/>
          <w:marTop w:val="0"/>
          <w:marBottom w:val="0"/>
          <w:divBdr>
            <w:top w:val="none" w:sz="0" w:space="0" w:color="auto"/>
            <w:left w:val="none" w:sz="0" w:space="0" w:color="auto"/>
            <w:bottom w:val="none" w:sz="0" w:space="0" w:color="auto"/>
            <w:right w:val="none" w:sz="0" w:space="0" w:color="auto"/>
          </w:divBdr>
          <w:divsChild>
            <w:div w:id="1572347350">
              <w:marLeft w:val="0"/>
              <w:marRight w:val="0"/>
              <w:marTop w:val="0"/>
              <w:marBottom w:val="0"/>
              <w:divBdr>
                <w:top w:val="none" w:sz="0" w:space="0" w:color="auto"/>
                <w:left w:val="none" w:sz="0" w:space="0" w:color="auto"/>
                <w:bottom w:val="none" w:sz="0" w:space="0" w:color="auto"/>
                <w:right w:val="none" w:sz="0" w:space="0" w:color="auto"/>
              </w:divBdr>
              <w:divsChild>
                <w:div w:id="383141985">
                  <w:marLeft w:val="0"/>
                  <w:marRight w:val="0"/>
                  <w:marTop w:val="0"/>
                  <w:marBottom w:val="0"/>
                  <w:divBdr>
                    <w:top w:val="none" w:sz="0" w:space="0" w:color="auto"/>
                    <w:left w:val="none" w:sz="0" w:space="0" w:color="auto"/>
                    <w:bottom w:val="none" w:sz="0" w:space="0" w:color="auto"/>
                    <w:right w:val="none" w:sz="0" w:space="0" w:color="auto"/>
                  </w:divBdr>
                  <w:divsChild>
                    <w:div w:id="2119057069">
                      <w:marLeft w:val="0"/>
                      <w:marRight w:val="0"/>
                      <w:marTop w:val="0"/>
                      <w:marBottom w:val="0"/>
                      <w:divBdr>
                        <w:top w:val="none" w:sz="0" w:space="0" w:color="auto"/>
                        <w:left w:val="none" w:sz="0" w:space="0" w:color="auto"/>
                        <w:bottom w:val="none" w:sz="0" w:space="0" w:color="auto"/>
                        <w:right w:val="none" w:sz="0" w:space="0" w:color="auto"/>
                      </w:divBdr>
                      <w:divsChild>
                        <w:div w:id="551968955">
                          <w:marLeft w:val="0"/>
                          <w:marRight w:val="0"/>
                          <w:marTop w:val="0"/>
                          <w:marBottom w:val="0"/>
                          <w:divBdr>
                            <w:top w:val="none" w:sz="0" w:space="0" w:color="auto"/>
                            <w:left w:val="none" w:sz="0" w:space="0" w:color="auto"/>
                            <w:bottom w:val="none" w:sz="0" w:space="0" w:color="auto"/>
                            <w:right w:val="none" w:sz="0" w:space="0" w:color="auto"/>
                          </w:divBdr>
                          <w:divsChild>
                            <w:div w:id="10913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335452">
      <w:bodyDiv w:val="1"/>
      <w:marLeft w:val="0"/>
      <w:marRight w:val="0"/>
      <w:marTop w:val="0"/>
      <w:marBottom w:val="0"/>
      <w:divBdr>
        <w:top w:val="none" w:sz="0" w:space="0" w:color="auto"/>
        <w:left w:val="none" w:sz="0" w:space="0" w:color="auto"/>
        <w:bottom w:val="none" w:sz="0" w:space="0" w:color="auto"/>
        <w:right w:val="none" w:sz="0" w:space="0" w:color="auto"/>
      </w:divBdr>
    </w:div>
    <w:div w:id="797455311">
      <w:bodyDiv w:val="1"/>
      <w:marLeft w:val="0"/>
      <w:marRight w:val="0"/>
      <w:marTop w:val="0"/>
      <w:marBottom w:val="0"/>
      <w:divBdr>
        <w:top w:val="none" w:sz="0" w:space="0" w:color="auto"/>
        <w:left w:val="none" w:sz="0" w:space="0" w:color="auto"/>
        <w:bottom w:val="none" w:sz="0" w:space="0" w:color="auto"/>
        <w:right w:val="none" w:sz="0" w:space="0" w:color="auto"/>
      </w:divBdr>
    </w:div>
    <w:div w:id="798109615">
      <w:bodyDiv w:val="1"/>
      <w:marLeft w:val="0"/>
      <w:marRight w:val="0"/>
      <w:marTop w:val="0"/>
      <w:marBottom w:val="0"/>
      <w:divBdr>
        <w:top w:val="none" w:sz="0" w:space="0" w:color="auto"/>
        <w:left w:val="none" w:sz="0" w:space="0" w:color="auto"/>
        <w:bottom w:val="none" w:sz="0" w:space="0" w:color="auto"/>
        <w:right w:val="none" w:sz="0" w:space="0" w:color="auto"/>
      </w:divBdr>
      <w:divsChild>
        <w:div w:id="569461426">
          <w:marLeft w:val="0"/>
          <w:marRight w:val="0"/>
          <w:marTop w:val="0"/>
          <w:marBottom w:val="0"/>
          <w:divBdr>
            <w:top w:val="none" w:sz="0" w:space="0" w:color="auto"/>
            <w:left w:val="none" w:sz="0" w:space="0" w:color="auto"/>
            <w:bottom w:val="none" w:sz="0" w:space="0" w:color="auto"/>
            <w:right w:val="none" w:sz="0" w:space="0" w:color="auto"/>
          </w:divBdr>
          <w:divsChild>
            <w:div w:id="683750394">
              <w:marLeft w:val="0"/>
              <w:marRight w:val="0"/>
              <w:marTop w:val="0"/>
              <w:marBottom w:val="0"/>
              <w:divBdr>
                <w:top w:val="none" w:sz="0" w:space="0" w:color="auto"/>
                <w:left w:val="none" w:sz="0" w:space="0" w:color="auto"/>
                <w:bottom w:val="none" w:sz="0" w:space="0" w:color="auto"/>
                <w:right w:val="none" w:sz="0" w:space="0" w:color="auto"/>
              </w:divBdr>
              <w:divsChild>
                <w:div w:id="1757820432">
                  <w:marLeft w:val="0"/>
                  <w:marRight w:val="0"/>
                  <w:marTop w:val="0"/>
                  <w:marBottom w:val="0"/>
                  <w:divBdr>
                    <w:top w:val="none" w:sz="0" w:space="0" w:color="auto"/>
                    <w:left w:val="none" w:sz="0" w:space="0" w:color="auto"/>
                    <w:bottom w:val="none" w:sz="0" w:space="0" w:color="auto"/>
                    <w:right w:val="none" w:sz="0" w:space="0" w:color="auto"/>
                  </w:divBdr>
                  <w:divsChild>
                    <w:div w:id="376508647">
                      <w:marLeft w:val="0"/>
                      <w:marRight w:val="0"/>
                      <w:marTop w:val="0"/>
                      <w:marBottom w:val="0"/>
                      <w:divBdr>
                        <w:top w:val="none" w:sz="0" w:space="0" w:color="auto"/>
                        <w:left w:val="none" w:sz="0" w:space="0" w:color="auto"/>
                        <w:bottom w:val="none" w:sz="0" w:space="0" w:color="auto"/>
                        <w:right w:val="none" w:sz="0" w:space="0" w:color="auto"/>
                      </w:divBdr>
                      <w:divsChild>
                        <w:div w:id="449975905">
                          <w:marLeft w:val="0"/>
                          <w:marRight w:val="0"/>
                          <w:marTop w:val="0"/>
                          <w:marBottom w:val="0"/>
                          <w:divBdr>
                            <w:top w:val="none" w:sz="0" w:space="0" w:color="auto"/>
                            <w:left w:val="none" w:sz="0" w:space="0" w:color="auto"/>
                            <w:bottom w:val="none" w:sz="0" w:space="0" w:color="auto"/>
                            <w:right w:val="none" w:sz="0" w:space="0" w:color="auto"/>
                          </w:divBdr>
                          <w:divsChild>
                            <w:div w:id="15330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50377">
      <w:bodyDiv w:val="1"/>
      <w:marLeft w:val="0"/>
      <w:marRight w:val="0"/>
      <w:marTop w:val="0"/>
      <w:marBottom w:val="0"/>
      <w:divBdr>
        <w:top w:val="none" w:sz="0" w:space="0" w:color="auto"/>
        <w:left w:val="none" w:sz="0" w:space="0" w:color="auto"/>
        <w:bottom w:val="none" w:sz="0" w:space="0" w:color="auto"/>
        <w:right w:val="none" w:sz="0" w:space="0" w:color="auto"/>
      </w:divBdr>
    </w:div>
    <w:div w:id="799568970">
      <w:bodyDiv w:val="1"/>
      <w:marLeft w:val="0"/>
      <w:marRight w:val="0"/>
      <w:marTop w:val="0"/>
      <w:marBottom w:val="0"/>
      <w:divBdr>
        <w:top w:val="none" w:sz="0" w:space="0" w:color="auto"/>
        <w:left w:val="none" w:sz="0" w:space="0" w:color="auto"/>
        <w:bottom w:val="none" w:sz="0" w:space="0" w:color="auto"/>
        <w:right w:val="none" w:sz="0" w:space="0" w:color="auto"/>
      </w:divBdr>
    </w:div>
    <w:div w:id="800146443">
      <w:bodyDiv w:val="1"/>
      <w:marLeft w:val="0"/>
      <w:marRight w:val="0"/>
      <w:marTop w:val="0"/>
      <w:marBottom w:val="0"/>
      <w:divBdr>
        <w:top w:val="none" w:sz="0" w:space="0" w:color="auto"/>
        <w:left w:val="none" w:sz="0" w:space="0" w:color="auto"/>
        <w:bottom w:val="none" w:sz="0" w:space="0" w:color="auto"/>
        <w:right w:val="none" w:sz="0" w:space="0" w:color="auto"/>
      </w:divBdr>
    </w:div>
    <w:div w:id="800535499">
      <w:bodyDiv w:val="1"/>
      <w:marLeft w:val="0"/>
      <w:marRight w:val="0"/>
      <w:marTop w:val="0"/>
      <w:marBottom w:val="0"/>
      <w:divBdr>
        <w:top w:val="none" w:sz="0" w:space="0" w:color="auto"/>
        <w:left w:val="none" w:sz="0" w:space="0" w:color="auto"/>
        <w:bottom w:val="none" w:sz="0" w:space="0" w:color="auto"/>
        <w:right w:val="none" w:sz="0" w:space="0" w:color="auto"/>
      </w:divBdr>
    </w:div>
    <w:div w:id="800538756">
      <w:bodyDiv w:val="1"/>
      <w:marLeft w:val="0"/>
      <w:marRight w:val="0"/>
      <w:marTop w:val="0"/>
      <w:marBottom w:val="0"/>
      <w:divBdr>
        <w:top w:val="none" w:sz="0" w:space="0" w:color="auto"/>
        <w:left w:val="none" w:sz="0" w:space="0" w:color="auto"/>
        <w:bottom w:val="none" w:sz="0" w:space="0" w:color="auto"/>
        <w:right w:val="none" w:sz="0" w:space="0" w:color="auto"/>
      </w:divBdr>
    </w:div>
    <w:div w:id="801273115">
      <w:bodyDiv w:val="1"/>
      <w:marLeft w:val="0"/>
      <w:marRight w:val="0"/>
      <w:marTop w:val="0"/>
      <w:marBottom w:val="0"/>
      <w:divBdr>
        <w:top w:val="none" w:sz="0" w:space="0" w:color="auto"/>
        <w:left w:val="none" w:sz="0" w:space="0" w:color="auto"/>
        <w:bottom w:val="none" w:sz="0" w:space="0" w:color="auto"/>
        <w:right w:val="none" w:sz="0" w:space="0" w:color="auto"/>
      </w:divBdr>
      <w:divsChild>
        <w:div w:id="1847206852">
          <w:marLeft w:val="0"/>
          <w:marRight w:val="0"/>
          <w:marTop w:val="0"/>
          <w:marBottom w:val="0"/>
          <w:divBdr>
            <w:top w:val="none" w:sz="0" w:space="0" w:color="auto"/>
            <w:left w:val="none" w:sz="0" w:space="0" w:color="auto"/>
            <w:bottom w:val="none" w:sz="0" w:space="0" w:color="auto"/>
            <w:right w:val="none" w:sz="0" w:space="0" w:color="auto"/>
          </w:divBdr>
          <w:divsChild>
            <w:div w:id="199057411">
              <w:marLeft w:val="0"/>
              <w:marRight w:val="0"/>
              <w:marTop w:val="0"/>
              <w:marBottom w:val="0"/>
              <w:divBdr>
                <w:top w:val="none" w:sz="0" w:space="0" w:color="auto"/>
                <w:left w:val="none" w:sz="0" w:space="0" w:color="auto"/>
                <w:bottom w:val="none" w:sz="0" w:space="0" w:color="auto"/>
                <w:right w:val="none" w:sz="0" w:space="0" w:color="auto"/>
              </w:divBdr>
              <w:divsChild>
                <w:div w:id="292953887">
                  <w:marLeft w:val="0"/>
                  <w:marRight w:val="0"/>
                  <w:marTop w:val="0"/>
                  <w:marBottom w:val="0"/>
                  <w:divBdr>
                    <w:top w:val="none" w:sz="0" w:space="0" w:color="auto"/>
                    <w:left w:val="none" w:sz="0" w:space="0" w:color="auto"/>
                    <w:bottom w:val="none" w:sz="0" w:space="0" w:color="auto"/>
                    <w:right w:val="none" w:sz="0" w:space="0" w:color="auto"/>
                  </w:divBdr>
                  <w:divsChild>
                    <w:div w:id="168327687">
                      <w:marLeft w:val="0"/>
                      <w:marRight w:val="0"/>
                      <w:marTop w:val="0"/>
                      <w:marBottom w:val="0"/>
                      <w:divBdr>
                        <w:top w:val="none" w:sz="0" w:space="0" w:color="auto"/>
                        <w:left w:val="none" w:sz="0" w:space="0" w:color="auto"/>
                        <w:bottom w:val="none" w:sz="0" w:space="0" w:color="auto"/>
                        <w:right w:val="none" w:sz="0" w:space="0" w:color="auto"/>
                      </w:divBdr>
                      <w:divsChild>
                        <w:div w:id="1715426767">
                          <w:marLeft w:val="0"/>
                          <w:marRight w:val="0"/>
                          <w:marTop w:val="0"/>
                          <w:marBottom w:val="0"/>
                          <w:divBdr>
                            <w:top w:val="none" w:sz="0" w:space="0" w:color="auto"/>
                            <w:left w:val="none" w:sz="0" w:space="0" w:color="auto"/>
                            <w:bottom w:val="none" w:sz="0" w:space="0" w:color="auto"/>
                            <w:right w:val="none" w:sz="0" w:space="0" w:color="auto"/>
                          </w:divBdr>
                          <w:divsChild>
                            <w:div w:id="7885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458550">
      <w:bodyDiv w:val="1"/>
      <w:marLeft w:val="0"/>
      <w:marRight w:val="0"/>
      <w:marTop w:val="0"/>
      <w:marBottom w:val="0"/>
      <w:divBdr>
        <w:top w:val="none" w:sz="0" w:space="0" w:color="auto"/>
        <w:left w:val="none" w:sz="0" w:space="0" w:color="auto"/>
        <w:bottom w:val="none" w:sz="0" w:space="0" w:color="auto"/>
        <w:right w:val="none" w:sz="0" w:space="0" w:color="auto"/>
      </w:divBdr>
      <w:divsChild>
        <w:div w:id="586497029">
          <w:marLeft w:val="0"/>
          <w:marRight w:val="0"/>
          <w:marTop w:val="0"/>
          <w:marBottom w:val="0"/>
          <w:divBdr>
            <w:top w:val="none" w:sz="0" w:space="0" w:color="auto"/>
            <w:left w:val="none" w:sz="0" w:space="0" w:color="auto"/>
            <w:bottom w:val="none" w:sz="0" w:space="0" w:color="auto"/>
            <w:right w:val="none" w:sz="0" w:space="0" w:color="auto"/>
          </w:divBdr>
          <w:divsChild>
            <w:div w:id="252980685">
              <w:marLeft w:val="0"/>
              <w:marRight w:val="0"/>
              <w:marTop w:val="0"/>
              <w:marBottom w:val="0"/>
              <w:divBdr>
                <w:top w:val="none" w:sz="0" w:space="0" w:color="auto"/>
                <w:left w:val="none" w:sz="0" w:space="0" w:color="auto"/>
                <w:bottom w:val="none" w:sz="0" w:space="0" w:color="auto"/>
                <w:right w:val="none" w:sz="0" w:space="0" w:color="auto"/>
              </w:divBdr>
              <w:divsChild>
                <w:div w:id="821193936">
                  <w:marLeft w:val="0"/>
                  <w:marRight w:val="0"/>
                  <w:marTop w:val="0"/>
                  <w:marBottom w:val="0"/>
                  <w:divBdr>
                    <w:top w:val="none" w:sz="0" w:space="0" w:color="auto"/>
                    <w:left w:val="none" w:sz="0" w:space="0" w:color="auto"/>
                    <w:bottom w:val="none" w:sz="0" w:space="0" w:color="auto"/>
                    <w:right w:val="none" w:sz="0" w:space="0" w:color="auto"/>
                  </w:divBdr>
                  <w:divsChild>
                    <w:div w:id="1736392783">
                      <w:marLeft w:val="0"/>
                      <w:marRight w:val="0"/>
                      <w:marTop w:val="0"/>
                      <w:marBottom w:val="0"/>
                      <w:divBdr>
                        <w:top w:val="none" w:sz="0" w:space="0" w:color="auto"/>
                        <w:left w:val="none" w:sz="0" w:space="0" w:color="auto"/>
                        <w:bottom w:val="none" w:sz="0" w:space="0" w:color="auto"/>
                        <w:right w:val="none" w:sz="0" w:space="0" w:color="auto"/>
                      </w:divBdr>
                      <w:divsChild>
                        <w:div w:id="1093933027">
                          <w:marLeft w:val="0"/>
                          <w:marRight w:val="0"/>
                          <w:marTop w:val="0"/>
                          <w:marBottom w:val="0"/>
                          <w:divBdr>
                            <w:top w:val="none" w:sz="0" w:space="0" w:color="auto"/>
                            <w:left w:val="none" w:sz="0" w:space="0" w:color="auto"/>
                            <w:bottom w:val="none" w:sz="0" w:space="0" w:color="auto"/>
                            <w:right w:val="none" w:sz="0" w:space="0" w:color="auto"/>
                          </w:divBdr>
                          <w:divsChild>
                            <w:div w:id="13041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9082">
      <w:bodyDiv w:val="1"/>
      <w:marLeft w:val="0"/>
      <w:marRight w:val="0"/>
      <w:marTop w:val="0"/>
      <w:marBottom w:val="0"/>
      <w:divBdr>
        <w:top w:val="none" w:sz="0" w:space="0" w:color="auto"/>
        <w:left w:val="none" w:sz="0" w:space="0" w:color="auto"/>
        <w:bottom w:val="none" w:sz="0" w:space="0" w:color="auto"/>
        <w:right w:val="none" w:sz="0" w:space="0" w:color="auto"/>
      </w:divBdr>
      <w:divsChild>
        <w:div w:id="999116019">
          <w:marLeft w:val="0"/>
          <w:marRight w:val="0"/>
          <w:marTop w:val="0"/>
          <w:marBottom w:val="0"/>
          <w:divBdr>
            <w:top w:val="none" w:sz="0" w:space="0" w:color="auto"/>
            <w:left w:val="none" w:sz="0" w:space="0" w:color="auto"/>
            <w:bottom w:val="none" w:sz="0" w:space="0" w:color="auto"/>
            <w:right w:val="none" w:sz="0" w:space="0" w:color="auto"/>
          </w:divBdr>
          <w:divsChild>
            <w:div w:id="665865026">
              <w:marLeft w:val="0"/>
              <w:marRight w:val="0"/>
              <w:marTop w:val="0"/>
              <w:marBottom w:val="0"/>
              <w:divBdr>
                <w:top w:val="none" w:sz="0" w:space="0" w:color="auto"/>
                <w:left w:val="none" w:sz="0" w:space="0" w:color="auto"/>
                <w:bottom w:val="none" w:sz="0" w:space="0" w:color="auto"/>
                <w:right w:val="none" w:sz="0" w:space="0" w:color="auto"/>
              </w:divBdr>
              <w:divsChild>
                <w:div w:id="1452170277">
                  <w:marLeft w:val="0"/>
                  <w:marRight w:val="0"/>
                  <w:marTop w:val="0"/>
                  <w:marBottom w:val="0"/>
                  <w:divBdr>
                    <w:top w:val="none" w:sz="0" w:space="0" w:color="auto"/>
                    <w:left w:val="none" w:sz="0" w:space="0" w:color="auto"/>
                    <w:bottom w:val="none" w:sz="0" w:space="0" w:color="auto"/>
                    <w:right w:val="none" w:sz="0" w:space="0" w:color="auto"/>
                  </w:divBdr>
                  <w:divsChild>
                    <w:div w:id="1258488774">
                      <w:marLeft w:val="0"/>
                      <w:marRight w:val="0"/>
                      <w:marTop w:val="0"/>
                      <w:marBottom w:val="0"/>
                      <w:divBdr>
                        <w:top w:val="none" w:sz="0" w:space="0" w:color="auto"/>
                        <w:left w:val="none" w:sz="0" w:space="0" w:color="auto"/>
                        <w:bottom w:val="none" w:sz="0" w:space="0" w:color="auto"/>
                        <w:right w:val="none" w:sz="0" w:space="0" w:color="auto"/>
                      </w:divBdr>
                      <w:divsChild>
                        <w:div w:id="110635139">
                          <w:marLeft w:val="0"/>
                          <w:marRight w:val="0"/>
                          <w:marTop w:val="0"/>
                          <w:marBottom w:val="0"/>
                          <w:divBdr>
                            <w:top w:val="none" w:sz="0" w:space="0" w:color="auto"/>
                            <w:left w:val="none" w:sz="0" w:space="0" w:color="auto"/>
                            <w:bottom w:val="none" w:sz="0" w:space="0" w:color="auto"/>
                            <w:right w:val="none" w:sz="0" w:space="0" w:color="auto"/>
                          </w:divBdr>
                          <w:divsChild>
                            <w:div w:id="18942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472915">
      <w:bodyDiv w:val="1"/>
      <w:marLeft w:val="0"/>
      <w:marRight w:val="0"/>
      <w:marTop w:val="0"/>
      <w:marBottom w:val="0"/>
      <w:divBdr>
        <w:top w:val="none" w:sz="0" w:space="0" w:color="auto"/>
        <w:left w:val="none" w:sz="0" w:space="0" w:color="auto"/>
        <w:bottom w:val="none" w:sz="0" w:space="0" w:color="auto"/>
        <w:right w:val="none" w:sz="0" w:space="0" w:color="auto"/>
      </w:divBdr>
    </w:div>
    <w:div w:id="803698466">
      <w:bodyDiv w:val="1"/>
      <w:marLeft w:val="0"/>
      <w:marRight w:val="0"/>
      <w:marTop w:val="0"/>
      <w:marBottom w:val="0"/>
      <w:divBdr>
        <w:top w:val="none" w:sz="0" w:space="0" w:color="auto"/>
        <w:left w:val="none" w:sz="0" w:space="0" w:color="auto"/>
        <w:bottom w:val="none" w:sz="0" w:space="0" w:color="auto"/>
        <w:right w:val="none" w:sz="0" w:space="0" w:color="auto"/>
      </w:divBdr>
    </w:div>
    <w:div w:id="804198156">
      <w:bodyDiv w:val="1"/>
      <w:marLeft w:val="0"/>
      <w:marRight w:val="0"/>
      <w:marTop w:val="0"/>
      <w:marBottom w:val="0"/>
      <w:divBdr>
        <w:top w:val="none" w:sz="0" w:space="0" w:color="auto"/>
        <w:left w:val="none" w:sz="0" w:space="0" w:color="auto"/>
        <w:bottom w:val="none" w:sz="0" w:space="0" w:color="auto"/>
        <w:right w:val="none" w:sz="0" w:space="0" w:color="auto"/>
      </w:divBdr>
    </w:div>
    <w:div w:id="804812514">
      <w:bodyDiv w:val="1"/>
      <w:marLeft w:val="0"/>
      <w:marRight w:val="0"/>
      <w:marTop w:val="0"/>
      <w:marBottom w:val="0"/>
      <w:divBdr>
        <w:top w:val="none" w:sz="0" w:space="0" w:color="auto"/>
        <w:left w:val="none" w:sz="0" w:space="0" w:color="auto"/>
        <w:bottom w:val="none" w:sz="0" w:space="0" w:color="auto"/>
        <w:right w:val="none" w:sz="0" w:space="0" w:color="auto"/>
      </w:divBdr>
    </w:div>
    <w:div w:id="806171027">
      <w:bodyDiv w:val="1"/>
      <w:marLeft w:val="0"/>
      <w:marRight w:val="0"/>
      <w:marTop w:val="0"/>
      <w:marBottom w:val="0"/>
      <w:divBdr>
        <w:top w:val="none" w:sz="0" w:space="0" w:color="auto"/>
        <w:left w:val="none" w:sz="0" w:space="0" w:color="auto"/>
        <w:bottom w:val="none" w:sz="0" w:space="0" w:color="auto"/>
        <w:right w:val="none" w:sz="0" w:space="0" w:color="auto"/>
      </w:divBdr>
    </w:div>
    <w:div w:id="807742621">
      <w:bodyDiv w:val="1"/>
      <w:marLeft w:val="0"/>
      <w:marRight w:val="0"/>
      <w:marTop w:val="0"/>
      <w:marBottom w:val="0"/>
      <w:divBdr>
        <w:top w:val="none" w:sz="0" w:space="0" w:color="auto"/>
        <w:left w:val="none" w:sz="0" w:space="0" w:color="auto"/>
        <w:bottom w:val="none" w:sz="0" w:space="0" w:color="auto"/>
        <w:right w:val="none" w:sz="0" w:space="0" w:color="auto"/>
      </w:divBdr>
      <w:divsChild>
        <w:div w:id="1336953345">
          <w:marLeft w:val="0"/>
          <w:marRight w:val="0"/>
          <w:marTop w:val="0"/>
          <w:marBottom w:val="0"/>
          <w:divBdr>
            <w:top w:val="none" w:sz="0" w:space="0" w:color="auto"/>
            <w:left w:val="none" w:sz="0" w:space="0" w:color="auto"/>
            <w:bottom w:val="none" w:sz="0" w:space="0" w:color="auto"/>
            <w:right w:val="none" w:sz="0" w:space="0" w:color="auto"/>
          </w:divBdr>
          <w:divsChild>
            <w:div w:id="1911770369">
              <w:marLeft w:val="0"/>
              <w:marRight w:val="0"/>
              <w:marTop w:val="0"/>
              <w:marBottom w:val="0"/>
              <w:divBdr>
                <w:top w:val="none" w:sz="0" w:space="0" w:color="auto"/>
                <w:left w:val="none" w:sz="0" w:space="0" w:color="auto"/>
                <w:bottom w:val="none" w:sz="0" w:space="0" w:color="auto"/>
                <w:right w:val="none" w:sz="0" w:space="0" w:color="auto"/>
              </w:divBdr>
              <w:divsChild>
                <w:div w:id="556629938">
                  <w:marLeft w:val="0"/>
                  <w:marRight w:val="0"/>
                  <w:marTop w:val="0"/>
                  <w:marBottom w:val="0"/>
                  <w:divBdr>
                    <w:top w:val="none" w:sz="0" w:space="0" w:color="auto"/>
                    <w:left w:val="none" w:sz="0" w:space="0" w:color="auto"/>
                    <w:bottom w:val="none" w:sz="0" w:space="0" w:color="auto"/>
                    <w:right w:val="none" w:sz="0" w:space="0" w:color="auto"/>
                  </w:divBdr>
                  <w:divsChild>
                    <w:div w:id="286786124">
                      <w:marLeft w:val="0"/>
                      <w:marRight w:val="0"/>
                      <w:marTop w:val="0"/>
                      <w:marBottom w:val="0"/>
                      <w:divBdr>
                        <w:top w:val="none" w:sz="0" w:space="0" w:color="auto"/>
                        <w:left w:val="none" w:sz="0" w:space="0" w:color="auto"/>
                        <w:bottom w:val="none" w:sz="0" w:space="0" w:color="auto"/>
                        <w:right w:val="none" w:sz="0" w:space="0" w:color="auto"/>
                      </w:divBdr>
                      <w:divsChild>
                        <w:div w:id="1572226857">
                          <w:marLeft w:val="0"/>
                          <w:marRight w:val="0"/>
                          <w:marTop w:val="0"/>
                          <w:marBottom w:val="0"/>
                          <w:divBdr>
                            <w:top w:val="none" w:sz="0" w:space="0" w:color="auto"/>
                            <w:left w:val="none" w:sz="0" w:space="0" w:color="auto"/>
                            <w:bottom w:val="none" w:sz="0" w:space="0" w:color="auto"/>
                            <w:right w:val="none" w:sz="0" w:space="0" w:color="auto"/>
                          </w:divBdr>
                          <w:divsChild>
                            <w:div w:id="20401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980368">
      <w:bodyDiv w:val="1"/>
      <w:marLeft w:val="0"/>
      <w:marRight w:val="0"/>
      <w:marTop w:val="0"/>
      <w:marBottom w:val="0"/>
      <w:divBdr>
        <w:top w:val="none" w:sz="0" w:space="0" w:color="auto"/>
        <w:left w:val="none" w:sz="0" w:space="0" w:color="auto"/>
        <w:bottom w:val="none" w:sz="0" w:space="0" w:color="auto"/>
        <w:right w:val="none" w:sz="0" w:space="0" w:color="auto"/>
      </w:divBdr>
    </w:div>
    <w:div w:id="809638277">
      <w:bodyDiv w:val="1"/>
      <w:marLeft w:val="0"/>
      <w:marRight w:val="0"/>
      <w:marTop w:val="0"/>
      <w:marBottom w:val="0"/>
      <w:divBdr>
        <w:top w:val="none" w:sz="0" w:space="0" w:color="auto"/>
        <w:left w:val="none" w:sz="0" w:space="0" w:color="auto"/>
        <w:bottom w:val="none" w:sz="0" w:space="0" w:color="auto"/>
        <w:right w:val="none" w:sz="0" w:space="0" w:color="auto"/>
      </w:divBdr>
    </w:div>
    <w:div w:id="809713900">
      <w:bodyDiv w:val="1"/>
      <w:marLeft w:val="0"/>
      <w:marRight w:val="0"/>
      <w:marTop w:val="0"/>
      <w:marBottom w:val="0"/>
      <w:divBdr>
        <w:top w:val="none" w:sz="0" w:space="0" w:color="auto"/>
        <w:left w:val="none" w:sz="0" w:space="0" w:color="auto"/>
        <w:bottom w:val="none" w:sz="0" w:space="0" w:color="auto"/>
        <w:right w:val="none" w:sz="0" w:space="0" w:color="auto"/>
      </w:divBdr>
    </w:div>
    <w:div w:id="809905696">
      <w:bodyDiv w:val="1"/>
      <w:marLeft w:val="0"/>
      <w:marRight w:val="0"/>
      <w:marTop w:val="0"/>
      <w:marBottom w:val="0"/>
      <w:divBdr>
        <w:top w:val="none" w:sz="0" w:space="0" w:color="auto"/>
        <w:left w:val="none" w:sz="0" w:space="0" w:color="auto"/>
        <w:bottom w:val="none" w:sz="0" w:space="0" w:color="auto"/>
        <w:right w:val="none" w:sz="0" w:space="0" w:color="auto"/>
      </w:divBdr>
    </w:div>
    <w:div w:id="810251672">
      <w:bodyDiv w:val="1"/>
      <w:marLeft w:val="0"/>
      <w:marRight w:val="0"/>
      <w:marTop w:val="0"/>
      <w:marBottom w:val="0"/>
      <w:divBdr>
        <w:top w:val="none" w:sz="0" w:space="0" w:color="auto"/>
        <w:left w:val="none" w:sz="0" w:space="0" w:color="auto"/>
        <w:bottom w:val="none" w:sz="0" w:space="0" w:color="auto"/>
        <w:right w:val="none" w:sz="0" w:space="0" w:color="auto"/>
      </w:divBdr>
    </w:div>
    <w:div w:id="811674279">
      <w:bodyDiv w:val="1"/>
      <w:marLeft w:val="0"/>
      <w:marRight w:val="0"/>
      <w:marTop w:val="0"/>
      <w:marBottom w:val="0"/>
      <w:divBdr>
        <w:top w:val="none" w:sz="0" w:space="0" w:color="auto"/>
        <w:left w:val="none" w:sz="0" w:space="0" w:color="auto"/>
        <w:bottom w:val="none" w:sz="0" w:space="0" w:color="auto"/>
        <w:right w:val="none" w:sz="0" w:space="0" w:color="auto"/>
      </w:divBdr>
    </w:div>
    <w:div w:id="812018714">
      <w:bodyDiv w:val="1"/>
      <w:marLeft w:val="0"/>
      <w:marRight w:val="0"/>
      <w:marTop w:val="0"/>
      <w:marBottom w:val="0"/>
      <w:divBdr>
        <w:top w:val="none" w:sz="0" w:space="0" w:color="auto"/>
        <w:left w:val="none" w:sz="0" w:space="0" w:color="auto"/>
        <w:bottom w:val="none" w:sz="0" w:space="0" w:color="auto"/>
        <w:right w:val="none" w:sz="0" w:space="0" w:color="auto"/>
      </w:divBdr>
    </w:div>
    <w:div w:id="812451085">
      <w:bodyDiv w:val="1"/>
      <w:marLeft w:val="0"/>
      <w:marRight w:val="0"/>
      <w:marTop w:val="0"/>
      <w:marBottom w:val="0"/>
      <w:divBdr>
        <w:top w:val="none" w:sz="0" w:space="0" w:color="auto"/>
        <w:left w:val="none" w:sz="0" w:space="0" w:color="auto"/>
        <w:bottom w:val="none" w:sz="0" w:space="0" w:color="auto"/>
        <w:right w:val="none" w:sz="0" w:space="0" w:color="auto"/>
      </w:divBdr>
    </w:div>
    <w:div w:id="815873545">
      <w:bodyDiv w:val="1"/>
      <w:marLeft w:val="0"/>
      <w:marRight w:val="0"/>
      <w:marTop w:val="0"/>
      <w:marBottom w:val="0"/>
      <w:divBdr>
        <w:top w:val="none" w:sz="0" w:space="0" w:color="auto"/>
        <w:left w:val="none" w:sz="0" w:space="0" w:color="auto"/>
        <w:bottom w:val="none" w:sz="0" w:space="0" w:color="auto"/>
        <w:right w:val="none" w:sz="0" w:space="0" w:color="auto"/>
      </w:divBdr>
      <w:divsChild>
        <w:div w:id="1674725139">
          <w:marLeft w:val="0"/>
          <w:marRight w:val="0"/>
          <w:marTop w:val="0"/>
          <w:marBottom w:val="0"/>
          <w:divBdr>
            <w:top w:val="none" w:sz="0" w:space="0" w:color="auto"/>
            <w:left w:val="none" w:sz="0" w:space="0" w:color="auto"/>
            <w:bottom w:val="none" w:sz="0" w:space="0" w:color="auto"/>
            <w:right w:val="none" w:sz="0" w:space="0" w:color="auto"/>
          </w:divBdr>
          <w:divsChild>
            <w:div w:id="844826684">
              <w:marLeft w:val="0"/>
              <w:marRight w:val="0"/>
              <w:marTop w:val="0"/>
              <w:marBottom w:val="0"/>
              <w:divBdr>
                <w:top w:val="none" w:sz="0" w:space="0" w:color="auto"/>
                <w:left w:val="none" w:sz="0" w:space="0" w:color="auto"/>
                <w:bottom w:val="none" w:sz="0" w:space="0" w:color="auto"/>
                <w:right w:val="none" w:sz="0" w:space="0" w:color="auto"/>
              </w:divBdr>
              <w:divsChild>
                <w:div w:id="760612095">
                  <w:marLeft w:val="0"/>
                  <w:marRight w:val="0"/>
                  <w:marTop w:val="0"/>
                  <w:marBottom w:val="0"/>
                  <w:divBdr>
                    <w:top w:val="none" w:sz="0" w:space="0" w:color="auto"/>
                    <w:left w:val="none" w:sz="0" w:space="0" w:color="auto"/>
                    <w:bottom w:val="none" w:sz="0" w:space="0" w:color="auto"/>
                    <w:right w:val="none" w:sz="0" w:space="0" w:color="auto"/>
                  </w:divBdr>
                  <w:divsChild>
                    <w:div w:id="1266842660">
                      <w:marLeft w:val="0"/>
                      <w:marRight w:val="0"/>
                      <w:marTop w:val="0"/>
                      <w:marBottom w:val="0"/>
                      <w:divBdr>
                        <w:top w:val="none" w:sz="0" w:space="0" w:color="auto"/>
                        <w:left w:val="none" w:sz="0" w:space="0" w:color="auto"/>
                        <w:bottom w:val="none" w:sz="0" w:space="0" w:color="auto"/>
                        <w:right w:val="none" w:sz="0" w:space="0" w:color="auto"/>
                      </w:divBdr>
                      <w:divsChild>
                        <w:div w:id="488328706">
                          <w:marLeft w:val="0"/>
                          <w:marRight w:val="0"/>
                          <w:marTop w:val="0"/>
                          <w:marBottom w:val="0"/>
                          <w:divBdr>
                            <w:top w:val="none" w:sz="0" w:space="0" w:color="auto"/>
                            <w:left w:val="none" w:sz="0" w:space="0" w:color="auto"/>
                            <w:bottom w:val="none" w:sz="0" w:space="0" w:color="auto"/>
                            <w:right w:val="none" w:sz="0" w:space="0" w:color="auto"/>
                          </w:divBdr>
                          <w:divsChild>
                            <w:div w:id="12059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80549">
      <w:bodyDiv w:val="1"/>
      <w:marLeft w:val="0"/>
      <w:marRight w:val="0"/>
      <w:marTop w:val="0"/>
      <w:marBottom w:val="0"/>
      <w:divBdr>
        <w:top w:val="none" w:sz="0" w:space="0" w:color="auto"/>
        <w:left w:val="none" w:sz="0" w:space="0" w:color="auto"/>
        <w:bottom w:val="none" w:sz="0" w:space="0" w:color="auto"/>
        <w:right w:val="none" w:sz="0" w:space="0" w:color="auto"/>
      </w:divBdr>
    </w:div>
    <w:div w:id="821896635">
      <w:bodyDiv w:val="1"/>
      <w:marLeft w:val="0"/>
      <w:marRight w:val="0"/>
      <w:marTop w:val="0"/>
      <w:marBottom w:val="0"/>
      <w:divBdr>
        <w:top w:val="none" w:sz="0" w:space="0" w:color="auto"/>
        <w:left w:val="none" w:sz="0" w:space="0" w:color="auto"/>
        <w:bottom w:val="none" w:sz="0" w:space="0" w:color="auto"/>
        <w:right w:val="none" w:sz="0" w:space="0" w:color="auto"/>
      </w:divBdr>
    </w:div>
    <w:div w:id="823156728">
      <w:bodyDiv w:val="1"/>
      <w:marLeft w:val="0"/>
      <w:marRight w:val="0"/>
      <w:marTop w:val="0"/>
      <w:marBottom w:val="0"/>
      <w:divBdr>
        <w:top w:val="none" w:sz="0" w:space="0" w:color="auto"/>
        <w:left w:val="none" w:sz="0" w:space="0" w:color="auto"/>
        <w:bottom w:val="none" w:sz="0" w:space="0" w:color="auto"/>
        <w:right w:val="none" w:sz="0" w:space="0" w:color="auto"/>
      </w:divBdr>
    </w:div>
    <w:div w:id="824511681">
      <w:bodyDiv w:val="1"/>
      <w:marLeft w:val="0"/>
      <w:marRight w:val="0"/>
      <w:marTop w:val="0"/>
      <w:marBottom w:val="0"/>
      <w:divBdr>
        <w:top w:val="none" w:sz="0" w:space="0" w:color="auto"/>
        <w:left w:val="none" w:sz="0" w:space="0" w:color="auto"/>
        <w:bottom w:val="none" w:sz="0" w:space="0" w:color="auto"/>
        <w:right w:val="none" w:sz="0" w:space="0" w:color="auto"/>
      </w:divBdr>
    </w:div>
    <w:div w:id="829521238">
      <w:bodyDiv w:val="1"/>
      <w:marLeft w:val="0"/>
      <w:marRight w:val="0"/>
      <w:marTop w:val="0"/>
      <w:marBottom w:val="0"/>
      <w:divBdr>
        <w:top w:val="none" w:sz="0" w:space="0" w:color="auto"/>
        <w:left w:val="none" w:sz="0" w:space="0" w:color="auto"/>
        <w:bottom w:val="none" w:sz="0" w:space="0" w:color="auto"/>
        <w:right w:val="none" w:sz="0" w:space="0" w:color="auto"/>
      </w:divBdr>
      <w:divsChild>
        <w:div w:id="1666743466">
          <w:marLeft w:val="0"/>
          <w:marRight w:val="0"/>
          <w:marTop w:val="0"/>
          <w:marBottom w:val="0"/>
          <w:divBdr>
            <w:top w:val="none" w:sz="0" w:space="0" w:color="auto"/>
            <w:left w:val="none" w:sz="0" w:space="0" w:color="auto"/>
            <w:bottom w:val="none" w:sz="0" w:space="0" w:color="auto"/>
            <w:right w:val="none" w:sz="0" w:space="0" w:color="auto"/>
          </w:divBdr>
          <w:divsChild>
            <w:div w:id="1876847486">
              <w:marLeft w:val="0"/>
              <w:marRight w:val="0"/>
              <w:marTop w:val="0"/>
              <w:marBottom w:val="0"/>
              <w:divBdr>
                <w:top w:val="none" w:sz="0" w:space="0" w:color="auto"/>
                <w:left w:val="none" w:sz="0" w:space="0" w:color="auto"/>
                <w:bottom w:val="none" w:sz="0" w:space="0" w:color="auto"/>
                <w:right w:val="none" w:sz="0" w:space="0" w:color="auto"/>
              </w:divBdr>
              <w:divsChild>
                <w:div w:id="346759733">
                  <w:marLeft w:val="0"/>
                  <w:marRight w:val="0"/>
                  <w:marTop w:val="0"/>
                  <w:marBottom w:val="0"/>
                  <w:divBdr>
                    <w:top w:val="none" w:sz="0" w:space="0" w:color="auto"/>
                    <w:left w:val="none" w:sz="0" w:space="0" w:color="auto"/>
                    <w:bottom w:val="none" w:sz="0" w:space="0" w:color="auto"/>
                    <w:right w:val="none" w:sz="0" w:space="0" w:color="auto"/>
                  </w:divBdr>
                  <w:divsChild>
                    <w:div w:id="153231553">
                      <w:marLeft w:val="0"/>
                      <w:marRight w:val="0"/>
                      <w:marTop w:val="0"/>
                      <w:marBottom w:val="0"/>
                      <w:divBdr>
                        <w:top w:val="none" w:sz="0" w:space="0" w:color="auto"/>
                        <w:left w:val="none" w:sz="0" w:space="0" w:color="auto"/>
                        <w:bottom w:val="none" w:sz="0" w:space="0" w:color="auto"/>
                        <w:right w:val="none" w:sz="0" w:space="0" w:color="auto"/>
                      </w:divBdr>
                      <w:divsChild>
                        <w:div w:id="574432943">
                          <w:marLeft w:val="0"/>
                          <w:marRight w:val="0"/>
                          <w:marTop w:val="0"/>
                          <w:marBottom w:val="0"/>
                          <w:divBdr>
                            <w:top w:val="none" w:sz="0" w:space="0" w:color="auto"/>
                            <w:left w:val="none" w:sz="0" w:space="0" w:color="auto"/>
                            <w:bottom w:val="none" w:sz="0" w:space="0" w:color="auto"/>
                            <w:right w:val="none" w:sz="0" w:space="0" w:color="auto"/>
                          </w:divBdr>
                          <w:divsChild>
                            <w:div w:id="7007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678916">
      <w:bodyDiv w:val="1"/>
      <w:marLeft w:val="0"/>
      <w:marRight w:val="0"/>
      <w:marTop w:val="0"/>
      <w:marBottom w:val="0"/>
      <w:divBdr>
        <w:top w:val="none" w:sz="0" w:space="0" w:color="auto"/>
        <w:left w:val="none" w:sz="0" w:space="0" w:color="auto"/>
        <w:bottom w:val="none" w:sz="0" w:space="0" w:color="auto"/>
        <w:right w:val="none" w:sz="0" w:space="0" w:color="auto"/>
      </w:divBdr>
      <w:divsChild>
        <w:div w:id="661857787">
          <w:marLeft w:val="0"/>
          <w:marRight w:val="0"/>
          <w:marTop w:val="0"/>
          <w:marBottom w:val="0"/>
          <w:divBdr>
            <w:top w:val="none" w:sz="0" w:space="0" w:color="auto"/>
            <w:left w:val="none" w:sz="0" w:space="0" w:color="auto"/>
            <w:bottom w:val="none" w:sz="0" w:space="0" w:color="auto"/>
            <w:right w:val="none" w:sz="0" w:space="0" w:color="auto"/>
          </w:divBdr>
          <w:divsChild>
            <w:div w:id="1268466437">
              <w:marLeft w:val="0"/>
              <w:marRight w:val="0"/>
              <w:marTop w:val="0"/>
              <w:marBottom w:val="0"/>
              <w:divBdr>
                <w:top w:val="none" w:sz="0" w:space="0" w:color="auto"/>
                <w:left w:val="none" w:sz="0" w:space="0" w:color="auto"/>
                <w:bottom w:val="none" w:sz="0" w:space="0" w:color="auto"/>
                <w:right w:val="none" w:sz="0" w:space="0" w:color="auto"/>
              </w:divBdr>
              <w:divsChild>
                <w:div w:id="537087861">
                  <w:marLeft w:val="0"/>
                  <w:marRight w:val="0"/>
                  <w:marTop w:val="0"/>
                  <w:marBottom w:val="0"/>
                  <w:divBdr>
                    <w:top w:val="none" w:sz="0" w:space="0" w:color="auto"/>
                    <w:left w:val="none" w:sz="0" w:space="0" w:color="auto"/>
                    <w:bottom w:val="none" w:sz="0" w:space="0" w:color="auto"/>
                    <w:right w:val="none" w:sz="0" w:space="0" w:color="auto"/>
                  </w:divBdr>
                  <w:divsChild>
                    <w:div w:id="511186289">
                      <w:marLeft w:val="0"/>
                      <w:marRight w:val="0"/>
                      <w:marTop w:val="0"/>
                      <w:marBottom w:val="0"/>
                      <w:divBdr>
                        <w:top w:val="none" w:sz="0" w:space="0" w:color="auto"/>
                        <w:left w:val="none" w:sz="0" w:space="0" w:color="auto"/>
                        <w:bottom w:val="none" w:sz="0" w:space="0" w:color="auto"/>
                        <w:right w:val="none" w:sz="0" w:space="0" w:color="auto"/>
                      </w:divBdr>
                      <w:divsChild>
                        <w:div w:id="717775983">
                          <w:marLeft w:val="0"/>
                          <w:marRight w:val="0"/>
                          <w:marTop w:val="0"/>
                          <w:marBottom w:val="0"/>
                          <w:divBdr>
                            <w:top w:val="none" w:sz="0" w:space="0" w:color="auto"/>
                            <w:left w:val="none" w:sz="0" w:space="0" w:color="auto"/>
                            <w:bottom w:val="none" w:sz="0" w:space="0" w:color="auto"/>
                            <w:right w:val="none" w:sz="0" w:space="0" w:color="auto"/>
                          </w:divBdr>
                          <w:divsChild>
                            <w:div w:id="779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457733">
      <w:bodyDiv w:val="1"/>
      <w:marLeft w:val="0"/>
      <w:marRight w:val="0"/>
      <w:marTop w:val="0"/>
      <w:marBottom w:val="0"/>
      <w:divBdr>
        <w:top w:val="none" w:sz="0" w:space="0" w:color="auto"/>
        <w:left w:val="none" w:sz="0" w:space="0" w:color="auto"/>
        <w:bottom w:val="none" w:sz="0" w:space="0" w:color="auto"/>
        <w:right w:val="none" w:sz="0" w:space="0" w:color="auto"/>
      </w:divBdr>
    </w:div>
    <w:div w:id="834880683">
      <w:bodyDiv w:val="1"/>
      <w:marLeft w:val="0"/>
      <w:marRight w:val="0"/>
      <w:marTop w:val="0"/>
      <w:marBottom w:val="0"/>
      <w:divBdr>
        <w:top w:val="none" w:sz="0" w:space="0" w:color="auto"/>
        <w:left w:val="none" w:sz="0" w:space="0" w:color="auto"/>
        <w:bottom w:val="none" w:sz="0" w:space="0" w:color="auto"/>
        <w:right w:val="none" w:sz="0" w:space="0" w:color="auto"/>
      </w:divBdr>
    </w:div>
    <w:div w:id="835000228">
      <w:bodyDiv w:val="1"/>
      <w:marLeft w:val="0"/>
      <w:marRight w:val="0"/>
      <w:marTop w:val="0"/>
      <w:marBottom w:val="0"/>
      <w:divBdr>
        <w:top w:val="none" w:sz="0" w:space="0" w:color="auto"/>
        <w:left w:val="none" w:sz="0" w:space="0" w:color="auto"/>
        <w:bottom w:val="none" w:sz="0" w:space="0" w:color="auto"/>
        <w:right w:val="none" w:sz="0" w:space="0" w:color="auto"/>
      </w:divBdr>
      <w:divsChild>
        <w:div w:id="1161579143">
          <w:marLeft w:val="0"/>
          <w:marRight w:val="0"/>
          <w:marTop w:val="0"/>
          <w:marBottom w:val="0"/>
          <w:divBdr>
            <w:top w:val="none" w:sz="0" w:space="0" w:color="auto"/>
            <w:left w:val="none" w:sz="0" w:space="0" w:color="auto"/>
            <w:bottom w:val="none" w:sz="0" w:space="0" w:color="auto"/>
            <w:right w:val="none" w:sz="0" w:space="0" w:color="auto"/>
          </w:divBdr>
          <w:divsChild>
            <w:div w:id="445127714">
              <w:marLeft w:val="0"/>
              <w:marRight w:val="0"/>
              <w:marTop w:val="0"/>
              <w:marBottom w:val="0"/>
              <w:divBdr>
                <w:top w:val="none" w:sz="0" w:space="0" w:color="auto"/>
                <w:left w:val="none" w:sz="0" w:space="0" w:color="auto"/>
                <w:bottom w:val="none" w:sz="0" w:space="0" w:color="auto"/>
                <w:right w:val="none" w:sz="0" w:space="0" w:color="auto"/>
              </w:divBdr>
              <w:divsChild>
                <w:div w:id="1902130260">
                  <w:marLeft w:val="0"/>
                  <w:marRight w:val="0"/>
                  <w:marTop w:val="0"/>
                  <w:marBottom w:val="0"/>
                  <w:divBdr>
                    <w:top w:val="none" w:sz="0" w:space="0" w:color="auto"/>
                    <w:left w:val="none" w:sz="0" w:space="0" w:color="auto"/>
                    <w:bottom w:val="none" w:sz="0" w:space="0" w:color="auto"/>
                    <w:right w:val="none" w:sz="0" w:space="0" w:color="auto"/>
                  </w:divBdr>
                  <w:divsChild>
                    <w:div w:id="2090998845">
                      <w:marLeft w:val="0"/>
                      <w:marRight w:val="0"/>
                      <w:marTop w:val="0"/>
                      <w:marBottom w:val="0"/>
                      <w:divBdr>
                        <w:top w:val="none" w:sz="0" w:space="0" w:color="auto"/>
                        <w:left w:val="none" w:sz="0" w:space="0" w:color="auto"/>
                        <w:bottom w:val="none" w:sz="0" w:space="0" w:color="auto"/>
                        <w:right w:val="none" w:sz="0" w:space="0" w:color="auto"/>
                      </w:divBdr>
                      <w:divsChild>
                        <w:div w:id="38015621">
                          <w:marLeft w:val="0"/>
                          <w:marRight w:val="0"/>
                          <w:marTop w:val="0"/>
                          <w:marBottom w:val="0"/>
                          <w:divBdr>
                            <w:top w:val="none" w:sz="0" w:space="0" w:color="auto"/>
                            <w:left w:val="none" w:sz="0" w:space="0" w:color="auto"/>
                            <w:bottom w:val="none" w:sz="0" w:space="0" w:color="auto"/>
                            <w:right w:val="none" w:sz="0" w:space="0" w:color="auto"/>
                          </w:divBdr>
                          <w:divsChild>
                            <w:div w:id="19112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6156">
      <w:bodyDiv w:val="1"/>
      <w:marLeft w:val="0"/>
      <w:marRight w:val="0"/>
      <w:marTop w:val="0"/>
      <w:marBottom w:val="0"/>
      <w:divBdr>
        <w:top w:val="none" w:sz="0" w:space="0" w:color="auto"/>
        <w:left w:val="none" w:sz="0" w:space="0" w:color="auto"/>
        <w:bottom w:val="none" w:sz="0" w:space="0" w:color="auto"/>
        <w:right w:val="none" w:sz="0" w:space="0" w:color="auto"/>
      </w:divBdr>
      <w:divsChild>
        <w:div w:id="1384914310">
          <w:marLeft w:val="0"/>
          <w:marRight w:val="0"/>
          <w:marTop w:val="0"/>
          <w:marBottom w:val="0"/>
          <w:divBdr>
            <w:top w:val="none" w:sz="0" w:space="0" w:color="auto"/>
            <w:left w:val="none" w:sz="0" w:space="0" w:color="auto"/>
            <w:bottom w:val="none" w:sz="0" w:space="0" w:color="auto"/>
            <w:right w:val="none" w:sz="0" w:space="0" w:color="auto"/>
          </w:divBdr>
          <w:divsChild>
            <w:div w:id="551965283">
              <w:marLeft w:val="0"/>
              <w:marRight w:val="0"/>
              <w:marTop w:val="0"/>
              <w:marBottom w:val="0"/>
              <w:divBdr>
                <w:top w:val="none" w:sz="0" w:space="0" w:color="auto"/>
                <w:left w:val="none" w:sz="0" w:space="0" w:color="auto"/>
                <w:bottom w:val="none" w:sz="0" w:space="0" w:color="auto"/>
                <w:right w:val="none" w:sz="0" w:space="0" w:color="auto"/>
              </w:divBdr>
              <w:divsChild>
                <w:div w:id="1428381657">
                  <w:marLeft w:val="0"/>
                  <w:marRight w:val="0"/>
                  <w:marTop w:val="0"/>
                  <w:marBottom w:val="0"/>
                  <w:divBdr>
                    <w:top w:val="none" w:sz="0" w:space="0" w:color="auto"/>
                    <w:left w:val="none" w:sz="0" w:space="0" w:color="auto"/>
                    <w:bottom w:val="none" w:sz="0" w:space="0" w:color="auto"/>
                    <w:right w:val="none" w:sz="0" w:space="0" w:color="auto"/>
                  </w:divBdr>
                  <w:divsChild>
                    <w:div w:id="810631772">
                      <w:marLeft w:val="0"/>
                      <w:marRight w:val="0"/>
                      <w:marTop w:val="0"/>
                      <w:marBottom w:val="0"/>
                      <w:divBdr>
                        <w:top w:val="none" w:sz="0" w:space="0" w:color="auto"/>
                        <w:left w:val="none" w:sz="0" w:space="0" w:color="auto"/>
                        <w:bottom w:val="none" w:sz="0" w:space="0" w:color="auto"/>
                        <w:right w:val="none" w:sz="0" w:space="0" w:color="auto"/>
                      </w:divBdr>
                      <w:divsChild>
                        <w:div w:id="942148747">
                          <w:marLeft w:val="0"/>
                          <w:marRight w:val="0"/>
                          <w:marTop w:val="0"/>
                          <w:marBottom w:val="0"/>
                          <w:divBdr>
                            <w:top w:val="none" w:sz="0" w:space="0" w:color="auto"/>
                            <w:left w:val="none" w:sz="0" w:space="0" w:color="auto"/>
                            <w:bottom w:val="none" w:sz="0" w:space="0" w:color="auto"/>
                            <w:right w:val="none" w:sz="0" w:space="0" w:color="auto"/>
                          </w:divBdr>
                          <w:divsChild>
                            <w:div w:id="18980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732995">
      <w:bodyDiv w:val="1"/>
      <w:marLeft w:val="0"/>
      <w:marRight w:val="0"/>
      <w:marTop w:val="0"/>
      <w:marBottom w:val="0"/>
      <w:divBdr>
        <w:top w:val="none" w:sz="0" w:space="0" w:color="auto"/>
        <w:left w:val="none" w:sz="0" w:space="0" w:color="auto"/>
        <w:bottom w:val="none" w:sz="0" w:space="0" w:color="auto"/>
        <w:right w:val="none" w:sz="0" w:space="0" w:color="auto"/>
      </w:divBdr>
    </w:div>
    <w:div w:id="839350246">
      <w:bodyDiv w:val="1"/>
      <w:marLeft w:val="0"/>
      <w:marRight w:val="0"/>
      <w:marTop w:val="0"/>
      <w:marBottom w:val="0"/>
      <w:divBdr>
        <w:top w:val="none" w:sz="0" w:space="0" w:color="auto"/>
        <w:left w:val="none" w:sz="0" w:space="0" w:color="auto"/>
        <w:bottom w:val="none" w:sz="0" w:space="0" w:color="auto"/>
        <w:right w:val="none" w:sz="0" w:space="0" w:color="auto"/>
      </w:divBdr>
    </w:div>
    <w:div w:id="840513113">
      <w:bodyDiv w:val="1"/>
      <w:marLeft w:val="0"/>
      <w:marRight w:val="0"/>
      <w:marTop w:val="0"/>
      <w:marBottom w:val="0"/>
      <w:divBdr>
        <w:top w:val="none" w:sz="0" w:space="0" w:color="auto"/>
        <w:left w:val="none" w:sz="0" w:space="0" w:color="auto"/>
        <w:bottom w:val="none" w:sz="0" w:space="0" w:color="auto"/>
        <w:right w:val="none" w:sz="0" w:space="0" w:color="auto"/>
      </w:divBdr>
    </w:div>
    <w:div w:id="841817499">
      <w:bodyDiv w:val="1"/>
      <w:marLeft w:val="0"/>
      <w:marRight w:val="0"/>
      <w:marTop w:val="0"/>
      <w:marBottom w:val="0"/>
      <w:divBdr>
        <w:top w:val="none" w:sz="0" w:space="0" w:color="auto"/>
        <w:left w:val="none" w:sz="0" w:space="0" w:color="auto"/>
        <w:bottom w:val="none" w:sz="0" w:space="0" w:color="auto"/>
        <w:right w:val="none" w:sz="0" w:space="0" w:color="auto"/>
      </w:divBdr>
    </w:div>
    <w:div w:id="843014296">
      <w:bodyDiv w:val="1"/>
      <w:marLeft w:val="0"/>
      <w:marRight w:val="0"/>
      <w:marTop w:val="0"/>
      <w:marBottom w:val="0"/>
      <w:divBdr>
        <w:top w:val="none" w:sz="0" w:space="0" w:color="auto"/>
        <w:left w:val="none" w:sz="0" w:space="0" w:color="auto"/>
        <w:bottom w:val="none" w:sz="0" w:space="0" w:color="auto"/>
        <w:right w:val="none" w:sz="0" w:space="0" w:color="auto"/>
      </w:divBdr>
    </w:div>
    <w:div w:id="843589085">
      <w:bodyDiv w:val="1"/>
      <w:marLeft w:val="0"/>
      <w:marRight w:val="0"/>
      <w:marTop w:val="0"/>
      <w:marBottom w:val="0"/>
      <w:divBdr>
        <w:top w:val="none" w:sz="0" w:space="0" w:color="auto"/>
        <w:left w:val="none" w:sz="0" w:space="0" w:color="auto"/>
        <w:bottom w:val="none" w:sz="0" w:space="0" w:color="auto"/>
        <w:right w:val="none" w:sz="0" w:space="0" w:color="auto"/>
      </w:divBdr>
      <w:divsChild>
        <w:div w:id="1923180592">
          <w:marLeft w:val="0"/>
          <w:marRight w:val="0"/>
          <w:marTop w:val="0"/>
          <w:marBottom w:val="0"/>
          <w:divBdr>
            <w:top w:val="none" w:sz="0" w:space="0" w:color="auto"/>
            <w:left w:val="none" w:sz="0" w:space="0" w:color="auto"/>
            <w:bottom w:val="none" w:sz="0" w:space="0" w:color="auto"/>
            <w:right w:val="none" w:sz="0" w:space="0" w:color="auto"/>
          </w:divBdr>
          <w:divsChild>
            <w:div w:id="2028630063">
              <w:marLeft w:val="0"/>
              <w:marRight w:val="0"/>
              <w:marTop w:val="0"/>
              <w:marBottom w:val="0"/>
              <w:divBdr>
                <w:top w:val="none" w:sz="0" w:space="0" w:color="auto"/>
                <w:left w:val="none" w:sz="0" w:space="0" w:color="auto"/>
                <w:bottom w:val="none" w:sz="0" w:space="0" w:color="auto"/>
                <w:right w:val="none" w:sz="0" w:space="0" w:color="auto"/>
              </w:divBdr>
              <w:divsChild>
                <w:div w:id="204828649">
                  <w:marLeft w:val="0"/>
                  <w:marRight w:val="0"/>
                  <w:marTop w:val="0"/>
                  <w:marBottom w:val="0"/>
                  <w:divBdr>
                    <w:top w:val="none" w:sz="0" w:space="0" w:color="auto"/>
                    <w:left w:val="none" w:sz="0" w:space="0" w:color="auto"/>
                    <w:bottom w:val="none" w:sz="0" w:space="0" w:color="auto"/>
                    <w:right w:val="none" w:sz="0" w:space="0" w:color="auto"/>
                  </w:divBdr>
                  <w:divsChild>
                    <w:div w:id="537279015">
                      <w:marLeft w:val="0"/>
                      <w:marRight w:val="0"/>
                      <w:marTop w:val="0"/>
                      <w:marBottom w:val="0"/>
                      <w:divBdr>
                        <w:top w:val="none" w:sz="0" w:space="0" w:color="auto"/>
                        <w:left w:val="none" w:sz="0" w:space="0" w:color="auto"/>
                        <w:bottom w:val="none" w:sz="0" w:space="0" w:color="auto"/>
                        <w:right w:val="none" w:sz="0" w:space="0" w:color="auto"/>
                      </w:divBdr>
                      <w:divsChild>
                        <w:div w:id="223686166">
                          <w:marLeft w:val="0"/>
                          <w:marRight w:val="0"/>
                          <w:marTop w:val="0"/>
                          <w:marBottom w:val="0"/>
                          <w:divBdr>
                            <w:top w:val="none" w:sz="0" w:space="0" w:color="auto"/>
                            <w:left w:val="none" w:sz="0" w:space="0" w:color="auto"/>
                            <w:bottom w:val="none" w:sz="0" w:space="0" w:color="auto"/>
                            <w:right w:val="none" w:sz="0" w:space="0" w:color="auto"/>
                          </w:divBdr>
                          <w:divsChild>
                            <w:div w:id="808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283773">
      <w:bodyDiv w:val="1"/>
      <w:marLeft w:val="0"/>
      <w:marRight w:val="0"/>
      <w:marTop w:val="0"/>
      <w:marBottom w:val="0"/>
      <w:divBdr>
        <w:top w:val="none" w:sz="0" w:space="0" w:color="auto"/>
        <w:left w:val="none" w:sz="0" w:space="0" w:color="auto"/>
        <w:bottom w:val="none" w:sz="0" w:space="0" w:color="auto"/>
        <w:right w:val="none" w:sz="0" w:space="0" w:color="auto"/>
      </w:divBdr>
    </w:div>
    <w:div w:id="847016482">
      <w:bodyDiv w:val="1"/>
      <w:marLeft w:val="0"/>
      <w:marRight w:val="0"/>
      <w:marTop w:val="0"/>
      <w:marBottom w:val="0"/>
      <w:divBdr>
        <w:top w:val="none" w:sz="0" w:space="0" w:color="auto"/>
        <w:left w:val="none" w:sz="0" w:space="0" w:color="auto"/>
        <w:bottom w:val="none" w:sz="0" w:space="0" w:color="auto"/>
        <w:right w:val="none" w:sz="0" w:space="0" w:color="auto"/>
      </w:divBdr>
    </w:div>
    <w:div w:id="848373337">
      <w:bodyDiv w:val="1"/>
      <w:marLeft w:val="0"/>
      <w:marRight w:val="0"/>
      <w:marTop w:val="0"/>
      <w:marBottom w:val="0"/>
      <w:divBdr>
        <w:top w:val="none" w:sz="0" w:space="0" w:color="auto"/>
        <w:left w:val="none" w:sz="0" w:space="0" w:color="auto"/>
        <w:bottom w:val="none" w:sz="0" w:space="0" w:color="auto"/>
        <w:right w:val="none" w:sz="0" w:space="0" w:color="auto"/>
      </w:divBdr>
      <w:divsChild>
        <w:div w:id="1506935993">
          <w:marLeft w:val="0"/>
          <w:marRight w:val="0"/>
          <w:marTop w:val="0"/>
          <w:marBottom w:val="0"/>
          <w:divBdr>
            <w:top w:val="none" w:sz="0" w:space="0" w:color="auto"/>
            <w:left w:val="none" w:sz="0" w:space="0" w:color="auto"/>
            <w:bottom w:val="none" w:sz="0" w:space="0" w:color="auto"/>
            <w:right w:val="none" w:sz="0" w:space="0" w:color="auto"/>
          </w:divBdr>
          <w:divsChild>
            <w:div w:id="1394309344">
              <w:marLeft w:val="0"/>
              <w:marRight w:val="0"/>
              <w:marTop w:val="0"/>
              <w:marBottom w:val="0"/>
              <w:divBdr>
                <w:top w:val="none" w:sz="0" w:space="0" w:color="auto"/>
                <w:left w:val="none" w:sz="0" w:space="0" w:color="auto"/>
                <w:bottom w:val="none" w:sz="0" w:space="0" w:color="auto"/>
                <w:right w:val="none" w:sz="0" w:space="0" w:color="auto"/>
              </w:divBdr>
              <w:divsChild>
                <w:div w:id="230580446">
                  <w:marLeft w:val="0"/>
                  <w:marRight w:val="0"/>
                  <w:marTop w:val="0"/>
                  <w:marBottom w:val="0"/>
                  <w:divBdr>
                    <w:top w:val="none" w:sz="0" w:space="0" w:color="auto"/>
                    <w:left w:val="none" w:sz="0" w:space="0" w:color="auto"/>
                    <w:bottom w:val="none" w:sz="0" w:space="0" w:color="auto"/>
                    <w:right w:val="none" w:sz="0" w:space="0" w:color="auto"/>
                  </w:divBdr>
                  <w:divsChild>
                    <w:div w:id="1366443513">
                      <w:marLeft w:val="0"/>
                      <w:marRight w:val="0"/>
                      <w:marTop w:val="0"/>
                      <w:marBottom w:val="0"/>
                      <w:divBdr>
                        <w:top w:val="none" w:sz="0" w:space="0" w:color="auto"/>
                        <w:left w:val="none" w:sz="0" w:space="0" w:color="auto"/>
                        <w:bottom w:val="none" w:sz="0" w:space="0" w:color="auto"/>
                        <w:right w:val="none" w:sz="0" w:space="0" w:color="auto"/>
                      </w:divBdr>
                      <w:divsChild>
                        <w:div w:id="251427987">
                          <w:marLeft w:val="0"/>
                          <w:marRight w:val="0"/>
                          <w:marTop w:val="0"/>
                          <w:marBottom w:val="0"/>
                          <w:divBdr>
                            <w:top w:val="none" w:sz="0" w:space="0" w:color="auto"/>
                            <w:left w:val="none" w:sz="0" w:space="0" w:color="auto"/>
                            <w:bottom w:val="none" w:sz="0" w:space="0" w:color="auto"/>
                            <w:right w:val="none" w:sz="0" w:space="0" w:color="auto"/>
                          </w:divBdr>
                          <w:divsChild>
                            <w:div w:id="2811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639041">
      <w:bodyDiv w:val="1"/>
      <w:marLeft w:val="0"/>
      <w:marRight w:val="0"/>
      <w:marTop w:val="0"/>
      <w:marBottom w:val="0"/>
      <w:divBdr>
        <w:top w:val="none" w:sz="0" w:space="0" w:color="auto"/>
        <w:left w:val="none" w:sz="0" w:space="0" w:color="auto"/>
        <w:bottom w:val="none" w:sz="0" w:space="0" w:color="auto"/>
        <w:right w:val="none" w:sz="0" w:space="0" w:color="auto"/>
      </w:divBdr>
    </w:div>
    <w:div w:id="849684165">
      <w:bodyDiv w:val="1"/>
      <w:marLeft w:val="0"/>
      <w:marRight w:val="0"/>
      <w:marTop w:val="0"/>
      <w:marBottom w:val="0"/>
      <w:divBdr>
        <w:top w:val="none" w:sz="0" w:space="0" w:color="auto"/>
        <w:left w:val="none" w:sz="0" w:space="0" w:color="auto"/>
        <w:bottom w:val="none" w:sz="0" w:space="0" w:color="auto"/>
        <w:right w:val="none" w:sz="0" w:space="0" w:color="auto"/>
      </w:divBdr>
    </w:div>
    <w:div w:id="850485573">
      <w:bodyDiv w:val="1"/>
      <w:marLeft w:val="0"/>
      <w:marRight w:val="0"/>
      <w:marTop w:val="0"/>
      <w:marBottom w:val="0"/>
      <w:divBdr>
        <w:top w:val="none" w:sz="0" w:space="0" w:color="auto"/>
        <w:left w:val="none" w:sz="0" w:space="0" w:color="auto"/>
        <w:bottom w:val="none" w:sz="0" w:space="0" w:color="auto"/>
        <w:right w:val="none" w:sz="0" w:space="0" w:color="auto"/>
      </w:divBdr>
    </w:div>
    <w:div w:id="855970211">
      <w:bodyDiv w:val="1"/>
      <w:marLeft w:val="0"/>
      <w:marRight w:val="0"/>
      <w:marTop w:val="0"/>
      <w:marBottom w:val="0"/>
      <w:divBdr>
        <w:top w:val="none" w:sz="0" w:space="0" w:color="auto"/>
        <w:left w:val="none" w:sz="0" w:space="0" w:color="auto"/>
        <w:bottom w:val="none" w:sz="0" w:space="0" w:color="auto"/>
        <w:right w:val="none" w:sz="0" w:space="0" w:color="auto"/>
      </w:divBdr>
      <w:divsChild>
        <w:div w:id="1577664971">
          <w:marLeft w:val="0"/>
          <w:marRight w:val="0"/>
          <w:marTop w:val="0"/>
          <w:marBottom w:val="0"/>
          <w:divBdr>
            <w:top w:val="none" w:sz="0" w:space="0" w:color="auto"/>
            <w:left w:val="none" w:sz="0" w:space="0" w:color="auto"/>
            <w:bottom w:val="none" w:sz="0" w:space="0" w:color="auto"/>
            <w:right w:val="none" w:sz="0" w:space="0" w:color="auto"/>
          </w:divBdr>
          <w:divsChild>
            <w:div w:id="665017059">
              <w:marLeft w:val="0"/>
              <w:marRight w:val="0"/>
              <w:marTop w:val="0"/>
              <w:marBottom w:val="0"/>
              <w:divBdr>
                <w:top w:val="none" w:sz="0" w:space="0" w:color="auto"/>
                <w:left w:val="none" w:sz="0" w:space="0" w:color="auto"/>
                <w:bottom w:val="none" w:sz="0" w:space="0" w:color="auto"/>
                <w:right w:val="none" w:sz="0" w:space="0" w:color="auto"/>
              </w:divBdr>
              <w:divsChild>
                <w:div w:id="1409814103">
                  <w:marLeft w:val="0"/>
                  <w:marRight w:val="0"/>
                  <w:marTop w:val="0"/>
                  <w:marBottom w:val="0"/>
                  <w:divBdr>
                    <w:top w:val="none" w:sz="0" w:space="0" w:color="auto"/>
                    <w:left w:val="none" w:sz="0" w:space="0" w:color="auto"/>
                    <w:bottom w:val="none" w:sz="0" w:space="0" w:color="auto"/>
                    <w:right w:val="none" w:sz="0" w:space="0" w:color="auto"/>
                  </w:divBdr>
                  <w:divsChild>
                    <w:div w:id="132522979">
                      <w:marLeft w:val="0"/>
                      <w:marRight w:val="0"/>
                      <w:marTop w:val="0"/>
                      <w:marBottom w:val="0"/>
                      <w:divBdr>
                        <w:top w:val="none" w:sz="0" w:space="0" w:color="auto"/>
                        <w:left w:val="none" w:sz="0" w:space="0" w:color="auto"/>
                        <w:bottom w:val="none" w:sz="0" w:space="0" w:color="auto"/>
                        <w:right w:val="none" w:sz="0" w:space="0" w:color="auto"/>
                      </w:divBdr>
                      <w:divsChild>
                        <w:div w:id="410927052">
                          <w:marLeft w:val="0"/>
                          <w:marRight w:val="0"/>
                          <w:marTop w:val="0"/>
                          <w:marBottom w:val="0"/>
                          <w:divBdr>
                            <w:top w:val="none" w:sz="0" w:space="0" w:color="auto"/>
                            <w:left w:val="none" w:sz="0" w:space="0" w:color="auto"/>
                            <w:bottom w:val="none" w:sz="0" w:space="0" w:color="auto"/>
                            <w:right w:val="none" w:sz="0" w:space="0" w:color="auto"/>
                          </w:divBdr>
                          <w:divsChild>
                            <w:div w:id="1110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280177">
      <w:bodyDiv w:val="1"/>
      <w:marLeft w:val="0"/>
      <w:marRight w:val="0"/>
      <w:marTop w:val="0"/>
      <w:marBottom w:val="0"/>
      <w:divBdr>
        <w:top w:val="none" w:sz="0" w:space="0" w:color="auto"/>
        <w:left w:val="none" w:sz="0" w:space="0" w:color="auto"/>
        <w:bottom w:val="none" w:sz="0" w:space="0" w:color="auto"/>
        <w:right w:val="none" w:sz="0" w:space="0" w:color="auto"/>
      </w:divBdr>
    </w:div>
    <w:div w:id="858735841">
      <w:bodyDiv w:val="1"/>
      <w:marLeft w:val="0"/>
      <w:marRight w:val="0"/>
      <w:marTop w:val="0"/>
      <w:marBottom w:val="0"/>
      <w:divBdr>
        <w:top w:val="none" w:sz="0" w:space="0" w:color="auto"/>
        <w:left w:val="none" w:sz="0" w:space="0" w:color="auto"/>
        <w:bottom w:val="none" w:sz="0" w:space="0" w:color="auto"/>
        <w:right w:val="none" w:sz="0" w:space="0" w:color="auto"/>
      </w:divBdr>
    </w:div>
    <w:div w:id="858861266">
      <w:bodyDiv w:val="1"/>
      <w:marLeft w:val="0"/>
      <w:marRight w:val="0"/>
      <w:marTop w:val="0"/>
      <w:marBottom w:val="0"/>
      <w:divBdr>
        <w:top w:val="none" w:sz="0" w:space="0" w:color="auto"/>
        <w:left w:val="none" w:sz="0" w:space="0" w:color="auto"/>
        <w:bottom w:val="none" w:sz="0" w:space="0" w:color="auto"/>
        <w:right w:val="none" w:sz="0" w:space="0" w:color="auto"/>
      </w:divBdr>
      <w:divsChild>
        <w:div w:id="1028987754">
          <w:marLeft w:val="0"/>
          <w:marRight w:val="0"/>
          <w:marTop w:val="0"/>
          <w:marBottom w:val="0"/>
          <w:divBdr>
            <w:top w:val="none" w:sz="0" w:space="0" w:color="auto"/>
            <w:left w:val="none" w:sz="0" w:space="0" w:color="auto"/>
            <w:bottom w:val="none" w:sz="0" w:space="0" w:color="auto"/>
            <w:right w:val="none" w:sz="0" w:space="0" w:color="auto"/>
          </w:divBdr>
          <w:divsChild>
            <w:div w:id="1116872417">
              <w:marLeft w:val="0"/>
              <w:marRight w:val="0"/>
              <w:marTop w:val="0"/>
              <w:marBottom w:val="0"/>
              <w:divBdr>
                <w:top w:val="none" w:sz="0" w:space="0" w:color="auto"/>
                <w:left w:val="none" w:sz="0" w:space="0" w:color="auto"/>
                <w:bottom w:val="none" w:sz="0" w:space="0" w:color="auto"/>
                <w:right w:val="none" w:sz="0" w:space="0" w:color="auto"/>
              </w:divBdr>
              <w:divsChild>
                <w:div w:id="361445395">
                  <w:marLeft w:val="0"/>
                  <w:marRight w:val="0"/>
                  <w:marTop w:val="0"/>
                  <w:marBottom w:val="0"/>
                  <w:divBdr>
                    <w:top w:val="none" w:sz="0" w:space="0" w:color="auto"/>
                    <w:left w:val="none" w:sz="0" w:space="0" w:color="auto"/>
                    <w:bottom w:val="none" w:sz="0" w:space="0" w:color="auto"/>
                    <w:right w:val="none" w:sz="0" w:space="0" w:color="auto"/>
                  </w:divBdr>
                  <w:divsChild>
                    <w:div w:id="1758749897">
                      <w:marLeft w:val="0"/>
                      <w:marRight w:val="0"/>
                      <w:marTop w:val="0"/>
                      <w:marBottom w:val="0"/>
                      <w:divBdr>
                        <w:top w:val="none" w:sz="0" w:space="0" w:color="auto"/>
                        <w:left w:val="none" w:sz="0" w:space="0" w:color="auto"/>
                        <w:bottom w:val="none" w:sz="0" w:space="0" w:color="auto"/>
                        <w:right w:val="none" w:sz="0" w:space="0" w:color="auto"/>
                      </w:divBdr>
                      <w:divsChild>
                        <w:div w:id="1622607158">
                          <w:marLeft w:val="0"/>
                          <w:marRight w:val="0"/>
                          <w:marTop w:val="0"/>
                          <w:marBottom w:val="0"/>
                          <w:divBdr>
                            <w:top w:val="none" w:sz="0" w:space="0" w:color="auto"/>
                            <w:left w:val="none" w:sz="0" w:space="0" w:color="auto"/>
                            <w:bottom w:val="none" w:sz="0" w:space="0" w:color="auto"/>
                            <w:right w:val="none" w:sz="0" w:space="0" w:color="auto"/>
                          </w:divBdr>
                          <w:divsChild>
                            <w:div w:id="12587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048663">
      <w:bodyDiv w:val="1"/>
      <w:marLeft w:val="0"/>
      <w:marRight w:val="0"/>
      <w:marTop w:val="0"/>
      <w:marBottom w:val="0"/>
      <w:divBdr>
        <w:top w:val="none" w:sz="0" w:space="0" w:color="auto"/>
        <w:left w:val="none" w:sz="0" w:space="0" w:color="auto"/>
        <w:bottom w:val="none" w:sz="0" w:space="0" w:color="auto"/>
        <w:right w:val="none" w:sz="0" w:space="0" w:color="auto"/>
      </w:divBdr>
    </w:div>
    <w:div w:id="859856904">
      <w:bodyDiv w:val="1"/>
      <w:marLeft w:val="0"/>
      <w:marRight w:val="0"/>
      <w:marTop w:val="0"/>
      <w:marBottom w:val="0"/>
      <w:divBdr>
        <w:top w:val="none" w:sz="0" w:space="0" w:color="auto"/>
        <w:left w:val="none" w:sz="0" w:space="0" w:color="auto"/>
        <w:bottom w:val="none" w:sz="0" w:space="0" w:color="auto"/>
        <w:right w:val="none" w:sz="0" w:space="0" w:color="auto"/>
      </w:divBdr>
    </w:div>
    <w:div w:id="860433491">
      <w:bodyDiv w:val="1"/>
      <w:marLeft w:val="0"/>
      <w:marRight w:val="0"/>
      <w:marTop w:val="0"/>
      <w:marBottom w:val="0"/>
      <w:divBdr>
        <w:top w:val="none" w:sz="0" w:space="0" w:color="auto"/>
        <w:left w:val="none" w:sz="0" w:space="0" w:color="auto"/>
        <w:bottom w:val="none" w:sz="0" w:space="0" w:color="auto"/>
        <w:right w:val="none" w:sz="0" w:space="0" w:color="auto"/>
      </w:divBdr>
    </w:div>
    <w:div w:id="861169900">
      <w:bodyDiv w:val="1"/>
      <w:marLeft w:val="0"/>
      <w:marRight w:val="0"/>
      <w:marTop w:val="0"/>
      <w:marBottom w:val="0"/>
      <w:divBdr>
        <w:top w:val="none" w:sz="0" w:space="0" w:color="auto"/>
        <w:left w:val="none" w:sz="0" w:space="0" w:color="auto"/>
        <w:bottom w:val="none" w:sz="0" w:space="0" w:color="auto"/>
        <w:right w:val="none" w:sz="0" w:space="0" w:color="auto"/>
      </w:divBdr>
    </w:div>
    <w:div w:id="861866812">
      <w:bodyDiv w:val="1"/>
      <w:marLeft w:val="0"/>
      <w:marRight w:val="0"/>
      <w:marTop w:val="0"/>
      <w:marBottom w:val="0"/>
      <w:divBdr>
        <w:top w:val="none" w:sz="0" w:space="0" w:color="auto"/>
        <w:left w:val="none" w:sz="0" w:space="0" w:color="auto"/>
        <w:bottom w:val="none" w:sz="0" w:space="0" w:color="auto"/>
        <w:right w:val="none" w:sz="0" w:space="0" w:color="auto"/>
      </w:divBdr>
    </w:div>
    <w:div w:id="862519492">
      <w:bodyDiv w:val="1"/>
      <w:marLeft w:val="0"/>
      <w:marRight w:val="0"/>
      <w:marTop w:val="0"/>
      <w:marBottom w:val="0"/>
      <w:divBdr>
        <w:top w:val="none" w:sz="0" w:space="0" w:color="auto"/>
        <w:left w:val="none" w:sz="0" w:space="0" w:color="auto"/>
        <w:bottom w:val="none" w:sz="0" w:space="0" w:color="auto"/>
        <w:right w:val="none" w:sz="0" w:space="0" w:color="auto"/>
      </w:divBdr>
    </w:div>
    <w:div w:id="862860802">
      <w:bodyDiv w:val="1"/>
      <w:marLeft w:val="0"/>
      <w:marRight w:val="0"/>
      <w:marTop w:val="0"/>
      <w:marBottom w:val="0"/>
      <w:divBdr>
        <w:top w:val="none" w:sz="0" w:space="0" w:color="auto"/>
        <w:left w:val="none" w:sz="0" w:space="0" w:color="auto"/>
        <w:bottom w:val="none" w:sz="0" w:space="0" w:color="auto"/>
        <w:right w:val="none" w:sz="0" w:space="0" w:color="auto"/>
      </w:divBdr>
    </w:div>
    <w:div w:id="863133227">
      <w:bodyDiv w:val="1"/>
      <w:marLeft w:val="0"/>
      <w:marRight w:val="0"/>
      <w:marTop w:val="0"/>
      <w:marBottom w:val="0"/>
      <w:divBdr>
        <w:top w:val="none" w:sz="0" w:space="0" w:color="auto"/>
        <w:left w:val="none" w:sz="0" w:space="0" w:color="auto"/>
        <w:bottom w:val="none" w:sz="0" w:space="0" w:color="auto"/>
        <w:right w:val="none" w:sz="0" w:space="0" w:color="auto"/>
      </w:divBdr>
    </w:div>
    <w:div w:id="867762915">
      <w:bodyDiv w:val="1"/>
      <w:marLeft w:val="0"/>
      <w:marRight w:val="0"/>
      <w:marTop w:val="0"/>
      <w:marBottom w:val="0"/>
      <w:divBdr>
        <w:top w:val="none" w:sz="0" w:space="0" w:color="auto"/>
        <w:left w:val="none" w:sz="0" w:space="0" w:color="auto"/>
        <w:bottom w:val="none" w:sz="0" w:space="0" w:color="auto"/>
        <w:right w:val="none" w:sz="0" w:space="0" w:color="auto"/>
      </w:divBdr>
      <w:divsChild>
        <w:div w:id="368922871">
          <w:marLeft w:val="0"/>
          <w:marRight w:val="0"/>
          <w:marTop w:val="0"/>
          <w:marBottom w:val="0"/>
          <w:divBdr>
            <w:top w:val="none" w:sz="0" w:space="0" w:color="auto"/>
            <w:left w:val="none" w:sz="0" w:space="0" w:color="auto"/>
            <w:bottom w:val="none" w:sz="0" w:space="0" w:color="auto"/>
            <w:right w:val="none" w:sz="0" w:space="0" w:color="auto"/>
          </w:divBdr>
          <w:divsChild>
            <w:div w:id="1859998940">
              <w:marLeft w:val="0"/>
              <w:marRight w:val="0"/>
              <w:marTop w:val="0"/>
              <w:marBottom w:val="0"/>
              <w:divBdr>
                <w:top w:val="none" w:sz="0" w:space="0" w:color="auto"/>
                <w:left w:val="none" w:sz="0" w:space="0" w:color="auto"/>
                <w:bottom w:val="none" w:sz="0" w:space="0" w:color="auto"/>
                <w:right w:val="none" w:sz="0" w:space="0" w:color="auto"/>
              </w:divBdr>
              <w:divsChild>
                <w:div w:id="1678120137">
                  <w:marLeft w:val="0"/>
                  <w:marRight w:val="0"/>
                  <w:marTop w:val="0"/>
                  <w:marBottom w:val="0"/>
                  <w:divBdr>
                    <w:top w:val="none" w:sz="0" w:space="0" w:color="auto"/>
                    <w:left w:val="none" w:sz="0" w:space="0" w:color="auto"/>
                    <w:bottom w:val="none" w:sz="0" w:space="0" w:color="auto"/>
                    <w:right w:val="none" w:sz="0" w:space="0" w:color="auto"/>
                  </w:divBdr>
                  <w:divsChild>
                    <w:div w:id="1847088647">
                      <w:marLeft w:val="0"/>
                      <w:marRight w:val="0"/>
                      <w:marTop w:val="0"/>
                      <w:marBottom w:val="0"/>
                      <w:divBdr>
                        <w:top w:val="none" w:sz="0" w:space="0" w:color="auto"/>
                        <w:left w:val="none" w:sz="0" w:space="0" w:color="auto"/>
                        <w:bottom w:val="none" w:sz="0" w:space="0" w:color="auto"/>
                        <w:right w:val="none" w:sz="0" w:space="0" w:color="auto"/>
                      </w:divBdr>
                      <w:divsChild>
                        <w:div w:id="185800101">
                          <w:marLeft w:val="0"/>
                          <w:marRight w:val="0"/>
                          <w:marTop w:val="0"/>
                          <w:marBottom w:val="0"/>
                          <w:divBdr>
                            <w:top w:val="none" w:sz="0" w:space="0" w:color="auto"/>
                            <w:left w:val="none" w:sz="0" w:space="0" w:color="auto"/>
                            <w:bottom w:val="none" w:sz="0" w:space="0" w:color="auto"/>
                            <w:right w:val="none" w:sz="0" w:space="0" w:color="auto"/>
                          </w:divBdr>
                          <w:divsChild>
                            <w:div w:id="1904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93074">
      <w:bodyDiv w:val="1"/>
      <w:marLeft w:val="0"/>
      <w:marRight w:val="0"/>
      <w:marTop w:val="0"/>
      <w:marBottom w:val="0"/>
      <w:divBdr>
        <w:top w:val="none" w:sz="0" w:space="0" w:color="auto"/>
        <w:left w:val="none" w:sz="0" w:space="0" w:color="auto"/>
        <w:bottom w:val="none" w:sz="0" w:space="0" w:color="auto"/>
        <w:right w:val="none" w:sz="0" w:space="0" w:color="auto"/>
      </w:divBdr>
    </w:div>
    <w:div w:id="872619019">
      <w:bodyDiv w:val="1"/>
      <w:marLeft w:val="0"/>
      <w:marRight w:val="0"/>
      <w:marTop w:val="0"/>
      <w:marBottom w:val="0"/>
      <w:divBdr>
        <w:top w:val="none" w:sz="0" w:space="0" w:color="auto"/>
        <w:left w:val="none" w:sz="0" w:space="0" w:color="auto"/>
        <w:bottom w:val="none" w:sz="0" w:space="0" w:color="auto"/>
        <w:right w:val="none" w:sz="0" w:space="0" w:color="auto"/>
      </w:divBdr>
    </w:div>
    <w:div w:id="872957334">
      <w:bodyDiv w:val="1"/>
      <w:marLeft w:val="0"/>
      <w:marRight w:val="0"/>
      <w:marTop w:val="0"/>
      <w:marBottom w:val="0"/>
      <w:divBdr>
        <w:top w:val="none" w:sz="0" w:space="0" w:color="auto"/>
        <w:left w:val="none" w:sz="0" w:space="0" w:color="auto"/>
        <w:bottom w:val="none" w:sz="0" w:space="0" w:color="auto"/>
        <w:right w:val="none" w:sz="0" w:space="0" w:color="auto"/>
      </w:divBdr>
    </w:div>
    <w:div w:id="873233745">
      <w:bodyDiv w:val="1"/>
      <w:marLeft w:val="0"/>
      <w:marRight w:val="0"/>
      <w:marTop w:val="0"/>
      <w:marBottom w:val="0"/>
      <w:divBdr>
        <w:top w:val="none" w:sz="0" w:space="0" w:color="auto"/>
        <w:left w:val="none" w:sz="0" w:space="0" w:color="auto"/>
        <w:bottom w:val="none" w:sz="0" w:space="0" w:color="auto"/>
        <w:right w:val="none" w:sz="0" w:space="0" w:color="auto"/>
      </w:divBdr>
      <w:divsChild>
        <w:div w:id="125243101">
          <w:marLeft w:val="0"/>
          <w:marRight w:val="0"/>
          <w:marTop w:val="0"/>
          <w:marBottom w:val="0"/>
          <w:divBdr>
            <w:top w:val="none" w:sz="0" w:space="0" w:color="auto"/>
            <w:left w:val="none" w:sz="0" w:space="0" w:color="auto"/>
            <w:bottom w:val="none" w:sz="0" w:space="0" w:color="auto"/>
            <w:right w:val="none" w:sz="0" w:space="0" w:color="auto"/>
          </w:divBdr>
          <w:divsChild>
            <w:div w:id="1782452272">
              <w:marLeft w:val="0"/>
              <w:marRight w:val="0"/>
              <w:marTop w:val="0"/>
              <w:marBottom w:val="0"/>
              <w:divBdr>
                <w:top w:val="none" w:sz="0" w:space="0" w:color="auto"/>
                <w:left w:val="none" w:sz="0" w:space="0" w:color="auto"/>
                <w:bottom w:val="none" w:sz="0" w:space="0" w:color="auto"/>
                <w:right w:val="none" w:sz="0" w:space="0" w:color="auto"/>
              </w:divBdr>
              <w:divsChild>
                <w:div w:id="598174173">
                  <w:marLeft w:val="0"/>
                  <w:marRight w:val="0"/>
                  <w:marTop w:val="0"/>
                  <w:marBottom w:val="0"/>
                  <w:divBdr>
                    <w:top w:val="none" w:sz="0" w:space="0" w:color="auto"/>
                    <w:left w:val="none" w:sz="0" w:space="0" w:color="auto"/>
                    <w:bottom w:val="none" w:sz="0" w:space="0" w:color="auto"/>
                    <w:right w:val="none" w:sz="0" w:space="0" w:color="auto"/>
                  </w:divBdr>
                  <w:divsChild>
                    <w:div w:id="1544705451">
                      <w:marLeft w:val="0"/>
                      <w:marRight w:val="0"/>
                      <w:marTop w:val="0"/>
                      <w:marBottom w:val="0"/>
                      <w:divBdr>
                        <w:top w:val="none" w:sz="0" w:space="0" w:color="auto"/>
                        <w:left w:val="none" w:sz="0" w:space="0" w:color="auto"/>
                        <w:bottom w:val="none" w:sz="0" w:space="0" w:color="auto"/>
                        <w:right w:val="none" w:sz="0" w:space="0" w:color="auto"/>
                      </w:divBdr>
                      <w:divsChild>
                        <w:div w:id="735007282">
                          <w:marLeft w:val="0"/>
                          <w:marRight w:val="0"/>
                          <w:marTop w:val="0"/>
                          <w:marBottom w:val="0"/>
                          <w:divBdr>
                            <w:top w:val="none" w:sz="0" w:space="0" w:color="auto"/>
                            <w:left w:val="none" w:sz="0" w:space="0" w:color="auto"/>
                            <w:bottom w:val="none" w:sz="0" w:space="0" w:color="auto"/>
                            <w:right w:val="none" w:sz="0" w:space="0" w:color="auto"/>
                          </w:divBdr>
                          <w:divsChild>
                            <w:div w:id="962811638">
                              <w:marLeft w:val="0"/>
                              <w:marRight w:val="0"/>
                              <w:marTop w:val="0"/>
                              <w:marBottom w:val="0"/>
                              <w:divBdr>
                                <w:top w:val="none" w:sz="0" w:space="0" w:color="auto"/>
                                <w:left w:val="none" w:sz="0" w:space="0" w:color="auto"/>
                                <w:bottom w:val="none" w:sz="0" w:space="0" w:color="auto"/>
                                <w:right w:val="none" w:sz="0" w:space="0" w:color="auto"/>
                              </w:divBdr>
                              <w:divsChild>
                                <w:div w:id="306058523">
                                  <w:marLeft w:val="0"/>
                                  <w:marRight w:val="0"/>
                                  <w:marTop w:val="0"/>
                                  <w:marBottom w:val="0"/>
                                  <w:divBdr>
                                    <w:top w:val="none" w:sz="0" w:space="0" w:color="auto"/>
                                    <w:left w:val="none" w:sz="0" w:space="0" w:color="auto"/>
                                    <w:bottom w:val="none" w:sz="0" w:space="0" w:color="auto"/>
                                    <w:right w:val="none" w:sz="0" w:space="0" w:color="auto"/>
                                  </w:divBdr>
                                  <w:divsChild>
                                    <w:div w:id="19438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778148">
      <w:bodyDiv w:val="1"/>
      <w:marLeft w:val="0"/>
      <w:marRight w:val="0"/>
      <w:marTop w:val="0"/>
      <w:marBottom w:val="0"/>
      <w:divBdr>
        <w:top w:val="none" w:sz="0" w:space="0" w:color="auto"/>
        <w:left w:val="none" w:sz="0" w:space="0" w:color="auto"/>
        <w:bottom w:val="none" w:sz="0" w:space="0" w:color="auto"/>
        <w:right w:val="none" w:sz="0" w:space="0" w:color="auto"/>
      </w:divBdr>
    </w:div>
    <w:div w:id="876700030">
      <w:bodyDiv w:val="1"/>
      <w:marLeft w:val="0"/>
      <w:marRight w:val="0"/>
      <w:marTop w:val="0"/>
      <w:marBottom w:val="0"/>
      <w:divBdr>
        <w:top w:val="none" w:sz="0" w:space="0" w:color="auto"/>
        <w:left w:val="none" w:sz="0" w:space="0" w:color="auto"/>
        <w:bottom w:val="none" w:sz="0" w:space="0" w:color="auto"/>
        <w:right w:val="none" w:sz="0" w:space="0" w:color="auto"/>
      </w:divBdr>
    </w:div>
    <w:div w:id="877397902">
      <w:bodyDiv w:val="1"/>
      <w:marLeft w:val="0"/>
      <w:marRight w:val="0"/>
      <w:marTop w:val="0"/>
      <w:marBottom w:val="0"/>
      <w:divBdr>
        <w:top w:val="none" w:sz="0" w:space="0" w:color="auto"/>
        <w:left w:val="none" w:sz="0" w:space="0" w:color="auto"/>
        <w:bottom w:val="none" w:sz="0" w:space="0" w:color="auto"/>
        <w:right w:val="none" w:sz="0" w:space="0" w:color="auto"/>
      </w:divBdr>
    </w:div>
    <w:div w:id="878712428">
      <w:bodyDiv w:val="1"/>
      <w:marLeft w:val="0"/>
      <w:marRight w:val="0"/>
      <w:marTop w:val="0"/>
      <w:marBottom w:val="0"/>
      <w:divBdr>
        <w:top w:val="none" w:sz="0" w:space="0" w:color="auto"/>
        <w:left w:val="none" w:sz="0" w:space="0" w:color="auto"/>
        <w:bottom w:val="none" w:sz="0" w:space="0" w:color="auto"/>
        <w:right w:val="none" w:sz="0" w:space="0" w:color="auto"/>
      </w:divBdr>
    </w:div>
    <w:div w:id="881483423">
      <w:bodyDiv w:val="1"/>
      <w:marLeft w:val="0"/>
      <w:marRight w:val="0"/>
      <w:marTop w:val="0"/>
      <w:marBottom w:val="0"/>
      <w:divBdr>
        <w:top w:val="none" w:sz="0" w:space="0" w:color="auto"/>
        <w:left w:val="none" w:sz="0" w:space="0" w:color="auto"/>
        <w:bottom w:val="none" w:sz="0" w:space="0" w:color="auto"/>
        <w:right w:val="none" w:sz="0" w:space="0" w:color="auto"/>
      </w:divBdr>
    </w:div>
    <w:div w:id="881945153">
      <w:bodyDiv w:val="1"/>
      <w:marLeft w:val="0"/>
      <w:marRight w:val="0"/>
      <w:marTop w:val="0"/>
      <w:marBottom w:val="0"/>
      <w:divBdr>
        <w:top w:val="none" w:sz="0" w:space="0" w:color="auto"/>
        <w:left w:val="none" w:sz="0" w:space="0" w:color="auto"/>
        <w:bottom w:val="none" w:sz="0" w:space="0" w:color="auto"/>
        <w:right w:val="none" w:sz="0" w:space="0" w:color="auto"/>
      </w:divBdr>
      <w:divsChild>
        <w:div w:id="1510678768">
          <w:marLeft w:val="0"/>
          <w:marRight w:val="0"/>
          <w:marTop w:val="0"/>
          <w:marBottom w:val="0"/>
          <w:divBdr>
            <w:top w:val="none" w:sz="0" w:space="0" w:color="auto"/>
            <w:left w:val="none" w:sz="0" w:space="0" w:color="auto"/>
            <w:bottom w:val="none" w:sz="0" w:space="0" w:color="auto"/>
            <w:right w:val="none" w:sz="0" w:space="0" w:color="auto"/>
          </w:divBdr>
          <w:divsChild>
            <w:div w:id="380710601">
              <w:marLeft w:val="0"/>
              <w:marRight w:val="0"/>
              <w:marTop w:val="0"/>
              <w:marBottom w:val="0"/>
              <w:divBdr>
                <w:top w:val="none" w:sz="0" w:space="0" w:color="auto"/>
                <w:left w:val="none" w:sz="0" w:space="0" w:color="auto"/>
                <w:bottom w:val="none" w:sz="0" w:space="0" w:color="auto"/>
                <w:right w:val="none" w:sz="0" w:space="0" w:color="auto"/>
              </w:divBdr>
              <w:divsChild>
                <w:div w:id="346324027">
                  <w:marLeft w:val="0"/>
                  <w:marRight w:val="0"/>
                  <w:marTop w:val="0"/>
                  <w:marBottom w:val="0"/>
                  <w:divBdr>
                    <w:top w:val="none" w:sz="0" w:space="0" w:color="auto"/>
                    <w:left w:val="none" w:sz="0" w:space="0" w:color="auto"/>
                    <w:bottom w:val="none" w:sz="0" w:space="0" w:color="auto"/>
                    <w:right w:val="none" w:sz="0" w:space="0" w:color="auto"/>
                  </w:divBdr>
                  <w:divsChild>
                    <w:div w:id="152260087">
                      <w:marLeft w:val="0"/>
                      <w:marRight w:val="0"/>
                      <w:marTop w:val="0"/>
                      <w:marBottom w:val="0"/>
                      <w:divBdr>
                        <w:top w:val="none" w:sz="0" w:space="0" w:color="auto"/>
                        <w:left w:val="none" w:sz="0" w:space="0" w:color="auto"/>
                        <w:bottom w:val="none" w:sz="0" w:space="0" w:color="auto"/>
                        <w:right w:val="none" w:sz="0" w:space="0" w:color="auto"/>
                      </w:divBdr>
                      <w:divsChild>
                        <w:div w:id="2059821430">
                          <w:marLeft w:val="0"/>
                          <w:marRight w:val="0"/>
                          <w:marTop w:val="0"/>
                          <w:marBottom w:val="0"/>
                          <w:divBdr>
                            <w:top w:val="none" w:sz="0" w:space="0" w:color="auto"/>
                            <w:left w:val="none" w:sz="0" w:space="0" w:color="auto"/>
                            <w:bottom w:val="none" w:sz="0" w:space="0" w:color="auto"/>
                            <w:right w:val="none" w:sz="0" w:space="0" w:color="auto"/>
                          </w:divBdr>
                          <w:divsChild>
                            <w:div w:id="20566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983519">
      <w:bodyDiv w:val="1"/>
      <w:marLeft w:val="0"/>
      <w:marRight w:val="0"/>
      <w:marTop w:val="0"/>
      <w:marBottom w:val="0"/>
      <w:divBdr>
        <w:top w:val="none" w:sz="0" w:space="0" w:color="auto"/>
        <w:left w:val="none" w:sz="0" w:space="0" w:color="auto"/>
        <w:bottom w:val="none" w:sz="0" w:space="0" w:color="auto"/>
        <w:right w:val="none" w:sz="0" w:space="0" w:color="auto"/>
      </w:divBdr>
    </w:div>
    <w:div w:id="882137369">
      <w:bodyDiv w:val="1"/>
      <w:marLeft w:val="0"/>
      <w:marRight w:val="0"/>
      <w:marTop w:val="0"/>
      <w:marBottom w:val="0"/>
      <w:divBdr>
        <w:top w:val="none" w:sz="0" w:space="0" w:color="auto"/>
        <w:left w:val="none" w:sz="0" w:space="0" w:color="auto"/>
        <w:bottom w:val="none" w:sz="0" w:space="0" w:color="auto"/>
        <w:right w:val="none" w:sz="0" w:space="0" w:color="auto"/>
      </w:divBdr>
    </w:div>
    <w:div w:id="882248436">
      <w:bodyDiv w:val="1"/>
      <w:marLeft w:val="0"/>
      <w:marRight w:val="0"/>
      <w:marTop w:val="0"/>
      <w:marBottom w:val="0"/>
      <w:divBdr>
        <w:top w:val="none" w:sz="0" w:space="0" w:color="auto"/>
        <w:left w:val="none" w:sz="0" w:space="0" w:color="auto"/>
        <w:bottom w:val="none" w:sz="0" w:space="0" w:color="auto"/>
        <w:right w:val="none" w:sz="0" w:space="0" w:color="auto"/>
      </w:divBdr>
    </w:div>
    <w:div w:id="886405952">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2">
          <w:marLeft w:val="0"/>
          <w:marRight w:val="0"/>
          <w:marTop w:val="0"/>
          <w:marBottom w:val="0"/>
          <w:divBdr>
            <w:top w:val="none" w:sz="0" w:space="0" w:color="auto"/>
            <w:left w:val="none" w:sz="0" w:space="0" w:color="auto"/>
            <w:bottom w:val="none" w:sz="0" w:space="0" w:color="auto"/>
            <w:right w:val="none" w:sz="0" w:space="0" w:color="auto"/>
          </w:divBdr>
          <w:divsChild>
            <w:div w:id="837384867">
              <w:marLeft w:val="0"/>
              <w:marRight w:val="0"/>
              <w:marTop w:val="0"/>
              <w:marBottom w:val="0"/>
              <w:divBdr>
                <w:top w:val="none" w:sz="0" w:space="0" w:color="auto"/>
                <w:left w:val="none" w:sz="0" w:space="0" w:color="auto"/>
                <w:bottom w:val="none" w:sz="0" w:space="0" w:color="auto"/>
                <w:right w:val="none" w:sz="0" w:space="0" w:color="auto"/>
              </w:divBdr>
              <w:divsChild>
                <w:div w:id="609319275">
                  <w:marLeft w:val="0"/>
                  <w:marRight w:val="0"/>
                  <w:marTop w:val="0"/>
                  <w:marBottom w:val="0"/>
                  <w:divBdr>
                    <w:top w:val="none" w:sz="0" w:space="0" w:color="auto"/>
                    <w:left w:val="none" w:sz="0" w:space="0" w:color="auto"/>
                    <w:bottom w:val="none" w:sz="0" w:space="0" w:color="auto"/>
                    <w:right w:val="none" w:sz="0" w:space="0" w:color="auto"/>
                  </w:divBdr>
                  <w:divsChild>
                    <w:div w:id="453866034">
                      <w:marLeft w:val="0"/>
                      <w:marRight w:val="0"/>
                      <w:marTop w:val="0"/>
                      <w:marBottom w:val="0"/>
                      <w:divBdr>
                        <w:top w:val="none" w:sz="0" w:space="0" w:color="auto"/>
                        <w:left w:val="none" w:sz="0" w:space="0" w:color="auto"/>
                        <w:bottom w:val="none" w:sz="0" w:space="0" w:color="auto"/>
                        <w:right w:val="none" w:sz="0" w:space="0" w:color="auto"/>
                      </w:divBdr>
                      <w:divsChild>
                        <w:div w:id="339625823">
                          <w:marLeft w:val="0"/>
                          <w:marRight w:val="0"/>
                          <w:marTop w:val="0"/>
                          <w:marBottom w:val="0"/>
                          <w:divBdr>
                            <w:top w:val="none" w:sz="0" w:space="0" w:color="auto"/>
                            <w:left w:val="none" w:sz="0" w:space="0" w:color="auto"/>
                            <w:bottom w:val="none" w:sz="0" w:space="0" w:color="auto"/>
                            <w:right w:val="none" w:sz="0" w:space="0" w:color="auto"/>
                          </w:divBdr>
                          <w:divsChild>
                            <w:div w:id="15073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111363">
      <w:bodyDiv w:val="1"/>
      <w:marLeft w:val="0"/>
      <w:marRight w:val="0"/>
      <w:marTop w:val="0"/>
      <w:marBottom w:val="0"/>
      <w:divBdr>
        <w:top w:val="none" w:sz="0" w:space="0" w:color="auto"/>
        <w:left w:val="none" w:sz="0" w:space="0" w:color="auto"/>
        <w:bottom w:val="none" w:sz="0" w:space="0" w:color="auto"/>
        <w:right w:val="none" w:sz="0" w:space="0" w:color="auto"/>
      </w:divBdr>
      <w:divsChild>
        <w:div w:id="1759208540">
          <w:marLeft w:val="0"/>
          <w:marRight w:val="0"/>
          <w:marTop w:val="0"/>
          <w:marBottom w:val="0"/>
          <w:divBdr>
            <w:top w:val="none" w:sz="0" w:space="0" w:color="auto"/>
            <w:left w:val="none" w:sz="0" w:space="0" w:color="auto"/>
            <w:bottom w:val="none" w:sz="0" w:space="0" w:color="auto"/>
            <w:right w:val="none" w:sz="0" w:space="0" w:color="auto"/>
          </w:divBdr>
          <w:divsChild>
            <w:div w:id="1234512034">
              <w:marLeft w:val="0"/>
              <w:marRight w:val="0"/>
              <w:marTop w:val="0"/>
              <w:marBottom w:val="0"/>
              <w:divBdr>
                <w:top w:val="none" w:sz="0" w:space="0" w:color="auto"/>
                <w:left w:val="none" w:sz="0" w:space="0" w:color="auto"/>
                <w:bottom w:val="none" w:sz="0" w:space="0" w:color="auto"/>
                <w:right w:val="none" w:sz="0" w:space="0" w:color="auto"/>
              </w:divBdr>
              <w:divsChild>
                <w:div w:id="575866752">
                  <w:marLeft w:val="0"/>
                  <w:marRight w:val="0"/>
                  <w:marTop w:val="0"/>
                  <w:marBottom w:val="0"/>
                  <w:divBdr>
                    <w:top w:val="none" w:sz="0" w:space="0" w:color="auto"/>
                    <w:left w:val="none" w:sz="0" w:space="0" w:color="auto"/>
                    <w:bottom w:val="none" w:sz="0" w:space="0" w:color="auto"/>
                    <w:right w:val="none" w:sz="0" w:space="0" w:color="auto"/>
                  </w:divBdr>
                  <w:divsChild>
                    <w:div w:id="1574200348">
                      <w:marLeft w:val="0"/>
                      <w:marRight w:val="0"/>
                      <w:marTop w:val="0"/>
                      <w:marBottom w:val="0"/>
                      <w:divBdr>
                        <w:top w:val="none" w:sz="0" w:space="0" w:color="auto"/>
                        <w:left w:val="none" w:sz="0" w:space="0" w:color="auto"/>
                        <w:bottom w:val="none" w:sz="0" w:space="0" w:color="auto"/>
                        <w:right w:val="none" w:sz="0" w:space="0" w:color="auto"/>
                      </w:divBdr>
                      <w:divsChild>
                        <w:div w:id="926574915">
                          <w:marLeft w:val="0"/>
                          <w:marRight w:val="0"/>
                          <w:marTop w:val="0"/>
                          <w:marBottom w:val="0"/>
                          <w:divBdr>
                            <w:top w:val="none" w:sz="0" w:space="0" w:color="auto"/>
                            <w:left w:val="none" w:sz="0" w:space="0" w:color="auto"/>
                            <w:bottom w:val="none" w:sz="0" w:space="0" w:color="auto"/>
                            <w:right w:val="none" w:sz="0" w:space="0" w:color="auto"/>
                          </w:divBdr>
                          <w:divsChild>
                            <w:div w:id="14523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651958">
      <w:bodyDiv w:val="1"/>
      <w:marLeft w:val="0"/>
      <w:marRight w:val="0"/>
      <w:marTop w:val="0"/>
      <w:marBottom w:val="0"/>
      <w:divBdr>
        <w:top w:val="none" w:sz="0" w:space="0" w:color="auto"/>
        <w:left w:val="none" w:sz="0" w:space="0" w:color="auto"/>
        <w:bottom w:val="none" w:sz="0" w:space="0" w:color="auto"/>
        <w:right w:val="none" w:sz="0" w:space="0" w:color="auto"/>
      </w:divBdr>
    </w:div>
    <w:div w:id="890842817">
      <w:bodyDiv w:val="1"/>
      <w:marLeft w:val="0"/>
      <w:marRight w:val="0"/>
      <w:marTop w:val="0"/>
      <w:marBottom w:val="0"/>
      <w:divBdr>
        <w:top w:val="none" w:sz="0" w:space="0" w:color="auto"/>
        <w:left w:val="none" w:sz="0" w:space="0" w:color="auto"/>
        <w:bottom w:val="none" w:sz="0" w:space="0" w:color="auto"/>
        <w:right w:val="none" w:sz="0" w:space="0" w:color="auto"/>
      </w:divBdr>
    </w:div>
    <w:div w:id="895552612">
      <w:bodyDiv w:val="1"/>
      <w:marLeft w:val="0"/>
      <w:marRight w:val="0"/>
      <w:marTop w:val="0"/>
      <w:marBottom w:val="0"/>
      <w:divBdr>
        <w:top w:val="none" w:sz="0" w:space="0" w:color="auto"/>
        <w:left w:val="none" w:sz="0" w:space="0" w:color="auto"/>
        <w:bottom w:val="none" w:sz="0" w:space="0" w:color="auto"/>
        <w:right w:val="none" w:sz="0" w:space="0" w:color="auto"/>
      </w:divBdr>
    </w:div>
    <w:div w:id="895553847">
      <w:bodyDiv w:val="1"/>
      <w:marLeft w:val="0"/>
      <w:marRight w:val="0"/>
      <w:marTop w:val="0"/>
      <w:marBottom w:val="0"/>
      <w:divBdr>
        <w:top w:val="none" w:sz="0" w:space="0" w:color="auto"/>
        <w:left w:val="none" w:sz="0" w:space="0" w:color="auto"/>
        <w:bottom w:val="none" w:sz="0" w:space="0" w:color="auto"/>
        <w:right w:val="none" w:sz="0" w:space="0" w:color="auto"/>
      </w:divBdr>
    </w:div>
    <w:div w:id="897209394">
      <w:bodyDiv w:val="1"/>
      <w:marLeft w:val="0"/>
      <w:marRight w:val="0"/>
      <w:marTop w:val="0"/>
      <w:marBottom w:val="0"/>
      <w:divBdr>
        <w:top w:val="none" w:sz="0" w:space="0" w:color="auto"/>
        <w:left w:val="none" w:sz="0" w:space="0" w:color="auto"/>
        <w:bottom w:val="none" w:sz="0" w:space="0" w:color="auto"/>
        <w:right w:val="none" w:sz="0" w:space="0" w:color="auto"/>
      </w:divBdr>
      <w:divsChild>
        <w:div w:id="908223436">
          <w:marLeft w:val="0"/>
          <w:marRight w:val="0"/>
          <w:marTop w:val="0"/>
          <w:marBottom w:val="0"/>
          <w:divBdr>
            <w:top w:val="none" w:sz="0" w:space="0" w:color="auto"/>
            <w:left w:val="none" w:sz="0" w:space="0" w:color="auto"/>
            <w:bottom w:val="none" w:sz="0" w:space="0" w:color="auto"/>
            <w:right w:val="none" w:sz="0" w:space="0" w:color="auto"/>
          </w:divBdr>
          <w:divsChild>
            <w:div w:id="1837455744">
              <w:marLeft w:val="0"/>
              <w:marRight w:val="0"/>
              <w:marTop w:val="0"/>
              <w:marBottom w:val="0"/>
              <w:divBdr>
                <w:top w:val="none" w:sz="0" w:space="0" w:color="auto"/>
                <w:left w:val="none" w:sz="0" w:space="0" w:color="auto"/>
                <w:bottom w:val="none" w:sz="0" w:space="0" w:color="auto"/>
                <w:right w:val="none" w:sz="0" w:space="0" w:color="auto"/>
              </w:divBdr>
              <w:divsChild>
                <w:div w:id="1098714973">
                  <w:marLeft w:val="0"/>
                  <w:marRight w:val="0"/>
                  <w:marTop w:val="0"/>
                  <w:marBottom w:val="0"/>
                  <w:divBdr>
                    <w:top w:val="none" w:sz="0" w:space="0" w:color="auto"/>
                    <w:left w:val="none" w:sz="0" w:space="0" w:color="auto"/>
                    <w:bottom w:val="none" w:sz="0" w:space="0" w:color="auto"/>
                    <w:right w:val="none" w:sz="0" w:space="0" w:color="auto"/>
                  </w:divBdr>
                  <w:divsChild>
                    <w:div w:id="178467498">
                      <w:marLeft w:val="0"/>
                      <w:marRight w:val="0"/>
                      <w:marTop w:val="0"/>
                      <w:marBottom w:val="0"/>
                      <w:divBdr>
                        <w:top w:val="none" w:sz="0" w:space="0" w:color="auto"/>
                        <w:left w:val="none" w:sz="0" w:space="0" w:color="auto"/>
                        <w:bottom w:val="none" w:sz="0" w:space="0" w:color="auto"/>
                        <w:right w:val="none" w:sz="0" w:space="0" w:color="auto"/>
                      </w:divBdr>
                      <w:divsChild>
                        <w:div w:id="1686056643">
                          <w:marLeft w:val="0"/>
                          <w:marRight w:val="0"/>
                          <w:marTop w:val="0"/>
                          <w:marBottom w:val="0"/>
                          <w:divBdr>
                            <w:top w:val="none" w:sz="0" w:space="0" w:color="auto"/>
                            <w:left w:val="none" w:sz="0" w:space="0" w:color="auto"/>
                            <w:bottom w:val="none" w:sz="0" w:space="0" w:color="auto"/>
                            <w:right w:val="none" w:sz="0" w:space="0" w:color="auto"/>
                          </w:divBdr>
                          <w:divsChild>
                            <w:div w:id="1188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637811">
      <w:bodyDiv w:val="1"/>
      <w:marLeft w:val="0"/>
      <w:marRight w:val="0"/>
      <w:marTop w:val="0"/>
      <w:marBottom w:val="0"/>
      <w:divBdr>
        <w:top w:val="none" w:sz="0" w:space="0" w:color="auto"/>
        <w:left w:val="none" w:sz="0" w:space="0" w:color="auto"/>
        <w:bottom w:val="none" w:sz="0" w:space="0" w:color="auto"/>
        <w:right w:val="none" w:sz="0" w:space="0" w:color="auto"/>
      </w:divBdr>
    </w:div>
    <w:div w:id="900824408">
      <w:bodyDiv w:val="1"/>
      <w:marLeft w:val="0"/>
      <w:marRight w:val="0"/>
      <w:marTop w:val="0"/>
      <w:marBottom w:val="0"/>
      <w:divBdr>
        <w:top w:val="none" w:sz="0" w:space="0" w:color="auto"/>
        <w:left w:val="none" w:sz="0" w:space="0" w:color="auto"/>
        <w:bottom w:val="none" w:sz="0" w:space="0" w:color="auto"/>
        <w:right w:val="none" w:sz="0" w:space="0" w:color="auto"/>
      </w:divBdr>
    </w:div>
    <w:div w:id="901646177">
      <w:bodyDiv w:val="1"/>
      <w:marLeft w:val="0"/>
      <w:marRight w:val="0"/>
      <w:marTop w:val="0"/>
      <w:marBottom w:val="0"/>
      <w:divBdr>
        <w:top w:val="none" w:sz="0" w:space="0" w:color="auto"/>
        <w:left w:val="none" w:sz="0" w:space="0" w:color="auto"/>
        <w:bottom w:val="none" w:sz="0" w:space="0" w:color="auto"/>
        <w:right w:val="none" w:sz="0" w:space="0" w:color="auto"/>
      </w:divBdr>
    </w:div>
    <w:div w:id="901907114">
      <w:bodyDiv w:val="1"/>
      <w:marLeft w:val="0"/>
      <w:marRight w:val="0"/>
      <w:marTop w:val="0"/>
      <w:marBottom w:val="0"/>
      <w:divBdr>
        <w:top w:val="none" w:sz="0" w:space="0" w:color="auto"/>
        <w:left w:val="none" w:sz="0" w:space="0" w:color="auto"/>
        <w:bottom w:val="none" w:sz="0" w:space="0" w:color="auto"/>
        <w:right w:val="none" w:sz="0" w:space="0" w:color="auto"/>
      </w:divBdr>
      <w:divsChild>
        <w:div w:id="1313173223">
          <w:marLeft w:val="0"/>
          <w:marRight w:val="0"/>
          <w:marTop w:val="0"/>
          <w:marBottom w:val="0"/>
          <w:divBdr>
            <w:top w:val="none" w:sz="0" w:space="0" w:color="auto"/>
            <w:left w:val="none" w:sz="0" w:space="0" w:color="auto"/>
            <w:bottom w:val="none" w:sz="0" w:space="0" w:color="auto"/>
            <w:right w:val="none" w:sz="0" w:space="0" w:color="auto"/>
          </w:divBdr>
          <w:divsChild>
            <w:div w:id="1951471136">
              <w:marLeft w:val="0"/>
              <w:marRight w:val="0"/>
              <w:marTop w:val="0"/>
              <w:marBottom w:val="0"/>
              <w:divBdr>
                <w:top w:val="none" w:sz="0" w:space="0" w:color="auto"/>
                <w:left w:val="none" w:sz="0" w:space="0" w:color="auto"/>
                <w:bottom w:val="none" w:sz="0" w:space="0" w:color="auto"/>
                <w:right w:val="none" w:sz="0" w:space="0" w:color="auto"/>
              </w:divBdr>
              <w:divsChild>
                <w:div w:id="770516774">
                  <w:marLeft w:val="0"/>
                  <w:marRight w:val="0"/>
                  <w:marTop w:val="0"/>
                  <w:marBottom w:val="0"/>
                  <w:divBdr>
                    <w:top w:val="none" w:sz="0" w:space="0" w:color="auto"/>
                    <w:left w:val="none" w:sz="0" w:space="0" w:color="auto"/>
                    <w:bottom w:val="none" w:sz="0" w:space="0" w:color="auto"/>
                    <w:right w:val="none" w:sz="0" w:space="0" w:color="auto"/>
                  </w:divBdr>
                  <w:divsChild>
                    <w:div w:id="1050112926">
                      <w:marLeft w:val="0"/>
                      <w:marRight w:val="0"/>
                      <w:marTop w:val="0"/>
                      <w:marBottom w:val="0"/>
                      <w:divBdr>
                        <w:top w:val="none" w:sz="0" w:space="0" w:color="auto"/>
                        <w:left w:val="none" w:sz="0" w:space="0" w:color="auto"/>
                        <w:bottom w:val="none" w:sz="0" w:space="0" w:color="auto"/>
                        <w:right w:val="none" w:sz="0" w:space="0" w:color="auto"/>
                      </w:divBdr>
                      <w:divsChild>
                        <w:div w:id="1542741374">
                          <w:marLeft w:val="0"/>
                          <w:marRight w:val="0"/>
                          <w:marTop w:val="0"/>
                          <w:marBottom w:val="0"/>
                          <w:divBdr>
                            <w:top w:val="none" w:sz="0" w:space="0" w:color="auto"/>
                            <w:left w:val="none" w:sz="0" w:space="0" w:color="auto"/>
                            <w:bottom w:val="none" w:sz="0" w:space="0" w:color="auto"/>
                            <w:right w:val="none" w:sz="0" w:space="0" w:color="auto"/>
                          </w:divBdr>
                          <w:divsChild>
                            <w:div w:id="9830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32376">
      <w:bodyDiv w:val="1"/>
      <w:marLeft w:val="0"/>
      <w:marRight w:val="0"/>
      <w:marTop w:val="0"/>
      <w:marBottom w:val="0"/>
      <w:divBdr>
        <w:top w:val="none" w:sz="0" w:space="0" w:color="auto"/>
        <w:left w:val="none" w:sz="0" w:space="0" w:color="auto"/>
        <w:bottom w:val="none" w:sz="0" w:space="0" w:color="auto"/>
        <w:right w:val="none" w:sz="0" w:space="0" w:color="auto"/>
      </w:divBdr>
      <w:divsChild>
        <w:div w:id="234322527">
          <w:marLeft w:val="0"/>
          <w:marRight w:val="0"/>
          <w:marTop w:val="0"/>
          <w:marBottom w:val="0"/>
          <w:divBdr>
            <w:top w:val="none" w:sz="0" w:space="0" w:color="auto"/>
            <w:left w:val="none" w:sz="0" w:space="0" w:color="auto"/>
            <w:bottom w:val="none" w:sz="0" w:space="0" w:color="auto"/>
            <w:right w:val="none" w:sz="0" w:space="0" w:color="auto"/>
          </w:divBdr>
          <w:divsChild>
            <w:div w:id="1222212223">
              <w:marLeft w:val="0"/>
              <w:marRight w:val="0"/>
              <w:marTop w:val="0"/>
              <w:marBottom w:val="0"/>
              <w:divBdr>
                <w:top w:val="none" w:sz="0" w:space="0" w:color="auto"/>
                <w:left w:val="none" w:sz="0" w:space="0" w:color="auto"/>
                <w:bottom w:val="none" w:sz="0" w:space="0" w:color="auto"/>
                <w:right w:val="none" w:sz="0" w:space="0" w:color="auto"/>
              </w:divBdr>
              <w:divsChild>
                <w:div w:id="1395273947">
                  <w:marLeft w:val="0"/>
                  <w:marRight w:val="0"/>
                  <w:marTop w:val="0"/>
                  <w:marBottom w:val="0"/>
                  <w:divBdr>
                    <w:top w:val="none" w:sz="0" w:space="0" w:color="auto"/>
                    <w:left w:val="none" w:sz="0" w:space="0" w:color="auto"/>
                    <w:bottom w:val="none" w:sz="0" w:space="0" w:color="auto"/>
                    <w:right w:val="none" w:sz="0" w:space="0" w:color="auto"/>
                  </w:divBdr>
                  <w:divsChild>
                    <w:div w:id="1529487294">
                      <w:marLeft w:val="0"/>
                      <w:marRight w:val="0"/>
                      <w:marTop w:val="0"/>
                      <w:marBottom w:val="0"/>
                      <w:divBdr>
                        <w:top w:val="none" w:sz="0" w:space="0" w:color="auto"/>
                        <w:left w:val="none" w:sz="0" w:space="0" w:color="auto"/>
                        <w:bottom w:val="none" w:sz="0" w:space="0" w:color="auto"/>
                        <w:right w:val="none" w:sz="0" w:space="0" w:color="auto"/>
                      </w:divBdr>
                      <w:divsChild>
                        <w:div w:id="224416049">
                          <w:marLeft w:val="0"/>
                          <w:marRight w:val="0"/>
                          <w:marTop w:val="0"/>
                          <w:marBottom w:val="0"/>
                          <w:divBdr>
                            <w:top w:val="none" w:sz="0" w:space="0" w:color="auto"/>
                            <w:left w:val="none" w:sz="0" w:space="0" w:color="auto"/>
                            <w:bottom w:val="none" w:sz="0" w:space="0" w:color="auto"/>
                            <w:right w:val="none" w:sz="0" w:space="0" w:color="auto"/>
                          </w:divBdr>
                          <w:divsChild>
                            <w:div w:id="16808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838878">
      <w:bodyDiv w:val="1"/>
      <w:marLeft w:val="0"/>
      <w:marRight w:val="0"/>
      <w:marTop w:val="0"/>
      <w:marBottom w:val="0"/>
      <w:divBdr>
        <w:top w:val="none" w:sz="0" w:space="0" w:color="auto"/>
        <w:left w:val="none" w:sz="0" w:space="0" w:color="auto"/>
        <w:bottom w:val="none" w:sz="0" w:space="0" w:color="auto"/>
        <w:right w:val="none" w:sz="0" w:space="0" w:color="auto"/>
      </w:divBdr>
    </w:div>
    <w:div w:id="908468215">
      <w:bodyDiv w:val="1"/>
      <w:marLeft w:val="0"/>
      <w:marRight w:val="0"/>
      <w:marTop w:val="0"/>
      <w:marBottom w:val="0"/>
      <w:divBdr>
        <w:top w:val="none" w:sz="0" w:space="0" w:color="auto"/>
        <w:left w:val="none" w:sz="0" w:space="0" w:color="auto"/>
        <w:bottom w:val="none" w:sz="0" w:space="0" w:color="auto"/>
        <w:right w:val="none" w:sz="0" w:space="0" w:color="auto"/>
      </w:divBdr>
    </w:div>
    <w:div w:id="909340758">
      <w:bodyDiv w:val="1"/>
      <w:marLeft w:val="0"/>
      <w:marRight w:val="0"/>
      <w:marTop w:val="0"/>
      <w:marBottom w:val="0"/>
      <w:divBdr>
        <w:top w:val="none" w:sz="0" w:space="0" w:color="auto"/>
        <w:left w:val="none" w:sz="0" w:space="0" w:color="auto"/>
        <w:bottom w:val="none" w:sz="0" w:space="0" w:color="auto"/>
        <w:right w:val="none" w:sz="0" w:space="0" w:color="auto"/>
      </w:divBdr>
    </w:div>
    <w:div w:id="911041156">
      <w:bodyDiv w:val="1"/>
      <w:marLeft w:val="0"/>
      <w:marRight w:val="0"/>
      <w:marTop w:val="0"/>
      <w:marBottom w:val="0"/>
      <w:divBdr>
        <w:top w:val="none" w:sz="0" w:space="0" w:color="auto"/>
        <w:left w:val="none" w:sz="0" w:space="0" w:color="auto"/>
        <w:bottom w:val="none" w:sz="0" w:space="0" w:color="auto"/>
        <w:right w:val="none" w:sz="0" w:space="0" w:color="auto"/>
      </w:divBdr>
    </w:div>
    <w:div w:id="911353291">
      <w:bodyDiv w:val="1"/>
      <w:marLeft w:val="0"/>
      <w:marRight w:val="0"/>
      <w:marTop w:val="0"/>
      <w:marBottom w:val="0"/>
      <w:divBdr>
        <w:top w:val="none" w:sz="0" w:space="0" w:color="auto"/>
        <w:left w:val="none" w:sz="0" w:space="0" w:color="auto"/>
        <w:bottom w:val="none" w:sz="0" w:space="0" w:color="auto"/>
        <w:right w:val="none" w:sz="0" w:space="0" w:color="auto"/>
      </w:divBdr>
    </w:div>
    <w:div w:id="916212273">
      <w:bodyDiv w:val="1"/>
      <w:marLeft w:val="0"/>
      <w:marRight w:val="0"/>
      <w:marTop w:val="0"/>
      <w:marBottom w:val="0"/>
      <w:divBdr>
        <w:top w:val="none" w:sz="0" w:space="0" w:color="auto"/>
        <w:left w:val="none" w:sz="0" w:space="0" w:color="auto"/>
        <w:bottom w:val="none" w:sz="0" w:space="0" w:color="auto"/>
        <w:right w:val="none" w:sz="0" w:space="0" w:color="auto"/>
      </w:divBdr>
    </w:div>
    <w:div w:id="916666819">
      <w:bodyDiv w:val="1"/>
      <w:marLeft w:val="0"/>
      <w:marRight w:val="0"/>
      <w:marTop w:val="0"/>
      <w:marBottom w:val="0"/>
      <w:divBdr>
        <w:top w:val="none" w:sz="0" w:space="0" w:color="auto"/>
        <w:left w:val="none" w:sz="0" w:space="0" w:color="auto"/>
        <w:bottom w:val="none" w:sz="0" w:space="0" w:color="auto"/>
        <w:right w:val="none" w:sz="0" w:space="0" w:color="auto"/>
      </w:divBdr>
    </w:div>
    <w:div w:id="918708657">
      <w:bodyDiv w:val="1"/>
      <w:marLeft w:val="0"/>
      <w:marRight w:val="0"/>
      <w:marTop w:val="0"/>
      <w:marBottom w:val="0"/>
      <w:divBdr>
        <w:top w:val="none" w:sz="0" w:space="0" w:color="auto"/>
        <w:left w:val="none" w:sz="0" w:space="0" w:color="auto"/>
        <w:bottom w:val="none" w:sz="0" w:space="0" w:color="auto"/>
        <w:right w:val="none" w:sz="0" w:space="0" w:color="auto"/>
      </w:divBdr>
    </w:div>
    <w:div w:id="920600557">
      <w:bodyDiv w:val="1"/>
      <w:marLeft w:val="0"/>
      <w:marRight w:val="0"/>
      <w:marTop w:val="0"/>
      <w:marBottom w:val="0"/>
      <w:divBdr>
        <w:top w:val="none" w:sz="0" w:space="0" w:color="auto"/>
        <w:left w:val="none" w:sz="0" w:space="0" w:color="auto"/>
        <w:bottom w:val="none" w:sz="0" w:space="0" w:color="auto"/>
        <w:right w:val="none" w:sz="0" w:space="0" w:color="auto"/>
      </w:divBdr>
    </w:div>
    <w:div w:id="921716655">
      <w:bodyDiv w:val="1"/>
      <w:marLeft w:val="0"/>
      <w:marRight w:val="0"/>
      <w:marTop w:val="0"/>
      <w:marBottom w:val="0"/>
      <w:divBdr>
        <w:top w:val="none" w:sz="0" w:space="0" w:color="auto"/>
        <w:left w:val="none" w:sz="0" w:space="0" w:color="auto"/>
        <w:bottom w:val="none" w:sz="0" w:space="0" w:color="auto"/>
        <w:right w:val="none" w:sz="0" w:space="0" w:color="auto"/>
      </w:divBdr>
    </w:div>
    <w:div w:id="924461549">
      <w:bodyDiv w:val="1"/>
      <w:marLeft w:val="0"/>
      <w:marRight w:val="0"/>
      <w:marTop w:val="0"/>
      <w:marBottom w:val="0"/>
      <w:divBdr>
        <w:top w:val="none" w:sz="0" w:space="0" w:color="auto"/>
        <w:left w:val="none" w:sz="0" w:space="0" w:color="auto"/>
        <w:bottom w:val="none" w:sz="0" w:space="0" w:color="auto"/>
        <w:right w:val="none" w:sz="0" w:space="0" w:color="auto"/>
      </w:divBdr>
      <w:divsChild>
        <w:div w:id="634264502">
          <w:marLeft w:val="0"/>
          <w:marRight w:val="0"/>
          <w:marTop w:val="0"/>
          <w:marBottom w:val="0"/>
          <w:divBdr>
            <w:top w:val="none" w:sz="0" w:space="0" w:color="auto"/>
            <w:left w:val="none" w:sz="0" w:space="0" w:color="auto"/>
            <w:bottom w:val="none" w:sz="0" w:space="0" w:color="auto"/>
            <w:right w:val="none" w:sz="0" w:space="0" w:color="auto"/>
          </w:divBdr>
          <w:divsChild>
            <w:div w:id="1890651711">
              <w:marLeft w:val="0"/>
              <w:marRight w:val="0"/>
              <w:marTop w:val="0"/>
              <w:marBottom w:val="0"/>
              <w:divBdr>
                <w:top w:val="none" w:sz="0" w:space="0" w:color="auto"/>
                <w:left w:val="none" w:sz="0" w:space="0" w:color="auto"/>
                <w:bottom w:val="none" w:sz="0" w:space="0" w:color="auto"/>
                <w:right w:val="none" w:sz="0" w:space="0" w:color="auto"/>
              </w:divBdr>
              <w:divsChild>
                <w:div w:id="9451220">
                  <w:marLeft w:val="0"/>
                  <w:marRight w:val="0"/>
                  <w:marTop w:val="0"/>
                  <w:marBottom w:val="0"/>
                  <w:divBdr>
                    <w:top w:val="none" w:sz="0" w:space="0" w:color="auto"/>
                    <w:left w:val="none" w:sz="0" w:space="0" w:color="auto"/>
                    <w:bottom w:val="none" w:sz="0" w:space="0" w:color="auto"/>
                    <w:right w:val="none" w:sz="0" w:space="0" w:color="auto"/>
                  </w:divBdr>
                  <w:divsChild>
                    <w:div w:id="1360010752">
                      <w:marLeft w:val="0"/>
                      <w:marRight w:val="0"/>
                      <w:marTop w:val="0"/>
                      <w:marBottom w:val="0"/>
                      <w:divBdr>
                        <w:top w:val="none" w:sz="0" w:space="0" w:color="auto"/>
                        <w:left w:val="none" w:sz="0" w:space="0" w:color="auto"/>
                        <w:bottom w:val="none" w:sz="0" w:space="0" w:color="auto"/>
                        <w:right w:val="none" w:sz="0" w:space="0" w:color="auto"/>
                      </w:divBdr>
                      <w:divsChild>
                        <w:div w:id="1633636600">
                          <w:marLeft w:val="0"/>
                          <w:marRight w:val="0"/>
                          <w:marTop w:val="0"/>
                          <w:marBottom w:val="0"/>
                          <w:divBdr>
                            <w:top w:val="none" w:sz="0" w:space="0" w:color="auto"/>
                            <w:left w:val="none" w:sz="0" w:space="0" w:color="auto"/>
                            <w:bottom w:val="none" w:sz="0" w:space="0" w:color="auto"/>
                            <w:right w:val="none" w:sz="0" w:space="0" w:color="auto"/>
                          </w:divBdr>
                          <w:divsChild>
                            <w:div w:id="11275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66125">
      <w:bodyDiv w:val="1"/>
      <w:marLeft w:val="0"/>
      <w:marRight w:val="0"/>
      <w:marTop w:val="0"/>
      <w:marBottom w:val="0"/>
      <w:divBdr>
        <w:top w:val="none" w:sz="0" w:space="0" w:color="auto"/>
        <w:left w:val="none" w:sz="0" w:space="0" w:color="auto"/>
        <w:bottom w:val="none" w:sz="0" w:space="0" w:color="auto"/>
        <w:right w:val="none" w:sz="0" w:space="0" w:color="auto"/>
      </w:divBdr>
    </w:div>
    <w:div w:id="926887472">
      <w:bodyDiv w:val="1"/>
      <w:marLeft w:val="0"/>
      <w:marRight w:val="0"/>
      <w:marTop w:val="0"/>
      <w:marBottom w:val="0"/>
      <w:divBdr>
        <w:top w:val="none" w:sz="0" w:space="0" w:color="auto"/>
        <w:left w:val="none" w:sz="0" w:space="0" w:color="auto"/>
        <w:bottom w:val="none" w:sz="0" w:space="0" w:color="auto"/>
        <w:right w:val="none" w:sz="0" w:space="0" w:color="auto"/>
      </w:divBdr>
    </w:div>
    <w:div w:id="929893567">
      <w:bodyDiv w:val="1"/>
      <w:marLeft w:val="0"/>
      <w:marRight w:val="0"/>
      <w:marTop w:val="0"/>
      <w:marBottom w:val="0"/>
      <w:divBdr>
        <w:top w:val="none" w:sz="0" w:space="0" w:color="auto"/>
        <w:left w:val="none" w:sz="0" w:space="0" w:color="auto"/>
        <w:bottom w:val="none" w:sz="0" w:space="0" w:color="auto"/>
        <w:right w:val="none" w:sz="0" w:space="0" w:color="auto"/>
      </w:divBdr>
    </w:div>
    <w:div w:id="930088872">
      <w:bodyDiv w:val="1"/>
      <w:marLeft w:val="0"/>
      <w:marRight w:val="0"/>
      <w:marTop w:val="0"/>
      <w:marBottom w:val="0"/>
      <w:divBdr>
        <w:top w:val="none" w:sz="0" w:space="0" w:color="auto"/>
        <w:left w:val="none" w:sz="0" w:space="0" w:color="auto"/>
        <w:bottom w:val="none" w:sz="0" w:space="0" w:color="auto"/>
        <w:right w:val="none" w:sz="0" w:space="0" w:color="auto"/>
      </w:divBdr>
    </w:div>
    <w:div w:id="931594324">
      <w:bodyDiv w:val="1"/>
      <w:marLeft w:val="0"/>
      <w:marRight w:val="0"/>
      <w:marTop w:val="0"/>
      <w:marBottom w:val="0"/>
      <w:divBdr>
        <w:top w:val="none" w:sz="0" w:space="0" w:color="auto"/>
        <w:left w:val="none" w:sz="0" w:space="0" w:color="auto"/>
        <w:bottom w:val="none" w:sz="0" w:space="0" w:color="auto"/>
        <w:right w:val="none" w:sz="0" w:space="0" w:color="auto"/>
      </w:divBdr>
    </w:div>
    <w:div w:id="933052696">
      <w:bodyDiv w:val="1"/>
      <w:marLeft w:val="0"/>
      <w:marRight w:val="0"/>
      <w:marTop w:val="0"/>
      <w:marBottom w:val="0"/>
      <w:divBdr>
        <w:top w:val="none" w:sz="0" w:space="0" w:color="auto"/>
        <w:left w:val="none" w:sz="0" w:space="0" w:color="auto"/>
        <w:bottom w:val="none" w:sz="0" w:space="0" w:color="auto"/>
        <w:right w:val="none" w:sz="0" w:space="0" w:color="auto"/>
      </w:divBdr>
    </w:div>
    <w:div w:id="933901047">
      <w:bodyDiv w:val="1"/>
      <w:marLeft w:val="0"/>
      <w:marRight w:val="0"/>
      <w:marTop w:val="0"/>
      <w:marBottom w:val="0"/>
      <w:divBdr>
        <w:top w:val="none" w:sz="0" w:space="0" w:color="auto"/>
        <w:left w:val="none" w:sz="0" w:space="0" w:color="auto"/>
        <w:bottom w:val="none" w:sz="0" w:space="0" w:color="auto"/>
        <w:right w:val="none" w:sz="0" w:space="0" w:color="auto"/>
      </w:divBdr>
    </w:div>
    <w:div w:id="936208468">
      <w:bodyDiv w:val="1"/>
      <w:marLeft w:val="0"/>
      <w:marRight w:val="0"/>
      <w:marTop w:val="0"/>
      <w:marBottom w:val="0"/>
      <w:divBdr>
        <w:top w:val="none" w:sz="0" w:space="0" w:color="auto"/>
        <w:left w:val="none" w:sz="0" w:space="0" w:color="auto"/>
        <w:bottom w:val="none" w:sz="0" w:space="0" w:color="auto"/>
        <w:right w:val="none" w:sz="0" w:space="0" w:color="auto"/>
      </w:divBdr>
    </w:div>
    <w:div w:id="937563298">
      <w:bodyDiv w:val="1"/>
      <w:marLeft w:val="0"/>
      <w:marRight w:val="0"/>
      <w:marTop w:val="0"/>
      <w:marBottom w:val="0"/>
      <w:divBdr>
        <w:top w:val="none" w:sz="0" w:space="0" w:color="auto"/>
        <w:left w:val="none" w:sz="0" w:space="0" w:color="auto"/>
        <w:bottom w:val="none" w:sz="0" w:space="0" w:color="auto"/>
        <w:right w:val="none" w:sz="0" w:space="0" w:color="auto"/>
      </w:divBdr>
    </w:div>
    <w:div w:id="941761095">
      <w:bodyDiv w:val="1"/>
      <w:marLeft w:val="0"/>
      <w:marRight w:val="0"/>
      <w:marTop w:val="0"/>
      <w:marBottom w:val="0"/>
      <w:divBdr>
        <w:top w:val="none" w:sz="0" w:space="0" w:color="auto"/>
        <w:left w:val="none" w:sz="0" w:space="0" w:color="auto"/>
        <w:bottom w:val="none" w:sz="0" w:space="0" w:color="auto"/>
        <w:right w:val="none" w:sz="0" w:space="0" w:color="auto"/>
      </w:divBdr>
    </w:div>
    <w:div w:id="944113363">
      <w:bodyDiv w:val="1"/>
      <w:marLeft w:val="0"/>
      <w:marRight w:val="0"/>
      <w:marTop w:val="0"/>
      <w:marBottom w:val="0"/>
      <w:divBdr>
        <w:top w:val="none" w:sz="0" w:space="0" w:color="auto"/>
        <w:left w:val="none" w:sz="0" w:space="0" w:color="auto"/>
        <w:bottom w:val="none" w:sz="0" w:space="0" w:color="auto"/>
        <w:right w:val="none" w:sz="0" w:space="0" w:color="auto"/>
      </w:divBdr>
    </w:div>
    <w:div w:id="945578151">
      <w:bodyDiv w:val="1"/>
      <w:marLeft w:val="0"/>
      <w:marRight w:val="0"/>
      <w:marTop w:val="0"/>
      <w:marBottom w:val="0"/>
      <w:divBdr>
        <w:top w:val="none" w:sz="0" w:space="0" w:color="auto"/>
        <w:left w:val="none" w:sz="0" w:space="0" w:color="auto"/>
        <w:bottom w:val="none" w:sz="0" w:space="0" w:color="auto"/>
        <w:right w:val="none" w:sz="0" w:space="0" w:color="auto"/>
      </w:divBdr>
      <w:divsChild>
        <w:div w:id="1898206369">
          <w:marLeft w:val="0"/>
          <w:marRight w:val="0"/>
          <w:marTop w:val="0"/>
          <w:marBottom w:val="0"/>
          <w:divBdr>
            <w:top w:val="none" w:sz="0" w:space="0" w:color="auto"/>
            <w:left w:val="none" w:sz="0" w:space="0" w:color="auto"/>
            <w:bottom w:val="none" w:sz="0" w:space="0" w:color="auto"/>
            <w:right w:val="none" w:sz="0" w:space="0" w:color="auto"/>
          </w:divBdr>
          <w:divsChild>
            <w:div w:id="1957716848">
              <w:marLeft w:val="0"/>
              <w:marRight w:val="0"/>
              <w:marTop w:val="0"/>
              <w:marBottom w:val="0"/>
              <w:divBdr>
                <w:top w:val="none" w:sz="0" w:space="0" w:color="auto"/>
                <w:left w:val="none" w:sz="0" w:space="0" w:color="auto"/>
                <w:bottom w:val="none" w:sz="0" w:space="0" w:color="auto"/>
                <w:right w:val="none" w:sz="0" w:space="0" w:color="auto"/>
              </w:divBdr>
              <w:divsChild>
                <w:div w:id="2094620912">
                  <w:marLeft w:val="0"/>
                  <w:marRight w:val="0"/>
                  <w:marTop w:val="0"/>
                  <w:marBottom w:val="0"/>
                  <w:divBdr>
                    <w:top w:val="none" w:sz="0" w:space="0" w:color="auto"/>
                    <w:left w:val="none" w:sz="0" w:space="0" w:color="auto"/>
                    <w:bottom w:val="none" w:sz="0" w:space="0" w:color="auto"/>
                    <w:right w:val="none" w:sz="0" w:space="0" w:color="auto"/>
                  </w:divBdr>
                  <w:divsChild>
                    <w:div w:id="686441523">
                      <w:marLeft w:val="0"/>
                      <w:marRight w:val="0"/>
                      <w:marTop w:val="0"/>
                      <w:marBottom w:val="0"/>
                      <w:divBdr>
                        <w:top w:val="none" w:sz="0" w:space="0" w:color="auto"/>
                        <w:left w:val="none" w:sz="0" w:space="0" w:color="auto"/>
                        <w:bottom w:val="none" w:sz="0" w:space="0" w:color="auto"/>
                        <w:right w:val="none" w:sz="0" w:space="0" w:color="auto"/>
                      </w:divBdr>
                      <w:divsChild>
                        <w:div w:id="896428147">
                          <w:marLeft w:val="0"/>
                          <w:marRight w:val="0"/>
                          <w:marTop w:val="0"/>
                          <w:marBottom w:val="0"/>
                          <w:divBdr>
                            <w:top w:val="none" w:sz="0" w:space="0" w:color="auto"/>
                            <w:left w:val="none" w:sz="0" w:space="0" w:color="auto"/>
                            <w:bottom w:val="none" w:sz="0" w:space="0" w:color="auto"/>
                            <w:right w:val="none" w:sz="0" w:space="0" w:color="auto"/>
                          </w:divBdr>
                          <w:divsChild>
                            <w:div w:id="14106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62634">
      <w:bodyDiv w:val="1"/>
      <w:marLeft w:val="0"/>
      <w:marRight w:val="0"/>
      <w:marTop w:val="0"/>
      <w:marBottom w:val="0"/>
      <w:divBdr>
        <w:top w:val="none" w:sz="0" w:space="0" w:color="auto"/>
        <w:left w:val="none" w:sz="0" w:space="0" w:color="auto"/>
        <w:bottom w:val="none" w:sz="0" w:space="0" w:color="auto"/>
        <w:right w:val="none" w:sz="0" w:space="0" w:color="auto"/>
      </w:divBdr>
      <w:divsChild>
        <w:div w:id="1428959380">
          <w:marLeft w:val="0"/>
          <w:marRight w:val="0"/>
          <w:marTop w:val="0"/>
          <w:marBottom w:val="0"/>
          <w:divBdr>
            <w:top w:val="none" w:sz="0" w:space="0" w:color="auto"/>
            <w:left w:val="none" w:sz="0" w:space="0" w:color="auto"/>
            <w:bottom w:val="none" w:sz="0" w:space="0" w:color="auto"/>
            <w:right w:val="none" w:sz="0" w:space="0" w:color="auto"/>
          </w:divBdr>
          <w:divsChild>
            <w:div w:id="1803499813">
              <w:marLeft w:val="0"/>
              <w:marRight w:val="0"/>
              <w:marTop w:val="0"/>
              <w:marBottom w:val="0"/>
              <w:divBdr>
                <w:top w:val="none" w:sz="0" w:space="0" w:color="auto"/>
                <w:left w:val="none" w:sz="0" w:space="0" w:color="auto"/>
                <w:bottom w:val="none" w:sz="0" w:space="0" w:color="auto"/>
                <w:right w:val="none" w:sz="0" w:space="0" w:color="auto"/>
              </w:divBdr>
              <w:divsChild>
                <w:div w:id="1012607632">
                  <w:marLeft w:val="0"/>
                  <w:marRight w:val="0"/>
                  <w:marTop w:val="0"/>
                  <w:marBottom w:val="0"/>
                  <w:divBdr>
                    <w:top w:val="none" w:sz="0" w:space="0" w:color="auto"/>
                    <w:left w:val="none" w:sz="0" w:space="0" w:color="auto"/>
                    <w:bottom w:val="none" w:sz="0" w:space="0" w:color="auto"/>
                    <w:right w:val="none" w:sz="0" w:space="0" w:color="auto"/>
                  </w:divBdr>
                  <w:divsChild>
                    <w:div w:id="1944065781">
                      <w:marLeft w:val="0"/>
                      <w:marRight w:val="0"/>
                      <w:marTop w:val="0"/>
                      <w:marBottom w:val="0"/>
                      <w:divBdr>
                        <w:top w:val="none" w:sz="0" w:space="0" w:color="auto"/>
                        <w:left w:val="none" w:sz="0" w:space="0" w:color="auto"/>
                        <w:bottom w:val="none" w:sz="0" w:space="0" w:color="auto"/>
                        <w:right w:val="none" w:sz="0" w:space="0" w:color="auto"/>
                      </w:divBdr>
                      <w:divsChild>
                        <w:div w:id="549197518">
                          <w:marLeft w:val="0"/>
                          <w:marRight w:val="0"/>
                          <w:marTop w:val="0"/>
                          <w:marBottom w:val="0"/>
                          <w:divBdr>
                            <w:top w:val="none" w:sz="0" w:space="0" w:color="auto"/>
                            <w:left w:val="none" w:sz="0" w:space="0" w:color="auto"/>
                            <w:bottom w:val="none" w:sz="0" w:space="0" w:color="auto"/>
                            <w:right w:val="none" w:sz="0" w:space="0" w:color="auto"/>
                          </w:divBdr>
                          <w:divsChild>
                            <w:div w:id="1622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626195">
      <w:bodyDiv w:val="1"/>
      <w:marLeft w:val="0"/>
      <w:marRight w:val="0"/>
      <w:marTop w:val="0"/>
      <w:marBottom w:val="0"/>
      <w:divBdr>
        <w:top w:val="none" w:sz="0" w:space="0" w:color="auto"/>
        <w:left w:val="none" w:sz="0" w:space="0" w:color="auto"/>
        <w:bottom w:val="none" w:sz="0" w:space="0" w:color="auto"/>
        <w:right w:val="none" w:sz="0" w:space="0" w:color="auto"/>
      </w:divBdr>
    </w:div>
    <w:div w:id="951976328">
      <w:bodyDiv w:val="1"/>
      <w:marLeft w:val="0"/>
      <w:marRight w:val="0"/>
      <w:marTop w:val="0"/>
      <w:marBottom w:val="0"/>
      <w:divBdr>
        <w:top w:val="none" w:sz="0" w:space="0" w:color="auto"/>
        <w:left w:val="none" w:sz="0" w:space="0" w:color="auto"/>
        <w:bottom w:val="none" w:sz="0" w:space="0" w:color="auto"/>
        <w:right w:val="none" w:sz="0" w:space="0" w:color="auto"/>
      </w:divBdr>
      <w:divsChild>
        <w:div w:id="1588881850">
          <w:marLeft w:val="0"/>
          <w:marRight w:val="0"/>
          <w:marTop w:val="0"/>
          <w:marBottom w:val="0"/>
          <w:divBdr>
            <w:top w:val="none" w:sz="0" w:space="0" w:color="auto"/>
            <w:left w:val="none" w:sz="0" w:space="0" w:color="auto"/>
            <w:bottom w:val="none" w:sz="0" w:space="0" w:color="auto"/>
            <w:right w:val="none" w:sz="0" w:space="0" w:color="auto"/>
          </w:divBdr>
          <w:divsChild>
            <w:div w:id="532308221">
              <w:marLeft w:val="0"/>
              <w:marRight w:val="0"/>
              <w:marTop w:val="0"/>
              <w:marBottom w:val="0"/>
              <w:divBdr>
                <w:top w:val="none" w:sz="0" w:space="0" w:color="auto"/>
                <w:left w:val="none" w:sz="0" w:space="0" w:color="auto"/>
                <w:bottom w:val="none" w:sz="0" w:space="0" w:color="auto"/>
                <w:right w:val="none" w:sz="0" w:space="0" w:color="auto"/>
              </w:divBdr>
              <w:divsChild>
                <w:div w:id="1898280932">
                  <w:marLeft w:val="0"/>
                  <w:marRight w:val="0"/>
                  <w:marTop w:val="0"/>
                  <w:marBottom w:val="0"/>
                  <w:divBdr>
                    <w:top w:val="none" w:sz="0" w:space="0" w:color="auto"/>
                    <w:left w:val="none" w:sz="0" w:space="0" w:color="auto"/>
                    <w:bottom w:val="none" w:sz="0" w:space="0" w:color="auto"/>
                    <w:right w:val="none" w:sz="0" w:space="0" w:color="auto"/>
                  </w:divBdr>
                  <w:divsChild>
                    <w:div w:id="2069912659">
                      <w:marLeft w:val="0"/>
                      <w:marRight w:val="0"/>
                      <w:marTop w:val="0"/>
                      <w:marBottom w:val="0"/>
                      <w:divBdr>
                        <w:top w:val="none" w:sz="0" w:space="0" w:color="auto"/>
                        <w:left w:val="none" w:sz="0" w:space="0" w:color="auto"/>
                        <w:bottom w:val="none" w:sz="0" w:space="0" w:color="auto"/>
                        <w:right w:val="none" w:sz="0" w:space="0" w:color="auto"/>
                      </w:divBdr>
                      <w:divsChild>
                        <w:div w:id="534389375">
                          <w:marLeft w:val="0"/>
                          <w:marRight w:val="0"/>
                          <w:marTop w:val="0"/>
                          <w:marBottom w:val="0"/>
                          <w:divBdr>
                            <w:top w:val="none" w:sz="0" w:space="0" w:color="auto"/>
                            <w:left w:val="none" w:sz="0" w:space="0" w:color="auto"/>
                            <w:bottom w:val="none" w:sz="0" w:space="0" w:color="auto"/>
                            <w:right w:val="none" w:sz="0" w:space="0" w:color="auto"/>
                          </w:divBdr>
                          <w:divsChild>
                            <w:div w:id="19711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00024">
      <w:bodyDiv w:val="1"/>
      <w:marLeft w:val="0"/>
      <w:marRight w:val="0"/>
      <w:marTop w:val="0"/>
      <w:marBottom w:val="0"/>
      <w:divBdr>
        <w:top w:val="none" w:sz="0" w:space="0" w:color="auto"/>
        <w:left w:val="none" w:sz="0" w:space="0" w:color="auto"/>
        <w:bottom w:val="none" w:sz="0" w:space="0" w:color="auto"/>
        <w:right w:val="none" w:sz="0" w:space="0" w:color="auto"/>
      </w:divBdr>
      <w:divsChild>
        <w:div w:id="1424188017">
          <w:marLeft w:val="0"/>
          <w:marRight w:val="0"/>
          <w:marTop w:val="0"/>
          <w:marBottom w:val="0"/>
          <w:divBdr>
            <w:top w:val="none" w:sz="0" w:space="0" w:color="auto"/>
            <w:left w:val="none" w:sz="0" w:space="0" w:color="auto"/>
            <w:bottom w:val="none" w:sz="0" w:space="0" w:color="auto"/>
            <w:right w:val="none" w:sz="0" w:space="0" w:color="auto"/>
          </w:divBdr>
          <w:divsChild>
            <w:div w:id="424225814">
              <w:marLeft w:val="0"/>
              <w:marRight w:val="0"/>
              <w:marTop w:val="0"/>
              <w:marBottom w:val="0"/>
              <w:divBdr>
                <w:top w:val="none" w:sz="0" w:space="0" w:color="auto"/>
                <w:left w:val="none" w:sz="0" w:space="0" w:color="auto"/>
                <w:bottom w:val="none" w:sz="0" w:space="0" w:color="auto"/>
                <w:right w:val="none" w:sz="0" w:space="0" w:color="auto"/>
              </w:divBdr>
              <w:divsChild>
                <w:div w:id="1814978804">
                  <w:marLeft w:val="0"/>
                  <w:marRight w:val="0"/>
                  <w:marTop w:val="0"/>
                  <w:marBottom w:val="0"/>
                  <w:divBdr>
                    <w:top w:val="none" w:sz="0" w:space="0" w:color="auto"/>
                    <w:left w:val="none" w:sz="0" w:space="0" w:color="auto"/>
                    <w:bottom w:val="none" w:sz="0" w:space="0" w:color="auto"/>
                    <w:right w:val="none" w:sz="0" w:space="0" w:color="auto"/>
                  </w:divBdr>
                  <w:divsChild>
                    <w:div w:id="1171603243">
                      <w:marLeft w:val="0"/>
                      <w:marRight w:val="0"/>
                      <w:marTop w:val="0"/>
                      <w:marBottom w:val="0"/>
                      <w:divBdr>
                        <w:top w:val="none" w:sz="0" w:space="0" w:color="auto"/>
                        <w:left w:val="none" w:sz="0" w:space="0" w:color="auto"/>
                        <w:bottom w:val="none" w:sz="0" w:space="0" w:color="auto"/>
                        <w:right w:val="none" w:sz="0" w:space="0" w:color="auto"/>
                      </w:divBdr>
                      <w:divsChild>
                        <w:div w:id="977681684">
                          <w:marLeft w:val="0"/>
                          <w:marRight w:val="0"/>
                          <w:marTop w:val="0"/>
                          <w:marBottom w:val="0"/>
                          <w:divBdr>
                            <w:top w:val="none" w:sz="0" w:space="0" w:color="auto"/>
                            <w:left w:val="none" w:sz="0" w:space="0" w:color="auto"/>
                            <w:bottom w:val="none" w:sz="0" w:space="0" w:color="auto"/>
                            <w:right w:val="none" w:sz="0" w:space="0" w:color="auto"/>
                          </w:divBdr>
                          <w:divsChild>
                            <w:div w:id="2924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514003">
      <w:bodyDiv w:val="1"/>
      <w:marLeft w:val="0"/>
      <w:marRight w:val="0"/>
      <w:marTop w:val="0"/>
      <w:marBottom w:val="0"/>
      <w:divBdr>
        <w:top w:val="none" w:sz="0" w:space="0" w:color="auto"/>
        <w:left w:val="none" w:sz="0" w:space="0" w:color="auto"/>
        <w:bottom w:val="none" w:sz="0" w:space="0" w:color="auto"/>
        <w:right w:val="none" w:sz="0" w:space="0" w:color="auto"/>
      </w:divBdr>
    </w:div>
    <w:div w:id="955796700">
      <w:bodyDiv w:val="1"/>
      <w:marLeft w:val="0"/>
      <w:marRight w:val="0"/>
      <w:marTop w:val="0"/>
      <w:marBottom w:val="0"/>
      <w:divBdr>
        <w:top w:val="none" w:sz="0" w:space="0" w:color="auto"/>
        <w:left w:val="none" w:sz="0" w:space="0" w:color="auto"/>
        <w:bottom w:val="none" w:sz="0" w:space="0" w:color="auto"/>
        <w:right w:val="none" w:sz="0" w:space="0" w:color="auto"/>
      </w:divBdr>
    </w:div>
    <w:div w:id="957568808">
      <w:bodyDiv w:val="1"/>
      <w:marLeft w:val="0"/>
      <w:marRight w:val="0"/>
      <w:marTop w:val="0"/>
      <w:marBottom w:val="0"/>
      <w:divBdr>
        <w:top w:val="none" w:sz="0" w:space="0" w:color="auto"/>
        <w:left w:val="none" w:sz="0" w:space="0" w:color="auto"/>
        <w:bottom w:val="none" w:sz="0" w:space="0" w:color="auto"/>
        <w:right w:val="none" w:sz="0" w:space="0" w:color="auto"/>
      </w:divBdr>
    </w:div>
    <w:div w:id="960648019">
      <w:bodyDiv w:val="1"/>
      <w:marLeft w:val="0"/>
      <w:marRight w:val="0"/>
      <w:marTop w:val="0"/>
      <w:marBottom w:val="0"/>
      <w:divBdr>
        <w:top w:val="none" w:sz="0" w:space="0" w:color="auto"/>
        <w:left w:val="none" w:sz="0" w:space="0" w:color="auto"/>
        <w:bottom w:val="none" w:sz="0" w:space="0" w:color="auto"/>
        <w:right w:val="none" w:sz="0" w:space="0" w:color="auto"/>
      </w:divBdr>
    </w:div>
    <w:div w:id="961501398">
      <w:bodyDiv w:val="1"/>
      <w:marLeft w:val="0"/>
      <w:marRight w:val="0"/>
      <w:marTop w:val="0"/>
      <w:marBottom w:val="0"/>
      <w:divBdr>
        <w:top w:val="none" w:sz="0" w:space="0" w:color="auto"/>
        <w:left w:val="none" w:sz="0" w:space="0" w:color="auto"/>
        <w:bottom w:val="none" w:sz="0" w:space="0" w:color="auto"/>
        <w:right w:val="none" w:sz="0" w:space="0" w:color="auto"/>
      </w:divBdr>
    </w:div>
    <w:div w:id="961955314">
      <w:bodyDiv w:val="1"/>
      <w:marLeft w:val="0"/>
      <w:marRight w:val="0"/>
      <w:marTop w:val="0"/>
      <w:marBottom w:val="0"/>
      <w:divBdr>
        <w:top w:val="none" w:sz="0" w:space="0" w:color="auto"/>
        <w:left w:val="none" w:sz="0" w:space="0" w:color="auto"/>
        <w:bottom w:val="none" w:sz="0" w:space="0" w:color="auto"/>
        <w:right w:val="none" w:sz="0" w:space="0" w:color="auto"/>
      </w:divBdr>
      <w:divsChild>
        <w:div w:id="1084691195">
          <w:marLeft w:val="0"/>
          <w:marRight w:val="0"/>
          <w:marTop w:val="0"/>
          <w:marBottom w:val="0"/>
          <w:divBdr>
            <w:top w:val="none" w:sz="0" w:space="0" w:color="auto"/>
            <w:left w:val="none" w:sz="0" w:space="0" w:color="auto"/>
            <w:bottom w:val="none" w:sz="0" w:space="0" w:color="auto"/>
            <w:right w:val="none" w:sz="0" w:space="0" w:color="auto"/>
          </w:divBdr>
          <w:divsChild>
            <w:div w:id="1455518960">
              <w:marLeft w:val="0"/>
              <w:marRight w:val="0"/>
              <w:marTop w:val="0"/>
              <w:marBottom w:val="0"/>
              <w:divBdr>
                <w:top w:val="none" w:sz="0" w:space="0" w:color="auto"/>
                <w:left w:val="none" w:sz="0" w:space="0" w:color="auto"/>
                <w:bottom w:val="none" w:sz="0" w:space="0" w:color="auto"/>
                <w:right w:val="none" w:sz="0" w:space="0" w:color="auto"/>
              </w:divBdr>
              <w:divsChild>
                <w:div w:id="11928462">
                  <w:marLeft w:val="0"/>
                  <w:marRight w:val="0"/>
                  <w:marTop w:val="0"/>
                  <w:marBottom w:val="0"/>
                  <w:divBdr>
                    <w:top w:val="none" w:sz="0" w:space="0" w:color="auto"/>
                    <w:left w:val="none" w:sz="0" w:space="0" w:color="auto"/>
                    <w:bottom w:val="none" w:sz="0" w:space="0" w:color="auto"/>
                    <w:right w:val="none" w:sz="0" w:space="0" w:color="auto"/>
                  </w:divBdr>
                  <w:divsChild>
                    <w:div w:id="1091701040">
                      <w:marLeft w:val="0"/>
                      <w:marRight w:val="0"/>
                      <w:marTop w:val="0"/>
                      <w:marBottom w:val="0"/>
                      <w:divBdr>
                        <w:top w:val="none" w:sz="0" w:space="0" w:color="auto"/>
                        <w:left w:val="none" w:sz="0" w:space="0" w:color="auto"/>
                        <w:bottom w:val="none" w:sz="0" w:space="0" w:color="auto"/>
                        <w:right w:val="none" w:sz="0" w:space="0" w:color="auto"/>
                      </w:divBdr>
                      <w:divsChild>
                        <w:div w:id="879634783">
                          <w:marLeft w:val="0"/>
                          <w:marRight w:val="0"/>
                          <w:marTop w:val="0"/>
                          <w:marBottom w:val="0"/>
                          <w:divBdr>
                            <w:top w:val="none" w:sz="0" w:space="0" w:color="auto"/>
                            <w:left w:val="none" w:sz="0" w:space="0" w:color="auto"/>
                            <w:bottom w:val="none" w:sz="0" w:space="0" w:color="auto"/>
                            <w:right w:val="none" w:sz="0" w:space="0" w:color="auto"/>
                          </w:divBdr>
                          <w:divsChild>
                            <w:div w:id="461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032098">
      <w:bodyDiv w:val="1"/>
      <w:marLeft w:val="0"/>
      <w:marRight w:val="0"/>
      <w:marTop w:val="0"/>
      <w:marBottom w:val="0"/>
      <w:divBdr>
        <w:top w:val="none" w:sz="0" w:space="0" w:color="auto"/>
        <w:left w:val="none" w:sz="0" w:space="0" w:color="auto"/>
        <w:bottom w:val="none" w:sz="0" w:space="0" w:color="auto"/>
        <w:right w:val="none" w:sz="0" w:space="0" w:color="auto"/>
      </w:divBdr>
    </w:div>
    <w:div w:id="962417876">
      <w:bodyDiv w:val="1"/>
      <w:marLeft w:val="0"/>
      <w:marRight w:val="0"/>
      <w:marTop w:val="0"/>
      <w:marBottom w:val="0"/>
      <w:divBdr>
        <w:top w:val="none" w:sz="0" w:space="0" w:color="auto"/>
        <w:left w:val="none" w:sz="0" w:space="0" w:color="auto"/>
        <w:bottom w:val="none" w:sz="0" w:space="0" w:color="auto"/>
        <w:right w:val="none" w:sz="0" w:space="0" w:color="auto"/>
      </w:divBdr>
      <w:divsChild>
        <w:div w:id="493188309">
          <w:marLeft w:val="0"/>
          <w:marRight w:val="0"/>
          <w:marTop w:val="0"/>
          <w:marBottom w:val="0"/>
          <w:divBdr>
            <w:top w:val="none" w:sz="0" w:space="0" w:color="auto"/>
            <w:left w:val="none" w:sz="0" w:space="0" w:color="auto"/>
            <w:bottom w:val="none" w:sz="0" w:space="0" w:color="auto"/>
            <w:right w:val="none" w:sz="0" w:space="0" w:color="auto"/>
          </w:divBdr>
          <w:divsChild>
            <w:div w:id="557861907">
              <w:marLeft w:val="0"/>
              <w:marRight w:val="0"/>
              <w:marTop w:val="0"/>
              <w:marBottom w:val="0"/>
              <w:divBdr>
                <w:top w:val="none" w:sz="0" w:space="0" w:color="auto"/>
                <w:left w:val="none" w:sz="0" w:space="0" w:color="auto"/>
                <w:bottom w:val="none" w:sz="0" w:space="0" w:color="auto"/>
                <w:right w:val="none" w:sz="0" w:space="0" w:color="auto"/>
              </w:divBdr>
              <w:divsChild>
                <w:div w:id="917901781">
                  <w:marLeft w:val="0"/>
                  <w:marRight w:val="0"/>
                  <w:marTop w:val="0"/>
                  <w:marBottom w:val="0"/>
                  <w:divBdr>
                    <w:top w:val="none" w:sz="0" w:space="0" w:color="auto"/>
                    <w:left w:val="none" w:sz="0" w:space="0" w:color="auto"/>
                    <w:bottom w:val="none" w:sz="0" w:space="0" w:color="auto"/>
                    <w:right w:val="none" w:sz="0" w:space="0" w:color="auto"/>
                  </w:divBdr>
                  <w:divsChild>
                    <w:div w:id="2020547581">
                      <w:marLeft w:val="0"/>
                      <w:marRight w:val="0"/>
                      <w:marTop w:val="0"/>
                      <w:marBottom w:val="0"/>
                      <w:divBdr>
                        <w:top w:val="none" w:sz="0" w:space="0" w:color="auto"/>
                        <w:left w:val="none" w:sz="0" w:space="0" w:color="auto"/>
                        <w:bottom w:val="none" w:sz="0" w:space="0" w:color="auto"/>
                        <w:right w:val="none" w:sz="0" w:space="0" w:color="auto"/>
                      </w:divBdr>
                      <w:divsChild>
                        <w:div w:id="500435405">
                          <w:marLeft w:val="0"/>
                          <w:marRight w:val="0"/>
                          <w:marTop w:val="0"/>
                          <w:marBottom w:val="0"/>
                          <w:divBdr>
                            <w:top w:val="none" w:sz="0" w:space="0" w:color="auto"/>
                            <w:left w:val="none" w:sz="0" w:space="0" w:color="auto"/>
                            <w:bottom w:val="none" w:sz="0" w:space="0" w:color="auto"/>
                            <w:right w:val="none" w:sz="0" w:space="0" w:color="auto"/>
                          </w:divBdr>
                          <w:divsChild>
                            <w:div w:id="1997613109">
                              <w:marLeft w:val="0"/>
                              <w:marRight w:val="0"/>
                              <w:marTop w:val="0"/>
                              <w:marBottom w:val="0"/>
                              <w:divBdr>
                                <w:top w:val="none" w:sz="0" w:space="0" w:color="auto"/>
                                <w:left w:val="none" w:sz="0" w:space="0" w:color="auto"/>
                                <w:bottom w:val="none" w:sz="0" w:space="0" w:color="auto"/>
                                <w:right w:val="none" w:sz="0" w:space="0" w:color="auto"/>
                              </w:divBdr>
                              <w:divsChild>
                                <w:div w:id="1743017730">
                                  <w:marLeft w:val="0"/>
                                  <w:marRight w:val="0"/>
                                  <w:marTop w:val="0"/>
                                  <w:marBottom w:val="0"/>
                                  <w:divBdr>
                                    <w:top w:val="none" w:sz="0" w:space="0" w:color="auto"/>
                                    <w:left w:val="none" w:sz="0" w:space="0" w:color="auto"/>
                                    <w:bottom w:val="none" w:sz="0" w:space="0" w:color="auto"/>
                                    <w:right w:val="none" w:sz="0" w:space="0" w:color="auto"/>
                                  </w:divBdr>
                                  <w:divsChild>
                                    <w:div w:id="20781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000631">
      <w:bodyDiv w:val="1"/>
      <w:marLeft w:val="0"/>
      <w:marRight w:val="0"/>
      <w:marTop w:val="0"/>
      <w:marBottom w:val="0"/>
      <w:divBdr>
        <w:top w:val="none" w:sz="0" w:space="0" w:color="auto"/>
        <w:left w:val="none" w:sz="0" w:space="0" w:color="auto"/>
        <w:bottom w:val="none" w:sz="0" w:space="0" w:color="auto"/>
        <w:right w:val="none" w:sz="0" w:space="0" w:color="auto"/>
      </w:divBdr>
    </w:div>
    <w:div w:id="968239388">
      <w:bodyDiv w:val="1"/>
      <w:marLeft w:val="0"/>
      <w:marRight w:val="0"/>
      <w:marTop w:val="0"/>
      <w:marBottom w:val="0"/>
      <w:divBdr>
        <w:top w:val="none" w:sz="0" w:space="0" w:color="auto"/>
        <w:left w:val="none" w:sz="0" w:space="0" w:color="auto"/>
        <w:bottom w:val="none" w:sz="0" w:space="0" w:color="auto"/>
        <w:right w:val="none" w:sz="0" w:space="0" w:color="auto"/>
      </w:divBdr>
    </w:div>
    <w:div w:id="968316587">
      <w:bodyDiv w:val="1"/>
      <w:marLeft w:val="0"/>
      <w:marRight w:val="0"/>
      <w:marTop w:val="0"/>
      <w:marBottom w:val="0"/>
      <w:divBdr>
        <w:top w:val="none" w:sz="0" w:space="0" w:color="auto"/>
        <w:left w:val="none" w:sz="0" w:space="0" w:color="auto"/>
        <w:bottom w:val="none" w:sz="0" w:space="0" w:color="auto"/>
        <w:right w:val="none" w:sz="0" w:space="0" w:color="auto"/>
      </w:divBdr>
    </w:div>
    <w:div w:id="968360199">
      <w:bodyDiv w:val="1"/>
      <w:marLeft w:val="0"/>
      <w:marRight w:val="0"/>
      <w:marTop w:val="0"/>
      <w:marBottom w:val="0"/>
      <w:divBdr>
        <w:top w:val="none" w:sz="0" w:space="0" w:color="auto"/>
        <w:left w:val="none" w:sz="0" w:space="0" w:color="auto"/>
        <w:bottom w:val="none" w:sz="0" w:space="0" w:color="auto"/>
        <w:right w:val="none" w:sz="0" w:space="0" w:color="auto"/>
      </w:divBdr>
    </w:div>
    <w:div w:id="969676784">
      <w:bodyDiv w:val="1"/>
      <w:marLeft w:val="0"/>
      <w:marRight w:val="0"/>
      <w:marTop w:val="0"/>
      <w:marBottom w:val="0"/>
      <w:divBdr>
        <w:top w:val="none" w:sz="0" w:space="0" w:color="auto"/>
        <w:left w:val="none" w:sz="0" w:space="0" w:color="auto"/>
        <w:bottom w:val="none" w:sz="0" w:space="0" w:color="auto"/>
        <w:right w:val="none" w:sz="0" w:space="0" w:color="auto"/>
      </w:divBdr>
      <w:divsChild>
        <w:div w:id="1405450043">
          <w:marLeft w:val="0"/>
          <w:marRight w:val="0"/>
          <w:marTop w:val="0"/>
          <w:marBottom w:val="0"/>
          <w:divBdr>
            <w:top w:val="none" w:sz="0" w:space="0" w:color="auto"/>
            <w:left w:val="none" w:sz="0" w:space="0" w:color="auto"/>
            <w:bottom w:val="none" w:sz="0" w:space="0" w:color="auto"/>
            <w:right w:val="none" w:sz="0" w:space="0" w:color="auto"/>
          </w:divBdr>
          <w:divsChild>
            <w:div w:id="1867939404">
              <w:marLeft w:val="0"/>
              <w:marRight w:val="0"/>
              <w:marTop w:val="0"/>
              <w:marBottom w:val="0"/>
              <w:divBdr>
                <w:top w:val="none" w:sz="0" w:space="0" w:color="auto"/>
                <w:left w:val="none" w:sz="0" w:space="0" w:color="auto"/>
                <w:bottom w:val="none" w:sz="0" w:space="0" w:color="auto"/>
                <w:right w:val="none" w:sz="0" w:space="0" w:color="auto"/>
              </w:divBdr>
              <w:divsChild>
                <w:div w:id="2088989827">
                  <w:marLeft w:val="0"/>
                  <w:marRight w:val="0"/>
                  <w:marTop w:val="0"/>
                  <w:marBottom w:val="0"/>
                  <w:divBdr>
                    <w:top w:val="none" w:sz="0" w:space="0" w:color="auto"/>
                    <w:left w:val="none" w:sz="0" w:space="0" w:color="auto"/>
                    <w:bottom w:val="none" w:sz="0" w:space="0" w:color="auto"/>
                    <w:right w:val="none" w:sz="0" w:space="0" w:color="auto"/>
                  </w:divBdr>
                  <w:divsChild>
                    <w:div w:id="1538852364">
                      <w:marLeft w:val="0"/>
                      <w:marRight w:val="0"/>
                      <w:marTop w:val="0"/>
                      <w:marBottom w:val="0"/>
                      <w:divBdr>
                        <w:top w:val="none" w:sz="0" w:space="0" w:color="auto"/>
                        <w:left w:val="none" w:sz="0" w:space="0" w:color="auto"/>
                        <w:bottom w:val="none" w:sz="0" w:space="0" w:color="auto"/>
                        <w:right w:val="none" w:sz="0" w:space="0" w:color="auto"/>
                      </w:divBdr>
                      <w:divsChild>
                        <w:div w:id="1560362761">
                          <w:marLeft w:val="0"/>
                          <w:marRight w:val="0"/>
                          <w:marTop w:val="0"/>
                          <w:marBottom w:val="0"/>
                          <w:divBdr>
                            <w:top w:val="none" w:sz="0" w:space="0" w:color="auto"/>
                            <w:left w:val="none" w:sz="0" w:space="0" w:color="auto"/>
                            <w:bottom w:val="none" w:sz="0" w:space="0" w:color="auto"/>
                            <w:right w:val="none" w:sz="0" w:space="0" w:color="auto"/>
                          </w:divBdr>
                          <w:divsChild>
                            <w:div w:id="18873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51984">
      <w:bodyDiv w:val="1"/>
      <w:marLeft w:val="0"/>
      <w:marRight w:val="0"/>
      <w:marTop w:val="0"/>
      <w:marBottom w:val="0"/>
      <w:divBdr>
        <w:top w:val="none" w:sz="0" w:space="0" w:color="auto"/>
        <w:left w:val="none" w:sz="0" w:space="0" w:color="auto"/>
        <w:bottom w:val="none" w:sz="0" w:space="0" w:color="auto"/>
        <w:right w:val="none" w:sz="0" w:space="0" w:color="auto"/>
      </w:divBdr>
    </w:div>
    <w:div w:id="971056326">
      <w:bodyDiv w:val="1"/>
      <w:marLeft w:val="0"/>
      <w:marRight w:val="0"/>
      <w:marTop w:val="0"/>
      <w:marBottom w:val="0"/>
      <w:divBdr>
        <w:top w:val="none" w:sz="0" w:space="0" w:color="auto"/>
        <w:left w:val="none" w:sz="0" w:space="0" w:color="auto"/>
        <w:bottom w:val="none" w:sz="0" w:space="0" w:color="auto"/>
        <w:right w:val="none" w:sz="0" w:space="0" w:color="auto"/>
      </w:divBdr>
    </w:div>
    <w:div w:id="971983454">
      <w:bodyDiv w:val="1"/>
      <w:marLeft w:val="0"/>
      <w:marRight w:val="0"/>
      <w:marTop w:val="0"/>
      <w:marBottom w:val="0"/>
      <w:divBdr>
        <w:top w:val="none" w:sz="0" w:space="0" w:color="auto"/>
        <w:left w:val="none" w:sz="0" w:space="0" w:color="auto"/>
        <w:bottom w:val="none" w:sz="0" w:space="0" w:color="auto"/>
        <w:right w:val="none" w:sz="0" w:space="0" w:color="auto"/>
      </w:divBdr>
    </w:div>
    <w:div w:id="972298286">
      <w:bodyDiv w:val="1"/>
      <w:marLeft w:val="0"/>
      <w:marRight w:val="0"/>
      <w:marTop w:val="0"/>
      <w:marBottom w:val="0"/>
      <w:divBdr>
        <w:top w:val="none" w:sz="0" w:space="0" w:color="auto"/>
        <w:left w:val="none" w:sz="0" w:space="0" w:color="auto"/>
        <w:bottom w:val="none" w:sz="0" w:space="0" w:color="auto"/>
        <w:right w:val="none" w:sz="0" w:space="0" w:color="auto"/>
      </w:divBdr>
    </w:div>
    <w:div w:id="972829900">
      <w:bodyDiv w:val="1"/>
      <w:marLeft w:val="0"/>
      <w:marRight w:val="0"/>
      <w:marTop w:val="0"/>
      <w:marBottom w:val="0"/>
      <w:divBdr>
        <w:top w:val="none" w:sz="0" w:space="0" w:color="auto"/>
        <w:left w:val="none" w:sz="0" w:space="0" w:color="auto"/>
        <w:bottom w:val="none" w:sz="0" w:space="0" w:color="auto"/>
        <w:right w:val="none" w:sz="0" w:space="0" w:color="auto"/>
      </w:divBdr>
    </w:div>
    <w:div w:id="973952167">
      <w:bodyDiv w:val="1"/>
      <w:marLeft w:val="0"/>
      <w:marRight w:val="0"/>
      <w:marTop w:val="0"/>
      <w:marBottom w:val="0"/>
      <w:divBdr>
        <w:top w:val="none" w:sz="0" w:space="0" w:color="auto"/>
        <w:left w:val="none" w:sz="0" w:space="0" w:color="auto"/>
        <w:bottom w:val="none" w:sz="0" w:space="0" w:color="auto"/>
        <w:right w:val="none" w:sz="0" w:space="0" w:color="auto"/>
      </w:divBdr>
    </w:div>
    <w:div w:id="974022353">
      <w:bodyDiv w:val="1"/>
      <w:marLeft w:val="0"/>
      <w:marRight w:val="0"/>
      <w:marTop w:val="0"/>
      <w:marBottom w:val="0"/>
      <w:divBdr>
        <w:top w:val="none" w:sz="0" w:space="0" w:color="auto"/>
        <w:left w:val="none" w:sz="0" w:space="0" w:color="auto"/>
        <w:bottom w:val="none" w:sz="0" w:space="0" w:color="auto"/>
        <w:right w:val="none" w:sz="0" w:space="0" w:color="auto"/>
      </w:divBdr>
    </w:div>
    <w:div w:id="976253286">
      <w:bodyDiv w:val="1"/>
      <w:marLeft w:val="0"/>
      <w:marRight w:val="0"/>
      <w:marTop w:val="0"/>
      <w:marBottom w:val="0"/>
      <w:divBdr>
        <w:top w:val="none" w:sz="0" w:space="0" w:color="auto"/>
        <w:left w:val="none" w:sz="0" w:space="0" w:color="auto"/>
        <w:bottom w:val="none" w:sz="0" w:space="0" w:color="auto"/>
        <w:right w:val="none" w:sz="0" w:space="0" w:color="auto"/>
      </w:divBdr>
    </w:div>
    <w:div w:id="976376325">
      <w:bodyDiv w:val="1"/>
      <w:marLeft w:val="0"/>
      <w:marRight w:val="0"/>
      <w:marTop w:val="0"/>
      <w:marBottom w:val="0"/>
      <w:divBdr>
        <w:top w:val="none" w:sz="0" w:space="0" w:color="auto"/>
        <w:left w:val="none" w:sz="0" w:space="0" w:color="auto"/>
        <w:bottom w:val="none" w:sz="0" w:space="0" w:color="auto"/>
        <w:right w:val="none" w:sz="0" w:space="0" w:color="auto"/>
      </w:divBdr>
    </w:div>
    <w:div w:id="977028684">
      <w:bodyDiv w:val="1"/>
      <w:marLeft w:val="0"/>
      <w:marRight w:val="0"/>
      <w:marTop w:val="0"/>
      <w:marBottom w:val="0"/>
      <w:divBdr>
        <w:top w:val="none" w:sz="0" w:space="0" w:color="auto"/>
        <w:left w:val="none" w:sz="0" w:space="0" w:color="auto"/>
        <w:bottom w:val="none" w:sz="0" w:space="0" w:color="auto"/>
        <w:right w:val="none" w:sz="0" w:space="0" w:color="auto"/>
      </w:divBdr>
    </w:div>
    <w:div w:id="977299248">
      <w:bodyDiv w:val="1"/>
      <w:marLeft w:val="0"/>
      <w:marRight w:val="0"/>
      <w:marTop w:val="0"/>
      <w:marBottom w:val="0"/>
      <w:divBdr>
        <w:top w:val="none" w:sz="0" w:space="0" w:color="auto"/>
        <w:left w:val="none" w:sz="0" w:space="0" w:color="auto"/>
        <w:bottom w:val="none" w:sz="0" w:space="0" w:color="auto"/>
        <w:right w:val="none" w:sz="0" w:space="0" w:color="auto"/>
      </w:divBdr>
    </w:div>
    <w:div w:id="978148638">
      <w:bodyDiv w:val="1"/>
      <w:marLeft w:val="0"/>
      <w:marRight w:val="0"/>
      <w:marTop w:val="0"/>
      <w:marBottom w:val="0"/>
      <w:divBdr>
        <w:top w:val="none" w:sz="0" w:space="0" w:color="auto"/>
        <w:left w:val="none" w:sz="0" w:space="0" w:color="auto"/>
        <w:bottom w:val="none" w:sz="0" w:space="0" w:color="auto"/>
        <w:right w:val="none" w:sz="0" w:space="0" w:color="auto"/>
      </w:divBdr>
    </w:div>
    <w:div w:id="978195219">
      <w:bodyDiv w:val="1"/>
      <w:marLeft w:val="0"/>
      <w:marRight w:val="0"/>
      <w:marTop w:val="0"/>
      <w:marBottom w:val="0"/>
      <w:divBdr>
        <w:top w:val="none" w:sz="0" w:space="0" w:color="auto"/>
        <w:left w:val="none" w:sz="0" w:space="0" w:color="auto"/>
        <w:bottom w:val="none" w:sz="0" w:space="0" w:color="auto"/>
        <w:right w:val="none" w:sz="0" w:space="0" w:color="auto"/>
      </w:divBdr>
      <w:divsChild>
        <w:div w:id="1965237058">
          <w:marLeft w:val="0"/>
          <w:marRight w:val="0"/>
          <w:marTop w:val="0"/>
          <w:marBottom w:val="0"/>
          <w:divBdr>
            <w:top w:val="none" w:sz="0" w:space="0" w:color="auto"/>
            <w:left w:val="none" w:sz="0" w:space="0" w:color="auto"/>
            <w:bottom w:val="none" w:sz="0" w:space="0" w:color="auto"/>
            <w:right w:val="none" w:sz="0" w:space="0" w:color="auto"/>
          </w:divBdr>
          <w:divsChild>
            <w:div w:id="858927184">
              <w:marLeft w:val="0"/>
              <w:marRight w:val="0"/>
              <w:marTop w:val="0"/>
              <w:marBottom w:val="0"/>
              <w:divBdr>
                <w:top w:val="none" w:sz="0" w:space="0" w:color="auto"/>
                <w:left w:val="none" w:sz="0" w:space="0" w:color="auto"/>
                <w:bottom w:val="none" w:sz="0" w:space="0" w:color="auto"/>
                <w:right w:val="none" w:sz="0" w:space="0" w:color="auto"/>
              </w:divBdr>
              <w:divsChild>
                <w:div w:id="1480726527">
                  <w:marLeft w:val="0"/>
                  <w:marRight w:val="0"/>
                  <w:marTop w:val="0"/>
                  <w:marBottom w:val="0"/>
                  <w:divBdr>
                    <w:top w:val="none" w:sz="0" w:space="0" w:color="auto"/>
                    <w:left w:val="none" w:sz="0" w:space="0" w:color="auto"/>
                    <w:bottom w:val="none" w:sz="0" w:space="0" w:color="auto"/>
                    <w:right w:val="none" w:sz="0" w:space="0" w:color="auto"/>
                  </w:divBdr>
                  <w:divsChild>
                    <w:div w:id="871112858">
                      <w:marLeft w:val="0"/>
                      <w:marRight w:val="0"/>
                      <w:marTop w:val="0"/>
                      <w:marBottom w:val="0"/>
                      <w:divBdr>
                        <w:top w:val="none" w:sz="0" w:space="0" w:color="auto"/>
                        <w:left w:val="none" w:sz="0" w:space="0" w:color="auto"/>
                        <w:bottom w:val="none" w:sz="0" w:space="0" w:color="auto"/>
                        <w:right w:val="none" w:sz="0" w:space="0" w:color="auto"/>
                      </w:divBdr>
                      <w:divsChild>
                        <w:div w:id="762150161">
                          <w:marLeft w:val="0"/>
                          <w:marRight w:val="0"/>
                          <w:marTop w:val="0"/>
                          <w:marBottom w:val="0"/>
                          <w:divBdr>
                            <w:top w:val="none" w:sz="0" w:space="0" w:color="auto"/>
                            <w:left w:val="none" w:sz="0" w:space="0" w:color="auto"/>
                            <w:bottom w:val="none" w:sz="0" w:space="0" w:color="auto"/>
                            <w:right w:val="none" w:sz="0" w:space="0" w:color="auto"/>
                          </w:divBdr>
                          <w:divsChild>
                            <w:div w:id="7167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115204">
      <w:bodyDiv w:val="1"/>
      <w:marLeft w:val="0"/>
      <w:marRight w:val="0"/>
      <w:marTop w:val="0"/>
      <w:marBottom w:val="0"/>
      <w:divBdr>
        <w:top w:val="none" w:sz="0" w:space="0" w:color="auto"/>
        <w:left w:val="none" w:sz="0" w:space="0" w:color="auto"/>
        <w:bottom w:val="none" w:sz="0" w:space="0" w:color="auto"/>
        <w:right w:val="none" w:sz="0" w:space="0" w:color="auto"/>
      </w:divBdr>
    </w:div>
    <w:div w:id="979456547">
      <w:bodyDiv w:val="1"/>
      <w:marLeft w:val="0"/>
      <w:marRight w:val="0"/>
      <w:marTop w:val="0"/>
      <w:marBottom w:val="0"/>
      <w:divBdr>
        <w:top w:val="none" w:sz="0" w:space="0" w:color="auto"/>
        <w:left w:val="none" w:sz="0" w:space="0" w:color="auto"/>
        <w:bottom w:val="none" w:sz="0" w:space="0" w:color="auto"/>
        <w:right w:val="none" w:sz="0" w:space="0" w:color="auto"/>
      </w:divBdr>
    </w:div>
    <w:div w:id="981540080">
      <w:bodyDiv w:val="1"/>
      <w:marLeft w:val="0"/>
      <w:marRight w:val="0"/>
      <w:marTop w:val="0"/>
      <w:marBottom w:val="0"/>
      <w:divBdr>
        <w:top w:val="none" w:sz="0" w:space="0" w:color="auto"/>
        <w:left w:val="none" w:sz="0" w:space="0" w:color="auto"/>
        <w:bottom w:val="none" w:sz="0" w:space="0" w:color="auto"/>
        <w:right w:val="none" w:sz="0" w:space="0" w:color="auto"/>
      </w:divBdr>
      <w:divsChild>
        <w:div w:id="811755766">
          <w:marLeft w:val="0"/>
          <w:marRight w:val="0"/>
          <w:marTop w:val="0"/>
          <w:marBottom w:val="0"/>
          <w:divBdr>
            <w:top w:val="none" w:sz="0" w:space="0" w:color="auto"/>
            <w:left w:val="none" w:sz="0" w:space="0" w:color="auto"/>
            <w:bottom w:val="none" w:sz="0" w:space="0" w:color="auto"/>
            <w:right w:val="none" w:sz="0" w:space="0" w:color="auto"/>
          </w:divBdr>
          <w:divsChild>
            <w:div w:id="1083450895">
              <w:marLeft w:val="0"/>
              <w:marRight w:val="0"/>
              <w:marTop w:val="0"/>
              <w:marBottom w:val="0"/>
              <w:divBdr>
                <w:top w:val="none" w:sz="0" w:space="0" w:color="auto"/>
                <w:left w:val="none" w:sz="0" w:space="0" w:color="auto"/>
                <w:bottom w:val="none" w:sz="0" w:space="0" w:color="auto"/>
                <w:right w:val="none" w:sz="0" w:space="0" w:color="auto"/>
              </w:divBdr>
              <w:divsChild>
                <w:div w:id="1501433135">
                  <w:marLeft w:val="0"/>
                  <w:marRight w:val="0"/>
                  <w:marTop w:val="0"/>
                  <w:marBottom w:val="0"/>
                  <w:divBdr>
                    <w:top w:val="none" w:sz="0" w:space="0" w:color="auto"/>
                    <w:left w:val="none" w:sz="0" w:space="0" w:color="auto"/>
                    <w:bottom w:val="none" w:sz="0" w:space="0" w:color="auto"/>
                    <w:right w:val="none" w:sz="0" w:space="0" w:color="auto"/>
                  </w:divBdr>
                  <w:divsChild>
                    <w:div w:id="237905144">
                      <w:marLeft w:val="0"/>
                      <w:marRight w:val="0"/>
                      <w:marTop w:val="0"/>
                      <w:marBottom w:val="0"/>
                      <w:divBdr>
                        <w:top w:val="none" w:sz="0" w:space="0" w:color="auto"/>
                        <w:left w:val="none" w:sz="0" w:space="0" w:color="auto"/>
                        <w:bottom w:val="none" w:sz="0" w:space="0" w:color="auto"/>
                        <w:right w:val="none" w:sz="0" w:space="0" w:color="auto"/>
                      </w:divBdr>
                      <w:divsChild>
                        <w:div w:id="1237400060">
                          <w:marLeft w:val="0"/>
                          <w:marRight w:val="0"/>
                          <w:marTop w:val="0"/>
                          <w:marBottom w:val="0"/>
                          <w:divBdr>
                            <w:top w:val="none" w:sz="0" w:space="0" w:color="auto"/>
                            <w:left w:val="none" w:sz="0" w:space="0" w:color="auto"/>
                            <w:bottom w:val="none" w:sz="0" w:space="0" w:color="auto"/>
                            <w:right w:val="none" w:sz="0" w:space="0" w:color="auto"/>
                          </w:divBdr>
                          <w:divsChild>
                            <w:div w:id="20773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201523">
      <w:bodyDiv w:val="1"/>
      <w:marLeft w:val="0"/>
      <w:marRight w:val="0"/>
      <w:marTop w:val="0"/>
      <w:marBottom w:val="0"/>
      <w:divBdr>
        <w:top w:val="none" w:sz="0" w:space="0" w:color="auto"/>
        <w:left w:val="none" w:sz="0" w:space="0" w:color="auto"/>
        <w:bottom w:val="none" w:sz="0" w:space="0" w:color="auto"/>
        <w:right w:val="none" w:sz="0" w:space="0" w:color="auto"/>
      </w:divBdr>
    </w:div>
    <w:div w:id="982780952">
      <w:bodyDiv w:val="1"/>
      <w:marLeft w:val="0"/>
      <w:marRight w:val="0"/>
      <w:marTop w:val="0"/>
      <w:marBottom w:val="0"/>
      <w:divBdr>
        <w:top w:val="none" w:sz="0" w:space="0" w:color="auto"/>
        <w:left w:val="none" w:sz="0" w:space="0" w:color="auto"/>
        <w:bottom w:val="none" w:sz="0" w:space="0" w:color="auto"/>
        <w:right w:val="none" w:sz="0" w:space="0" w:color="auto"/>
      </w:divBdr>
    </w:div>
    <w:div w:id="983698697">
      <w:bodyDiv w:val="1"/>
      <w:marLeft w:val="0"/>
      <w:marRight w:val="0"/>
      <w:marTop w:val="0"/>
      <w:marBottom w:val="0"/>
      <w:divBdr>
        <w:top w:val="none" w:sz="0" w:space="0" w:color="auto"/>
        <w:left w:val="none" w:sz="0" w:space="0" w:color="auto"/>
        <w:bottom w:val="none" w:sz="0" w:space="0" w:color="auto"/>
        <w:right w:val="none" w:sz="0" w:space="0" w:color="auto"/>
      </w:divBdr>
    </w:div>
    <w:div w:id="985013454">
      <w:bodyDiv w:val="1"/>
      <w:marLeft w:val="0"/>
      <w:marRight w:val="0"/>
      <w:marTop w:val="0"/>
      <w:marBottom w:val="0"/>
      <w:divBdr>
        <w:top w:val="none" w:sz="0" w:space="0" w:color="auto"/>
        <w:left w:val="none" w:sz="0" w:space="0" w:color="auto"/>
        <w:bottom w:val="none" w:sz="0" w:space="0" w:color="auto"/>
        <w:right w:val="none" w:sz="0" w:space="0" w:color="auto"/>
      </w:divBdr>
    </w:div>
    <w:div w:id="985623381">
      <w:bodyDiv w:val="1"/>
      <w:marLeft w:val="0"/>
      <w:marRight w:val="0"/>
      <w:marTop w:val="0"/>
      <w:marBottom w:val="0"/>
      <w:divBdr>
        <w:top w:val="none" w:sz="0" w:space="0" w:color="auto"/>
        <w:left w:val="none" w:sz="0" w:space="0" w:color="auto"/>
        <w:bottom w:val="none" w:sz="0" w:space="0" w:color="auto"/>
        <w:right w:val="none" w:sz="0" w:space="0" w:color="auto"/>
      </w:divBdr>
    </w:div>
    <w:div w:id="985666743">
      <w:bodyDiv w:val="1"/>
      <w:marLeft w:val="0"/>
      <w:marRight w:val="0"/>
      <w:marTop w:val="0"/>
      <w:marBottom w:val="0"/>
      <w:divBdr>
        <w:top w:val="none" w:sz="0" w:space="0" w:color="auto"/>
        <w:left w:val="none" w:sz="0" w:space="0" w:color="auto"/>
        <w:bottom w:val="none" w:sz="0" w:space="0" w:color="auto"/>
        <w:right w:val="none" w:sz="0" w:space="0" w:color="auto"/>
      </w:divBdr>
    </w:div>
    <w:div w:id="986861654">
      <w:bodyDiv w:val="1"/>
      <w:marLeft w:val="0"/>
      <w:marRight w:val="0"/>
      <w:marTop w:val="0"/>
      <w:marBottom w:val="0"/>
      <w:divBdr>
        <w:top w:val="none" w:sz="0" w:space="0" w:color="auto"/>
        <w:left w:val="none" w:sz="0" w:space="0" w:color="auto"/>
        <w:bottom w:val="none" w:sz="0" w:space="0" w:color="auto"/>
        <w:right w:val="none" w:sz="0" w:space="0" w:color="auto"/>
      </w:divBdr>
    </w:div>
    <w:div w:id="987900514">
      <w:bodyDiv w:val="1"/>
      <w:marLeft w:val="0"/>
      <w:marRight w:val="0"/>
      <w:marTop w:val="0"/>
      <w:marBottom w:val="0"/>
      <w:divBdr>
        <w:top w:val="none" w:sz="0" w:space="0" w:color="auto"/>
        <w:left w:val="none" w:sz="0" w:space="0" w:color="auto"/>
        <w:bottom w:val="none" w:sz="0" w:space="0" w:color="auto"/>
        <w:right w:val="none" w:sz="0" w:space="0" w:color="auto"/>
      </w:divBdr>
    </w:div>
    <w:div w:id="989089722">
      <w:bodyDiv w:val="1"/>
      <w:marLeft w:val="0"/>
      <w:marRight w:val="0"/>
      <w:marTop w:val="0"/>
      <w:marBottom w:val="0"/>
      <w:divBdr>
        <w:top w:val="none" w:sz="0" w:space="0" w:color="auto"/>
        <w:left w:val="none" w:sz="0" w:space="0" w:color="auto"/>
        <w:bottom w:val="none" w:sz="0" w:space="0" w:color="auto"/>
        <w:right w:val="none" w:sz="0" w:space="0" w:color="auto"/>
      </w:divBdr>
    </w:div>
    <w:div w:id="990670731">
      <w:bodyDiv w:val="1"/>
      <w:marLeft w:val="0"/>
      <w:marRight w:val="0"/>
      <w:marTop w:val="0"/>
      <w:marBottom w:val="0"/>
      <w:divBdr>
        <w:top w:val="none" w:sz="0" w:space="0" w:color="auto"/>
        <w:left w:val="none" w:sz="0" w:space="0" w:color="auto"/>
        <w:bottom w:val="none" w:sz="0" w:space="0" w:color="auto"/>
        <w:right w:val="none" w:sz="0" w:space="0" w:color="auto"/>
      </w:divBdr>
    </w:div>
    <w:div w:id="990989193">
      <w:bodyDiv w:val="1"/>
      <w:marLeft w:val="0"/>
      <w:marRight w:val="0"/>
      <w:marTop w:val="0"/>
      <w:marBottom w:val="0"/>
      <w:divBdr>
        <w:top w:val="none" w:sz="0" w:space="0" w:color="auto"/>
        <w:left w:val="none" w:sz="0" w:space="0" w:color="auto"/>
        <w:bottom w:val="none" w:sz="0" w:space="0" w:color="auto"/>
        <w:right w:val="none" w:sz="0" w:space="0" w:color="auto"/>
      </w:divBdr>
      <w:divsChild>
        <w:div w:id="1809743379">
          <w:marLeft w:val="0"/>
          <w:marRight w:val="0"/>
          <w:marTop w:val="0"/>
          <w:marBottom w:val="0"/>
          <w:divBdr>
            <w:top w:val="none" w:sz="0" w:space="0" w:color="auto"/>
            <w:left w:val="none" w:sz="0" w:space="0" w:color="auto"/>
            <w:bottom w:val="none" w:sz="0" w:space="0" w:color="auto"/>
            <w:right w:val="none" w:sz="0" w:space="0" w:color="auto"/>
          </w:divBdr>
          <w:divsChild>
            <w:div w:id="1796943711">
              <w:marLeft w:val="0"/>
              <w:marRight w:val="0"/>
              <w:marTop w:val="0"/>
              <w:marBottom w:val="0"/>
              <w:divBdr>
                <w:top w:val="none" w:sz="0" w:space="0" w:color="auto"/>
                <w:left w:val="none" w:sz="0" w:space="0" w:color="auto"/>
                <w:bottom w:val="none" w:sz="0" w:space="0" w:color="auto"/>
                <w:right w:val="none" w:sz="0" w:space="0" w:color="auto"/>
              </w:divBdr>
              <w:divsChild>
                <w:div w:id="1750806487">
                  <w:marLeft w:val="0"/>
                  <w:marRight w:val="0"/>
                  <w:marTop w:val="0"/>
                  <w:marBottom w:val="0"/>
                  <w:divBdr>
                    <w:top w:val="none" w:sz="0" w:space="0" w:color="auto"/>
                    <w:left w:val="none" w:sz="0" w:space="0" w:color="auto"/>
                    <w:bottom w:val="none" w:sz="0" w:space="0" w:color="auto"/>
                    <w:right w:val="none" w:sz="0" w:space="0" w:color="auto"/>
                  </w:divBdr>
                  <w:divsChild>
                    <w:div w:id="1300113220">
                      <w:marLeft w:val="0"/>
                      <w:marRight w:val="0"/>
                      <w:marTop w:val="0"/>
                      <w:marBottom w:val="0"/>
                      <w:divBdr>
                        <w:top w:val="none" w:sz="0" w:space="0" w:color="auto"/>
                        <w:left w:val="none" w:sz="0" w:space="0" w:color="auto"/>
                        <w:bottom w:val="none" w:sz="0" w:space="0" w:color="auto"/>
                        <w:right w:val="none" w:sz="0" w:space="0" w:color="auto"/>
                      </w:divBdr>
                      <w:divsChild>
                        <w:div w:id="1558930434">
                          <w:marLeft w:val="0"/>
                          <w:marRight w:val="0"/>
                          <w:marTop w:val="0"/>
                          <w:marBottom w:val="0"/>
                          <w:divBdr>
                            <w:top w:val="none" w:sz="0" w:space="0" w:color="auto"/>
                            <w:left w:val="none" w:sz="0" w:space="0" w:color="auto"/>
                            <w:bottom w:val="none" w:sz="0" w:space="0" w:color="auto"/>
                            <w:right w:val="none" w:sz="0" w:space="0" w:color="auto"/>
                          </w:divBdr>
                          <w:divsChild>
                            <w:div w:id="17865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81169">
      <w:bodyDiv w:val="1"/>
      <w:marLeft w:val="0"/>
      <w:marRight w:val="0"/>
      <w:marTop w:val="0"/>
      <w:marBottom w:val="0"/>
      <w:divBdr>
        <w:top w:val="none" w:sz="0" w:space="0" w:color="auto"/>
        <w:left w:val="none" w:sz="0" w:space="0" w:color="auto"/>
        <w:bottom w:val="none" w:sz="0" w:space="0" w:color="auto"/>
        <w:right w:val="none" w:sz="0" w:space="0" w:color="auto"/>
      </w:divBdr>
    </w:div>
    <w:div w:id="991565149">
      <w:bodyDiv w:val="1"/>
      <w:marLeft w:val="0"/>
      <w:marRight w:val="0"/>
      <w:marTop w:val="0"/>
      <w:marBottom w:val="0"/>
      <w:divBdr>
        <w:top w:val="none" w:sz="0" w:space="0" w:color="auto"/>
        <w:left w:val="none" w:sz="0" w:space="0" w:color="auto"/>
        <w:bottom w:val="none" w:sz="0" w:space="0" w:color="auto"/>
        <w:right w:val="none" w:sz="0" w:space="0" w:color="auto"/>
      </w:divBdr>
    </w:div>
    <w:div w:id="991829569">
      <w:bodyDiv w:val="1"/>
      <w:marLeft w:val="0"/>
      <w:marRight w:val="0"/>
      <w:marTop w:val="0"/>
      <w:marBottom w:val="0"/>
      <w:divBdr>
        <w:top w:val="none" w:sz="0" w:space="0" w:color="auto"/>
        <w:left w:val="none" w:sz="0" w:space="0" w:color="auto"/>
        <w:bottom w:val="none" w:sz="0" w:space="0" w:color="auto"/>
        <w:right w:val="none" w:sz="0" w:space="0" w:color="auto"/>
      </w:divBdr>
    </w:div>
    <w:div w:id="992489617">
      <w:bodyDiv w:val="1"/>
      <w:marLeft w:val="0"/>
      <w:marRight w:val="0"/>
      <w:marTop w:val="0"/>
      <w:marBottom w:val="0"/>
      <w:divBdr>
        <w:top w:val="none" w:sz="0" w:space="0" w:color="auto"/>
        <w:left w:val="none" w:sz="0" w:space="0" w:color="auto"/>
        <w:bottom w:val="none" w:sz="0" w:space="0" w:color="auto"/>
        <w:right w:val="none" w:sz="0" w:space="0" w:color="auto"/>
      </w:divBdr>
    </w:div>
    <w:div w:id="993485707">
      <w:bodyDiv w:val="1"/>
      <w:marLeft w:val="0"/>
      <w:marRight w:val="0"/>
      <w:marTop w:val="0"/>
      <w:marBottom w:val="0"/>
      <w:divBdr>
        <w:top w:val="none" w:sz="0" w:space="0" w:color="auto"/>
        <w:left w:val="none" w:sz="0" w:space="0" w:color="auto"/>
        <w:bottom w:val="none" w:sz="0" w:space="0" w:color="auto"/>
        <w:right w:val="none" w:sz="0" w:space="0" w:color="auto"/>
      </w:divBdr>
    </w:div>
    <w:div w:id="995913258">
      <w:bodyDiv w:val="1"/>
      <w:marLeft w:val="0"/>
      <w:marRight w:val="0"/>
      <w:marTop w:val="0"/>
      <w:marBottom w:val="0"/>
      <w:divBdr>
        <w:top w:val="none" w:sz="0" w:space="0" w:color="auto"/>
        <w:left w:val="none" w:sz="0" w:space="0" w:color="auto"/>
        <w:bottom w:val="none" w:sz="0" w:space="0" w:color="auto"/>
        <w:right w:val="none" w:sz="0" w:space="0" w:color="auto"/>
      </w:divBdr>
      <w:divsChild>
        <w:div w:id="2028209791">
          <w:marLeft w:val="0"/>
          <w:marRight w:val="0"/>
          <w:marTop w:val="0"/>
          <w:marBottom w:val="0"/>
          <w:divBdr>
            <w:top w:val="none" w:sz="0" w:space="0" w:color="auto"/>
            <w:left w:val="none" w:sz="0" w:space="0" w:color="auto"/>
            <w:bottom w:val="none" w:sz="0" w:space="0" w:color="auto"/>
            <w:right w:val="none" w:sz="0" w:space="0" w:color="auto"/>
          </w:divBdr>
          <w:divsChild>
            <w:div w:id="1156068289">
              <w:marLeft w:val="0"/>
              <w:marRight w:val="0"/>
              <w:marTop w:val="0"/>
              <w:marBottom w:val="0"/>
              <w:divBdr>
                <w:top w:val="none" w:sz="0" w:space="0" w:color="auto"/>
                <w:left w:val="none" w:sz="0" w:space="0" w:color="auto"/>
                <w:bottom w:val="none" w:sz="0" w:space="0" w:color="auto"/>
                <w:right w:val="none" w:sz="0" w:space="0" w:color="auto"/>
              </w:divBdr>
              <w:divsChild>
                <w:div w:id="1385331178">
                  <w:marLeft w:val="0"/>
                  <w:marRight w:val="0"/>
                  <w:marTop w:val="0"/>
                  <w:marBottom w:val="0"/>
                  <w:divBdr>
                    <w:top w:val="none" w:sz="0" w:space="0" w:color="auto"/>
                    <w:left w:val="none" w:sz="0" w:space="0" w:color="auto"/>
                    <w:bottom w:val="none" w:sz="0" w:space="0" w:color="auto"/>
                    <w:right w:val="none" w:sz="0" w:space="0" w:color="auto"/>
                  </w:divBdr>
                  <w:divsChild>
                    <w:div w:id="1021056023">
                      <w:marLeft w:val="0"/>
                      <w:marRight w:val="0"/>
                      <w:marTop w:val="0"/>
                      <w:marBottom w:val="0"/>
                      <w:divBdr>
                        <w:top w:val="none" w:sz="0" w:space="0" w:color="auto"/>
                        <w:left w:val="none" w:sz="0" w:space="0" w:color="auto"/>
                        <w:bottom w:val="none" w:sz="0" w:space="0" w:color="auto"/>
                        <w:right w:val="none" w:sz="0" w:space="0" w:color="auto"/>
                      </w:divBdr>
                      <w:divsChild>
                        <w:div w:id="872033358">
                          <w:marLeft w:val="0"/>
                          <w:marRight w:val="0"/>
                          <w:marTop w:val="0"/>
                          <w:marBottom w:val="0"/>
                          <w:divBdr>
                            <w:top w:val="none" w:sz="0" w:space="0" w:color="auto"/>
                            <w:left w:val="none" w:sz="0" w:space="0" w:color="auto"/>
                            <w:bottom w:val="none" w:sz="0" w:space="0" w:color="auto"/>
                            <w:right w:val="none" w:sz="0" w:space="0" w:color="auto"/>
                          </w:divBdr>
                          <w:divsChild>
                            <w:div w:id="19002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10863">
      <w:bodyDiv w:val="1"/>
      <w:marLeft w:val="0"/>
      <w:marRight w:val="0"/>
      <w:marTop w:val="0"/>
      <w:marBottom w:val="0"/>
      <w:divBdr>
        <w:top w:val="none" w:sz="0" w:space="0" w:color="auto"/>
        <w:left w:val="none" w:sz="0" w:space="0" w:color="auto"/>
        <w:bottom w:val="none" w:sz="0" w:space="0" w:color="auto"/>
        <w:right w:val="none" w:sz="0" w:space="0" w:color="auto"/>
      </w:divBdr>
    </w:div>
    <w:div w:id="996883776">
      <w:bodyDiv w:val="1"/>
      <w:marLeft w:val="0"/>
      <w:marRight w:val="0"/>
      <w:marTop w:val="0"/>
      <w:marBottom w:val="0"/>
      <w:divBdr>
        <w:top w:val="none" w:sz="0" w:space="0" w:color="auto"/>
        <w:left w:val="none" w:sz="0" w:space="0" w:color="auto"/>
        <w:bottom w:val="none" w:sz="0" w:space="0" w:color="auto"/>
        <w:right w:val="none" w:sz="0" w:space="0" w:color="auto"/>
      </w:divBdr>
    </w:div>
    <w:div w:id="1001202323">
      <w:bodyDiv w:val="1"/>
      <w:marLeft w:val="0"/>
      <w:marRight w:val="0"/>
      <w:marTop w:val="0"/>
      <w:marBottom w:val="0"/>
      <w:divBdr>
        <w:top w:val="none" w:sz="0" w:space="0" w:color="auto"/>
        <w:left w:val="none" w:sz="0" w:space="0" w:color="auto"/>
        <w:bottom w:val="none" w:sz="0" w:space="0" w:color="auto"/>
        <w:right w:val="none" w:sz="0" w:space="0" w:color="auto"/>
      </w:divBdr>
    </w:div>
    <w:div w:id="1003243302">
      <w:bodyDiv w:val="1"/>
      <w:marLeft w:val="0"/>
      <w:marRight w:val="0"/>
      <w:marTop w:val="0"/>
      <w:marBottom w:val="0"/>
      <w:divBdr>
        <w:top w:val="none" w:sz="0" w:space="0" w:color="auto"/>
        <w:left w:val="none" w:sz="0" w:space="0" w:color="auto"/>
        <w:bottom w:val="none" w:sz="0" w:space="0" w:color="auto"/>
        <w:right w:val="none" w:sz="0" w:space="0" w:color="auto"/>
      </w:divBdr>
      <w:divsChild>
        <w:div w:id="510608183">
          <w:marLeft w:val="0"/>
          <w:marRight w:val="0"/>
          <w:marTop w:val="0"/>
          <w:marBottom w:val="0"/>
          <w:divBdr>
            <w:top w:val="none" w:sz="0" w:space="0" w:color="auto"/>
            <w:left w:val="none" w:sz="0" w:space="0" w:color="auto"/>
            <w:bottom w:val="none" w:sz="0" w:space="0" w:color="auto"/>
            <w:right w:val="none" w:sz="0" w:space="0" w:color="auto"/>
          </w:divBdr>
          <w:divsChild>
            <w:div w:id="283923589">
              <w:marLeft w:val="0"/>
              <w:marRight w:val="0"/>
              <w:marTop w:val="0"/>
              <w:marBottom w:val="0"/>
              <w:divBdr>
                <w:top w:val="none" w:sz="0" w:space="0" w:color="auto"/>
                <w:left w:val="none" w:sz="0" w:space="0" w:color="auto"/>
                <w:bottom w:val="none" w:sz="0" w:space="0" w:color="auto"/>
                <w:right w:val="none" w:sz="0" w:space="0" w:color="auto"/>
              </w:divBdr>
              <w:divsChild>
                <w:div w:id="207374975">
                  <w:marLeft w:val="0"/>
                  <w:marRight w:val="0"/>
                  <w:marTop w:val="0"/>
                  <w:marBottom w:val="0"/>
                  <w:divBdr>
                    <w:top w:val="none" w:sz="0" w:space="0" w:color="auto"/>
                    <w:left w:val="none" w:sz="0" w:space="0" w:color="auto"/>
                    <w:bottom w:val="none" w:sz="0" w:space="0" w:color="auto"/>
                    <w:right w:val="none" w:sz="0" w:space="0" w:color="auto"/>
                  </w:divBdr>
                  <w:divsChild>
                    <w:div w:id="67044896">
                      <w:marLeft w:val="0"/>
                      <w:marRight w:val="0"/>
                      <w:marTop w:val="0"/>
                      <w:marBottom w:val="0"/>
                      <w:divBdr>
                        <w:top w:val="none" w:sz="0" w:space="0" w:color="auto"/>
                        <w:left w:val="none" w:sz="0" w:space="0" w:color="auto"/>
                        <w:bottom w:val="none" w:sz="0" w:space="0" w:color="auto"/>
                        <w:right w:val="none" w:sz="0" w:space="0" w:color="auto"/>
                      </w:divBdr>
                      <w:divsChild>
                        <w:div w:id="835926450">
                          <w:marLeft w:val="0"/>
                          <w:marRight w:val="0"/>
                          <w:marTop w:val="0"/>
                          <w:marBottom w:val="0"/>
                          <w:divBdr>
                            <w:top w:val="none" w:sz="0" w:space="0" w:color="auto"/>
                            <w:left w:val="none" w:sz="0" w:space="0" w:color="auto"/>
                            <w:bottom w:val="none" w:sz="0" w:space="0" w:color="auto"/>
                            <w:right w:val="none" w:sz="0" w:space="0" w:color="auto"/>
                          </w:divBdr>
                          <w:divsChild>
                            <w:div w:id="4241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94959">
      <w:bodyDiv w:val="1"/>
      <w:marLeft w:val="0"/>
      <w:marRight w:val="0"/>
      <w:marTop w:val="0"/>
      <w:marBottom w:val="0"/>
      <w:divBdr>
        <w:top w:val="none" w:sz="0" w:space="0" w:color="auto"/>
        <w:left w:val="none" w:sz="0" w:space="0" w:color="auto"/>
        <w:bottom w:val="none" w:sz="0" w:space="0" w:color="auto"/>
        <w:right w:val="none" w:sz="0" w:space="0" w:color="auto"/>
      </w:divBdr>
      <w:divsChild>
        <w:div w:id="1761411961">
          <w:marLeft w:val="0"/>
          <w:marRight w:val="0"/>
          <w:marTop w:val="0"/>
          <w:marBottom w:val="0"/>
          <w:divBdr>
            <w:top w:val="none" w:sz="0" w:space="0" w:color="auto"/>
            <w:left w:val="none" w:sz="0" w:space="0" w:color="auto"/>
            <w:bottom w:val="none" w:sz="0" w:space="0" w:color="auto"/>
            <w:right w:val="none" w:sz="0" w:space="0" w:color="auto"/>
          </w:divBdr>
          <w:divsChild>
            <w:div w:id="1248077653">
              <w:marLeft w:val="0"/>
              <w:marRight w:val="0"/>
              <w:marTop w:val="0"/>
              <w:marBottom w:val="0"/>
              <w:divBdr>
                <w:top w:val="none" w:sz="0" w:space="0" w:color="auto"/>
                <w:left w:val="none" w:sz="0" w:space="0" w:color="auto"/>
                <w:bottom w:val="none" w:sz="0" w:space="0" w:color="auto"/>
                <w:right w:val="none" w:sz="0" w:space="0" w:color="auto"/>
              </w:divBdr>
              <w:divsChild>
                <w:div w:id="1408042113">
                  <w:marLeft w:val="0"/>
                  <w:marRight w:val="0"/>
                  <w:marTop w:val="0"/>
                  <w:marBottom w:val="0"/>
                  <w:divBdr>
                    <w:top w:val="none" w:sz="0" w:space="0" w:color="auto"/>
                    <w:left w:val="none" w:sz="0" w:space="0" w:color="auto"/>
                    <w:bottom w:val="none" w:sz="0" w:space="0" w:color="auto"/>
                    <w:right w:val="none" w:sz="0" w:space="0" w:color="auto"/>
                  </w:divBdr>
                  <w:divsChild>
                    <w:div w:id="1876457219">
                      <w:marLeft w:val="0"/>
                      <w:marRight w:val="0"/>
                      <w:marTop w:val="0"/>
                      <w:marBottom w:val="0"/>
                      <w:divBdr>
                        <w:top w:val="none" w:sz="0" w:space="0" w:color="auto"/>
                        <w:left w:val="none" w:sz="0" w:space="0" w:color="auto"/>
                        <w:bottom w:val="none" w:sz="0" w:space="0" w:color="auto"/>
                        <w:right w:val="none" w:sz="0" w:space="0" w:color="auto"/>
                      </w:divBdr>
                      <w:divsChild>
                        <w:div w:id="1647976046">
                          <w:marLeft w:val="0"/>
                          <w:marRight w:val="0"/>
                          <w:marTop w:val="0"/>
                          <w:marBottom w:val="0"/>
                          <w:divBdr>
                            <w:top w:val="none" w:sz="0" w:space="0" w:color="auto"/>
                            <w:left w:val="none" w:sz="0" w:space="0" w:color="auto"/>
                            <w:bottom w:val="none" w:sz="0" w:space="0" w:color="auto"/>
                            <w:right w:val="none" w:sz="0" w:space="0" w:color="auto"/>
                          </w:divBdr>
                          <w:divsChild>
                            <w:div w:id="15850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287183">
      <w:bodyDiv w:val="1"/>
      <w:marLeft w:val="0"/>
      <w:marRight w:val="0"/>
      <w:marTop w:val="0"/>
      <w:marBottom w:val="0"/>
      <w:divBdr>
        <w:top w:val="none" w:sz="0" w:space="0" w:color="auto"/>
        <w:left w:val="none" w:sz="0" w:space="0" w:color="auto"/>
        <w:bottom w:val="none" w:sz="0" w:space="0" w:color="auto"/>
        <w:right w:val="none" w:sz="0" w:space="0" w:color="auto"/>
      </w:divBdr>
    </w:div>
    <w:div w:id="1006438650">
      <w:bodyDiv w:val="1"/>
      <w:marLeft w:val="0"/>
      <w:marRight w:val="0"/>
      <w:marTop w:val="0"/>
      <w:marBottom w:val="0"/>
      <w:divBdr>
        <w:top w:val="none" w:sz="0" w:space="0" w:color="auto"/>
        <w:left w:val="none" w:sz="0" w:space="0" w:color="auto"/>
        <w:bottom w:val="none" w:sz="0" w:space="0" w:color="auto"/>
        <w:right w:val="none" w:sz="0" w:space="0" w:color="auto"/>
      </w:divBdr>
    </w:div>
    <w:div w:id="1008799350">
      <w:bodyDiv w:val="1"/>
      <w:marLeft w:val="0"/>
      <w:marRight w:val="0"/>
      <w:marTop w:val="0"/>
      <w:marBottom w:val="0"/>
      <w:divBdr>
        <w:top w:val="none" w:sz="0" w:space="0" w:color="auto"/>
        <w:left w:val="none" w:sz="0" w:space="0" w:color="auto"/>
        <w:bottom w:val="none" w:sz="0" w:space="0" w:color="auto"/>
        <w:right w:val="none" w:sz="0" w:space="0" w:color="auto"/>
      </w:divBdr>
    </w:div>
    <w:div w:id="1010252442">
      <w:bodyDiv w:val="1"/>
      <w:marLeft w:val="0"/>
      <w:marRight w:val="0"/>
      <w:marTop w:val="0"/>
      <w:marBottom w:val="0"/>
      <w:divBdr>
        <w:top w:val="none" w:sz="0" w:space="0" w:color="auto"/>
        <w:left w:val="none" w:sz="0" w:space="0" w:color="auto"/>
        <w:bottom w:val="none" w:sz="0" w:space="0" w:color="auto"/>
        <w:right w:val="none" w:sz="0" w:space="0" w:color="auto"/>
      </w:divBdr>
    </w:div>
    <w:div w:id="1010568166">
      <w:bodyDiv w:val="1"/>
      <w:marLeft w:val="0"/>
      <w:marRight w:val="0"/>
      <w:marTop w:val="0"/>
      <w:marBottom w:val="0"/>
      <w:divBdr>
        <w:top w:val="none" w:sz="0" w:space="0" w:color="auto"/>
        <w:left w:val="none" w:sz="0" w:space="0" w:color="auto"/>
        <w:bottom w:val="none" w:sz="0" w:space="0" w:color="auto"/>
        <w:right w:val="none" w:sz="0" w:space="0" w:color="auto"/>
      </w:divBdr>
    </w:div>
    <w:div w:id="1011034286">
      <w:bodyDiv w:val="1"/>
      <w:marLeft w:val="0"/>
      <w:marRight w:val="0"/>
      <w:marTop w:val="0"/>
      <w:marBottom w:val="0"/>
      <w:divBdr>
        <w:top w:val="none" w:sz="0" w:space="0" w:color="auto"/>
        <w:left w:val="none" w:sz="0" w:space="0" w:color="auto"/>
        <w:bottom w:val="none" w:sz="0" w:space="0" w:color="auto"/>
        <w:right w:val="none" w:sz="0" w:space="0" w:color="auto"/>
      </w:divBdr>
    </w:div>
    <w:div w:id="1015615691">
      <w:bodyDiv w:val="1"/>
      <w:marLeft w:val="0"/>
      <w:marRight w:val="0"/>
      <w:marTop w:val="0"/>
      <w:marBottom w:val="0"/>
      <w:divBdr>
        <w:top w:val="none" w:sz="0" w:space="0" w:color="auto"/>
        <w:left w:val="none" w:sz="0" w:space="0" w:color="auto"/>
        <w:bottom w:val="none" w:sz="0" w:space="0" w:color="auto"/>
        <w:right w:val="none" w:sz="0" w:space="0" w:color="auto"/>
      </w:divBdr>
    </w:div>
    <w:div w:id="1016081462">
      <w:bodyDiv w:val="1"/>
      <w:marLeft w:val="0"/>
      <w:marRight w:val="0"/>
      <w:marTop w:val="0"/>
      <w:marBottom w:val="0"/>
      <w:divBdr>
        <w:top w:val="none" w:sz="0" w:space="0" w:color="auto"/>
        <w:left w:val="none" w:sz="0" w:space="0" w:color="auto"/>
        <w:bottom w:val="none" w:sz="0" w:space="0" w:color="auto"/>
        <w:right w:val="none" w:sz="0" w:space="0" w:color="auto"/>
      </w:divBdr>
    </w:div>
    <w:div w:id="1016688254">
      <w:bodyDiv w:val="1"/>
      <w:marLeft w:val="0"/>
      <w:marRight w:val="0"/>
      <w:marTop w:val="0"/>
      <w:marBottom w:val="0"/>
      <w:divBdr>
        <w:top w:val="none" w:sz="0" w:space="0" w:color="auto"/>
        <w:left w:val="none" w:sz="0" w:space="0" w:color="auto"/>
        <w:bottom w:val="none" w:sz="0" w:space="0" w:color="auto"/>
        <w:right w:val="none" w:sz="0" w:space="0" w:color="auto"/>
      </w:divBdr>
      <w:divsChild>
        <w:div w:id="471943153">
          <w:marLeft w:val="0"/>
          <w:marRight w:val="0"/>
          <w:marTop w:val="0"/>
          <w:marBottom w:val="0"/>
          <w:divBdr>
            <w:top w:val="none" w:sz="0" w:space="0" w:color="auto"/>
            <w:left w:val="none" w:sz="0" w:space="0" w:color="auto"/>
            <w:bottom w:val="none" w:sz="0" w:space="0" w:color="auto"/>
            <w:right w:val="none" w:sz="0" w:space="0" w:color="auto"/>
          </w:divBdr>
          <w:divsChild>
            <w:div w:id="205725919">
              <w:marLeft w:val="0"/>
              <w:marRight w:val="0"/>
              <w:marTop w:val="0"/>
              <w:marBottom w:val="600"/>
              <w:divBdr>
                <w:top w:val="none" w:sz="0" w:space="0" w:color="auto"/>
                <w:left w:val="none" w:sz="0" w:space="0" w:color="auto"/>
                <w:bottom w:val="none" w:sz="0" w:space="0" w:color="auto"/>
                <w:right w:val="none" w:sz="0" w:space="0" w:color="auto"/>
              </w:divBdr>
            </w:div>
          </w:divsChild>
        </w:div>
        <w:div w:id="316812910">
          <w:marLeft w:val="0"/>
          <w:marRight w:val="0"/>
          <w:marTop w:val="0"/>
          <w:marBottom w:val="0"/>
          <w:divBdr>
            <w:top w:val="none" w:sz="0" w:space="0" w:color="auto"/>
            <w:left w:val="none" w:sz="0" w:space="0" w:color="auto"/>
            <w:bottom w:val="none" w:sz="0" w:space="0" w:color="auto"/>
            <w:right w:val="none" w:sz="0" w:space="0" w:color="auto"/>
          </w:divBdr>
        </w:div>
      </w:divsChild>
    </w:div>
    <w:div w:id="1017343189">
      <w:bodyDiv w:val="1"/>
      <w:marLeft w:val="0"/>
      <w:marRight w:val="0"/>
      <w:marTop w:val="0"/>
      <w:marBottom w:val="0"/>
      <w:divBdr>
        <w:top w:val="none" w:sz="0" w:space="0" w:color="auto"/>
        <w:left w:val="none" w:sz="0" w:space="0" w:color="auto"/>
        <w:bottom w:val="none" w:sz="0" w:space="0" w:color="auto"/>
        <w:right w:val="none" w:sz="0" w:space="0" w:color="auto"/>
      </w:divBdr>
    </w:div>
    <w:div w:id="1017467932">
      <w:bodyDiv w:val="1"/>
      <w:marLeft w:val="0"/>
      <w:marRight w:val="0"/>
      <w:marTop w:val="0"/>
      <w:marBottom w:val="0"/>
      <w:divBdr>
        <w:top w:val="none" w:sz="0" w:space="0" w:color="auto"/>
        <w:left w:val="none" w:sz="0" w:space="0" w:color="auto"/>
        <w:bottom w:val="none" w:sz="0" w:space="0" w:color="auto"/>
        <w:right w:val="none" w:sz="0" w:space="0" w:color="auto"/>
      </w:divBdr>
    </w:div>
    <w:div w:id="1018701128">
      <w:bodyDiv w:val="1"/>
      <w:marLeft w:val="0"/>
      <w:marRight w:val="0"/>
      <w:marTop w:val="0"/>
      <w:marBottom w:val="0"/>
      <w:divBdr>
        <w:top w:val="none" w:sz="0" w:space="0" w:color="auto"/>
        <w:left w:val="none" w:sz="0" w:space="0" w:color="auto"/>
        <w:bottom w:val="none" w:sz="0" w:space="0" w:color="auto"/>
        <w:right w:val="none" w:sz="0" w:space="0" w:color="auto"/>
      </w:divBdr>
    </w:div>
    <w:div w:id="1021398401">
      <w:bodyDiv w:val="1"/>
      <w:marLeft w:val="0"/>
      <w:marRight w:val="0"/>
      <w:marTop w:val="0"/>
      <w:marBottom w:val="0"/>
      <w:divBdr>
        <w:top w:val="none" w:sz="0" w:space="0" w:color="auto"/>
        <w:left w:val="none" w:sz="0" w:space="0" w:color="auto"/>
        <w:bottom w:val="none" w:sz="0" w:space="0" w:color="auto"/>
        <w:right w:val="none" w:sz="0" w:space="0" w:color="auto"/>
      </w:divBdr>
    </w:div>
    <w:div w:id="1023750941">
      <w:bodyDiv w:val="1"/>
      <w:marLeft w:val="0"/>
      <w:marRight w:val="0"/>
      <w:marTop w:val="0"/>
      <w:marBottom w:val="0"/>
      <w:divBdr>
        <w:top w:val="none" w:sz="0" w:space="0" w:color="auto"/>
        <w:left w:val="none" w:sz="0" w:space="0" w:color="auto"/>
        <w:bottom w:val="none" w:sz="0" w:space="0" w:color="auto"/>
        <w:right w:val="none" w:sz="0" w:space="0" w:color="auto"/>
      </w:divBdr>
    </w:div>
    <w:div w:id="1024286837">
      <w:bodyDiv w:val="1"/>
      <w:marLeft w:val="0"/>
      <w:marRight w:val="0"/>
      <w:marTop w:val="0"/>
      <w:marBottom w:val="0"/>
      <w:divBdr>
        <w:top w:val="none" w:sz="0" w:space="0" w:color="auto"/>
        <w:left w:val="none" w:sz="0" w:space="0" w:color="auto"/>
        <w:bottom w:val="none" w:sz="0" w:space="0" w:color="auto"/>
        <w:right w:val="none" w:sz="0" w:space="0" w:color="auto"/>
      </w:divBdr>
    </w:div>
    <w:div w:id="1025596038">
      <w:bodyDiv w:val="1"/>
      <w:marLeft w:val="0"/>
      <w:marRight w:val="0"/>
      <w:marTop w:val="0"/>
      <w:marBottom w:val="0"/>
      <w:divBdr>
        <w:top w:val="none" w:sz="0" w:space="0" w:color="auto"/>
        <w:left w:val="none" w:sz="0" w:space="0" w:color="auto"/>
        <w:bottom w:val="none" w:sz="0" w:space="0" w:color="auto"/>
        <w:right w:val="none" w:sz="0" w:space="0" w:color="auto"/>
      </w:divBdr>
      <w:divsChild>
        <w:div w:id="550265150">
          <w:marLeft w:val="0"/>
          <w:marRight w:val="0"/>
          <w:marTop w:val="0"/>
          <w:marBottom w:val="0"/>
          <w:divBdr>
            <w:top w:val="none" w:sz="0" w:space="0" w:color="auto"/>
            <w:left w:val="none" w:sz="0" w:space="0" w:color="auto"/>
            <w:bottom w:val="none" w:sz="0" w:space="0" w:color="auto"/>
            <w:right w:val="none" w:sz="0" w:space="0" w:color="auto"/>
          </w:divBdr>
          <w:divsChild>
            <w:div w:id="1991129396">
              <w:marLeft w:val="0"/>
              <w:marRight w:val="0"/>
              <w:marTop w:val="0"/>
              <w:marBottom w:val="0"/>
              <w:divBdr>
                <w:top w:val="none" w:sz="0" w:space="0" w:color="auto"/>
                <w:left w:val="none" w:sz="0" w:space="0" w:color="auto"/>
                <w:bottom w:val="none" w:sz="0" w:space="0" w:color="auto"/>
                <w:right w:val="none" w:sz="0" w:space="0" w:color="auto"/>
              </w:divBdr>
              <w:divsChild>
                <w:div w:id="850529747">
                  <w:marLeft w:val="0"/>
                  <w:marRight w:val="0"/>
                  <w:marTop w:val="0"/>
                  <w:marBottom w:val="0"/>
                  <w:divBdr>
                    <w:top w:val="none" w:sz="0" w:space="0" w:color="auto"/>
                    <w:left w:val="none" w:sz="0" w:space="0" w:color="auto"/>
                    <w:bottom w:val="none" w:sz="0" w:space="0" w:color="auto"/>
                    <w:right w:val="none" w:sz="0" w:space="0" w:color="auto"/>
                  </w:divBdr>
                  <w:divsChild>
                    <w:div w:id="1632201533">
                      <w:marLeft w:val="0"/>
                      <w:marRight w:val="0"/>
                      <w:marTop w:val="0"/>
                      <w:marBottom w:val="0"/>
                      <w:divBdr>
                        <w:top w:val="none" w:sz="0" w:space="0" w:color="auto"/>
                        <w:left w:val="none" w:sz="0" w:space="0" w:color="auto"/>
                        <w:bottom w:val="none" w:sz="0" w:space="0" w:color="auto"/>
                        <w:right w:val="none" w:sz="0" w:space="0" w:color="auto"/>
                      </w:divBdr>
                      <w:divsChild>
                        <w:div w:id="984431803">
                          <w:marLeft w:val="0"/>
                          <w:marRight w:val="0"/>
                          <w:marTop w:val="0"/>
                          <w:marBottom w:val="0"/>
                          <w:divBdr>
                            <w:top w:val="none" w:sz="0" w:space="0" w:color="auto"/>
                            <w:left w:val="none" w:sz="0" w:space="0" w:color="auto"/>
                            <w:bottom w:val="none" w:sz="0" w:space="0" w:color="auto"/>
                            <w:right w:val="none" w:sz="0" w:space="0" w:color="auto"/>
                          </w:divBdr>
                          <w:divsChild>
                            <w:div w:id="2068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985508">
      <w:bodyDiv w:val="1"/>
      <w:marLeft w:val="0"/>
      <w:marRight w:val="0"/>
      <w:marTop w:val="0"/>
      <w:marBottom w:val="0"/>
      <w:divBdr>
        <w:top w:val="none" w:sz="0" w:space="0" w:color="auto"/>
        <w:left w:val="none" w:sz="0" w:space="0" w:color="auto"/>
        <w:bottom w:val="none" w:sz="0" w:space="0" w:color="auto"/>
        <w:right w:val="none" w:sz="0" w:space="0" w:color="auto"/>
      </w:divBdr>
    </w:div>
    <w:div w:id="1029528257">
      <w:bodyDiv w:val="1"/>
      <w:marLeft w:val="0"/>
      <w:marRight w:val="0"/>
      <w:marTop w:val="0"/>
      <w:marBottom w:val="0"/>
      <w:divBdr>
        <w:top w:val="none" w:sz="0" w:space="0" w:color="auto"/>
        <w:left w:val="none" w:sz="0" w:space="0" w:color="auto"/>
        <w:bottom w:val="none" w:sz="0" w:space="0" w:color="auto"/>
        <w:right w:val="none" w:sz="0" w:space="0" w:color="auto"/>
      </w:divBdr>
    </w:div>
    <w:div w:id="1031803013">
      <w:bodyDiv w:val="1"/>
      <w:marLeft w:val="0"/>
      <w:marRight w:val="0"/>
      <w:marTop w:val="0"/>
      <w:marBottom w:val="0"/>
      <w:divBdr>
        <w:top w:val="none" w:sz="0" w:space="0" w:color="auto"/>
        <w:left w:val="none" w:sz="0" w:space="0" w:color="auto"/>
        <w:bottom w:val="none" w:sz="0" w:space="0" w:color="auto"/>
        <w:right w:val="none" w:sz="0" w:space="0" w:color="auto"/>
      </w:divBdr>
    </w:div>
    <w:div w:id="1032338910">
      <w:bodyDiv w:val="1"/>
      <w:marLeft w:val="0"/>
      <w:marRight w:val="0"/>
      <w:marTop w:val="0"/>
      <w:marBottom w:val="0"/>
      <w:divBdr>
        <w:top w:val="none" w:sz="0" w:space="0" w:color="auto"/>
        <w:left w:val="none" w:sz="0" w:space="0" w:color="auto"/>
        <w:bottom w:val="none" w:sz="0" w:space="0" w:color="auto"/>
        <w:right w:val="none" w:sz="0" w:space="0" w:color="auto"/>
      </w:divBdr>
      <w:divsChild>
        <w:div w:id="1988895498">
          <w:marLeft w:val="0"/>
          <w:marRight w:val="0"/>
          <w:marTop w:val="0"/>
          <w:marBottom w:val="0"/>
          <w:divBdr>
            <w:top w:val="none" w:sz="0" w:space="0" w:color="auto"/>
            <w:left w:val="none" w:sz="0" w:space="0" w:color="auto"/>
            <w:bottom w:val="none" w:sz="0" w:space="0" w:color="auto"/>
            <w:right w:val="none" w:sz="0" w:space="0" w:color="auto"/>
          </w:divBdr>
          <w:divsChild>
            <w:div w:id="190339101">
              <w:marLeft w:val="0"/>
              <w:marRight w:val="0"/>
              <w:marTop w:val="0"/>
              <w:marBottom w:val="0"/>
              <w:divBdr>
                <w:top w:val="none" w:sz="0" w:space="0" w:color="auto"/>
                <w:left w:val="none" w:sz="0" w:space="0" w:color="auto"/>
                <w:bottom w:val="none" w:sz="0" w:space="0" w:color="auto"/>
                <w:right w:val="none" w:sz="0" w:space="0" w:color="auto"/>
              </w:divBdr>
              <w:divsChild>
                <w:div w:id="1461878259">
                  <w:marLeft w:val="0"/>
                  <w:marRight w:val="0"/>
                  <w:marTop w:val="0"/>
                  <w:marBottom w:val="0"/>
                  <w:divBdr>
                    <w:top w:val="none" w:sz="0" w:space="0" w:color="auto"/>
                    <w:left w:val="none" w:sz="0" w:space="0" w:color="auto"/>
                    <w:bottom w:val="none" w:sz="0" w:space="0" w:color="auto"/>
                    <w:right w:val="none" w:sz="0" w:space="0" w:color="auto"/>
                  </w:divBdr>
                  <w:divsChild>
                    <w:div w:id="1029067100">
                      <w:marLeft w:val="0"/>
                      <w:marRight w:val="0"/>
                      <w:marTop w:val="0"/>
                      <w:marBottom w:val="0"/>
                      <w:divBdr>
                        <w:top w:val="none" w:sz="0" w:space="0" w:color="auto"/>
                        <w:left w:val="none" w:sz="0" w:space="0" w:color="auto"/>
                        <w:bottom w:val="none" w:sz="0" w:space="0" w:color="auto"/>
                        <w:right w:val="none" w:sz="0" w:space="0" w:color="auto"/>
                      </w:divBdr>
                      <w:divsChild>
                        <w:div w:id="833692570">
                          <w:marLeft w:val="0"/>
                          <w:marRight w:val="0"/>
                          <w:marTop w:val="0"/>
                          <w:marBottom w:val="0"/>
                          <w:divBdr>
                            <w:top w:val="none" w:sz="0" w:space="0" w:color="auto"/>
                            <w:left w:val="none" w:sz="0" w:space="0" w:color="auto"/>
                            <w:bottom w:val="none" w:sz="0" w:space="0" w:color="auto"/>
                            <w:right w:val="none" w:sz="0" w:space="0" w:color="auto"/>
                          </w:divBdr>
                          <w:divsChild>
                            <w:div w:id="1885365353">
                              <w:marLeft w:val="0"/>
                              <w:marRight w:val="0"/>
                              <w:marTop w:val="0"/>
                              <w:marBottom w:val="0"/>
                              <w:divBdr>
                                <w:top w:val="none" w:sz="0" w:space="0" w:color="auto"/>
                                <w:left w:val="none" w:sz="0" w:space="0" w:color="auto"/>
                                <w:bottom w:val="none" w:sz="0" w:space="0" w:color="auto"/>
                                <w:right w:val="none" w:sz="0" w:space="0" w:color="auto"/>
                              </w:divBdr>
                            </w:div>
                          </w:divsChild>
                        </w:div>
                        <w:div w:id="1887447144">
                          <w:marLeft w:val="0"/>
                          <w:marRight w:val="0"/>
                          <w:marTop w:val="0"/>
                          <w:marBottom w:val="0"/>
                          <w:divBdr>
                            <w:top w:val="none" w:sz="0" w:space="0" w:color="auto"/>
                            <w:left w:val="none" w:sz="0" w:space="0" w:color="auto"/>
                            <w:bottom w:val="none" w:sz="0" w:space="0" w:color="auto"/>
                            <w:right w:val="none" w:sz="0" w:space="0" w:color="auto"/>
                          </w:divBdr>
                          <w:divsChild>
                            <w:div w:id="1147237192">
                              <w:marLeft w:val="0"/>
                              <w:marRight w:val="0"/>
                              <w:marTop w:val="0"/>
                              <w:marBottom w:val="0"/>
                              <w:divBdr>
                                <w:top w:val="none" w:sz="0" w:space="0" w:color="auto"/>
                                <w:left w:val="none" w:sz="0" w:space="0" w:color="auto"/>
                                <w:bottom w:val="none" w:sz="0" w:space="0" w:color="auto"/>
                                <w:right w:val="none" w:sz="0" w:space="0" w:color="auto"/>
                              </w:divBdr>
                              <w:divsChild>
                                <w:div w:id="1893954323">
                                  <w:marLeft w:val="0"/>
                                  <w:marRight w:val="0"/>
                                  <w:marTop w:val="0"/>
                                  <w:marBottom w:val="0"/>
                                  <w:divBdr>
                                    <w:top w:val="none" w:sz="0" w:space="0" w:color="auto"/>
                                    <w:left w:val="none" w:sz="0" w:space="0" w:color="auto"/>
                                    <w:bottom w:val="none" w:sz="0" w:space="0" w:color="auto"/>
                                    <w:right w:val="none" w:sz="0" w:space="0" w:color="auto"/>
                                  </w:divBdr>
                                  <w:divsChild>
                                    <w:div w:id="273363681">
                                      <w:marLeft w:val="0"/>
                                      <w:marRight w:val="0"/>
                                      <w:marTop w:val="0"/>
                                      <w:marBottom w:val="0"/>
                                      <w:divBdr>
                                        <w:top w:val="none" w:sz="0" w:space="0" w:color="auto"/>
                                        <w:left w:val="none" w:sz="0" w:space="0" w:color="auto"/>
                                        <w:bottom w:val="none" w:sz="0" w:space="0" w:color="auto"/>
                                        <w:right w:val="none" w:sz="0" w:space="0" w:color="auto"/>
                                      </w:divBdr>
                                      <w:divsChild>
                                        <w:div w:id="213323156">
                                          <w:marLeft w:val="0"/>
                                          <w:marRight w:val="0"/>
                                          <w:marTop w:val="0"/>
                                          <w:marBottom w:val="0"/>
                                          <w:divBdr>
                                            <w:top w:val="none" w:sz="0" w:space="0" w:color="auto"/>
                                            <w:left w:val="none" w:sz="0" w:space="0" w:color="auto"/>
                                            <w:bottom w:val="none" w:sz="0" w:space="0" w:color="auto"/>
                                            <w:right w:val="none" w:sz="0" w:space="0" w:color="auto"/>
                                          </w:divBdr>
                                          <w:divsChild>
                                            <w:div w:id="998191017">
                                              <w:marLeft w:val="0"/>
                                              <w:marRight w:val="0"/>
                                              <w:marTop w:val="0"/>
                                              <w:marBottom w:val="0"/>
                                              <w:divBdr>
                                                <w:top w:val="none" w:sz="0" w:space="0" w:color="auto"/>
                                                <w:left w:val="none" w:sz="0" w:space="0" w:color="auto"/>
                                                <w:bottom w:val="none" w:sz="0" w:space="0" w:color="auto"/>
                                                <w:right w:val="none" w:sz="0" w:space="0" w:color="auto"/>
                                              </w:divBdr>
                                              <w:divsChild>
                                                <w:div w:id="1477525426">
                                                  <w:marLeft w:val="0"/>
                                                  <w:marRight w:val="0"/>
                                                  <w:marTop w:val="0"/>
                                                  <w:marBottom w:val="0"/>
                                                  <w:divBdr>
                                                    <w:top w:val="none" w:sz="0" w:space="0" w:color="auto"/>
                                                    <w:left w:val="none" w:sz="0" w:space="0" w:color="auto"/>
                                                    <w:bottom w:val="none" w:sz="0" w:space="0" w:color="auto"/>
                                                    <w:right w:val="none" w:sz="0" w:space="0" w:color="auto"/>
                                                  </w:divBdr>
                                                </w:div>
                                                <w:div w:id="4278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6198">
                                          <w:marLeft w:val="0"/>
                                          <w:marRight w:val="0"/>
                                          <w:marTop w:val="0"/>
                                          <w:marBottom w:val="0"/>
                                          <w:divBdr>
                                            <w:top w:val="none" w:sz="0" w:space="0" w:color="auto"/>
                                            <w:left w:val="none" w:sz="0" w:space="0" w:color="auto"/>
                                            <w:bottom w:val="none" w:sz="0" w:space="0" w:color="auto"/>
                                            <w:right w:val="none" w:sz="0" w:space="0" w:color="auto"/>
                                          </w:divBdr>
                                          <w:divsChild>
                                            <w:div w:id="770667669">
                                              <w:marLeft w:val="0"/>
                                              <w:marRight w:val="0"/>
                                              <w:marTop w:val="0"/>
                                              <w:marBottom w:val="0"/>
                                              <w:divBdr>
                                                <w:top w:val="none" w:sz="0" w:space="0" w:color="auto"/>
                                                <w:left w:val="none" w:sz="0" w:space="0" w:color="auto"/>
                                                <w:bottom w:val="none" w:sz="0" w:space="0" w:color="auto"/>
                                                <w:right w:val="none" w:sz="0" w:space="0" w:color="auto"/>
                                              </w:divBdr>
                                              <w:divsChild>
                                                <w:div w:id="141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533584">
      <w:bodyDiv w:val="1"/>
      <w:marLeft w:val="0"/>
      <w:marRight w:val="0"/>
      <w:marTop w:val="0"/>
      <w:marBottom w:val="0"/>
      <w:divBdr>
        <w:top w:val="none" w:sz="0" w:space="0" w:color="auto"/>
        <w:left w:val="none" w:sz="0" w:space="0" w:color="auto"/>
        <w:bottom w:val="none" w:sz="0" w:space="0" w:color="auto"/>
        <w:right w:val="none" w:sz="0" w:space="0" w:color="auto"/>
      </w:divBdr>
    </w:div>
    <w:div w:id="1032730947">
      <w:bodyDiv w:val="1"/>
      <w:marLeft w:val="0"/>
      <w:marRight w:val="0"/>
      <w:marTop w:val="0"/>
      <w:marBottom w:val="0"/>
      <w:divBdr>
        <w:top w:val="none" w:sz="0" w:space="0" w:color="auto"/>
        <w:left w:val="none" w:sz="0" w:space="0" w:color="auto"/>
        <w:bottom w:val="none" w:sz="0" w:space="0" w:color="auto"/>
        <w:right w:val="none" w:sz="0" w:space="0" w:color="auto"/>
      </w:divBdr>
    </w:div>
    <w:div w:id="1033771027">
      <w:bodyDiv w:val="1"/>
      <w:marLeft w:val="0"/>
      <w:marRight w:val="0"/>
      <w:marTop w:val="0"/>
      <w:marBottom w:val="0"/>
      <w:divBdr>
        <w:top w:val="none" w:sz="0" w:space="0" w:color="auto"/>
        <w:left w:val="none" w:sz="0" w:space="0" w:color="auto"/>
        <w:bottom w:val="none" w:sz="0" w:space="0" w:color="auto"/>
        <w:right w:val="none" w:sz="0" w:space="0" w:color="auto"/>
      </w:divBdr>
    </w:div>
    <w:div w:id="1033925173">
      <w:bodyDiv w:val="1"/>
      <w:marLeft w:val="0"/>
      <w:marRight w:val="0"/>
      <w:marTop w:val="0"/>
      <w:marBottom w:val="0"/>
      <w:divBdr>
        <w:top w:val="none" w:sz="0" w:space="0" w:color="auto"/>
        <w:left w:val="none" w:sz="0" w:space="0" w:color="auto"/>
        <w:bottom w:val="none" w:sz="0" w:space="0" w:color="auto"/>
        <w:right w:val="none" w:sz="0" w:space="0" w:color="auto"/>
      </w:divBdr>
      <w:divsChild>
        <w:div w:id="899831152">
          <w:marLeft w:val="0"/>
          <w:marRight w:val="0"/>
          <w:marTop w:val="0"/>
          <w:marBottom w:val="0"/>
          <w:divBdr>
            <w:top w:val="none" w:sz="0" w:space="0" w:color="auto"/>
            <w:left w:val="none" w:sz="0" w:space="0" w:color="auto"/>
            <w:bottom w:val="none" w:sz="0" w:space="0" w:color="auto"/>
            <w:right w:val="none" w:sz="0" w:space="0" w:color="auto"/>
          </w:divBdr>
          <w:divsChild>
            <w:div w:id="218053100">
              <w:marLeft w:val="0"/>
              <w:marRight w:val="0"/>
              <w:marTop w:val="0"/>
              <w:marBottom w:val="0"/>
              <w:divBdr>
                <w:top w:val="none" w:sz="0" w:space="0" w:color="auto"/>
                <w:left w:val="none" w:sz="0" w:space="0" w:color="auto"/>
                <w:bottom w:val="none" w:sz="0" w:space="0" w:color="auto"/>
                <w:right w:val="none" w:sz="0" w:space="0" w:color="auto"/>
              </w:divBdr>
              <w:divsChild>
                <w:div w:id="131338565">
                  <w:marLeft w:val="0"/>
                  <w:marRight w:val="0"/>
                  <w:marTop w:val="0"/>
                  <w:marBottom w:val="0"/>
                  <w:divBdr>
                    <w:top w:val="none" w:sz="0" w:space="0" w:color="auto"/>
                    <w:left w:val="none" w:sz="0" w:space="0" w:color="auto"/>
                    <w:bottom w:val="none" w:sz="0" w:space="0" w:color="auto"/>
                    <w:right w:val="none" w:sz="0" w:space="0" w:color="auto"/>
                  </w:divBdr>
                  <w:divsChild>
                    <w:div w:id="1379546286">
                      <w:marLeft w:val="0"/>
                      <w:marRight w:val="0"/>
                      <w:marTop w:val="0"/>
                      <w:marBottom w:val="0"/>
                      <w:divBdr>
                        <w:top w:val="none" w:sz="0" w:space="0" w:color="auto"/>
                        <w:left w:val="none" w:sz="0" w:space="0" w:color="auto"/>
                        <w:bottom w:val="none" w:sz="0" w:space="0" w:color="auto"/>
                        <w:right w:val="none" w:sz="0" w:space="0" w:color="auto"/>
                      </w:divBdr>
                      <w:divsChild>
                        <w:div w:id="229390519">
                          <w:marLeft w:val="0"/>
                          <w:marRight w:val="0"/>
                          <w:marTop w:val="0"/>
                          <w:marBottom w:val="0"/>
                          <w:divBdr>
                            <w:top w:val="none" w:sz="0" w:space="0" w:color="auto"/>
                            <w:left w:val="none" w:sz="0" w:space="0" w:color="auto"/>
                            <w:bottom w:val="none" w:sz="0" w:space="0" w:color="auto"/>
                            <w:right w:val="none" w:sz="0" w:space="0" w:color="auto"/>
                          </w:divBdr>
                          <w:divsChild>
                            <w:div w:id="1026445084">
                              <w:marLeft w:val="0"/>
                              <w:marRight w:val="0"/>
                              <w:marTop w:val="0"/>
                              <w:marBottom w:val="0"/>
                              <w:divBdr>
                                <w:top w:val="none" w:sz="0" w:space="0" w:color="auto"/>
                                <w:left w:val="none" w:sz="0" w:space="0" w:color="auto"/>
                                <w:bottom w:val="none" w:sz="0" w:space="0" w:color="auto"/>
                                <w:right w:val="none" w:sz="0" w:space="0" w:color="auto"/>
                              </w:divBdr>
                              <w:divsChild>
                                <w:div w:id="1053968190">
                                  <w:marLeft w:val="0"/>
                                  <w:marRight w:val="0"/>
                                  <w:marTop w:val="0"/>
                                  <w:marBottom w:val="0"/>
                                  <w:divBdr>
                                    <w:top w:val="none" w:sz="0" w:space="0" w:color="auto"/>
                                    <w:left w:val="none" w:sz="0" w:space="0" w:color="auto"/>
                                    <w:bottom w:val="none" w:sz="0" w:space="0" w:color="auto"/>
                                    <w:right w:val="none" w:sz="0" w:space="0" w:color="auto"/>
                                  </w:divBdr>
                                  <w:divsChild>
                                    <w:div w:id="15193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93736">
      <w:bodyDiv w:val="1"/>
      <w:marLeft w:val="0"/>
      <w:marRight w:val="0"/>
      <w:marTop w:val="0"/>
      <w:marBottom w:val="0"/>
      <w:divBdr>
        <w:top w:val="none" w:sz="0" w:space="0" w:color="auto"/>
        <w:left w:val="none" w:sz="0" w:space="0" w:color="auto"/>
        <w:bottom w:val="none" w:sz="0" w:space="0" w:color="auto"/>
        <w:right w:val="none" w:sz="0" w:space="0" w:color="auto"/>
      </w:divBdr>
    </w:div>
    <w:div w:id="1034423442">
      <w:bodyDiv w:val="1"/>
      <w:marLeft w:val="0"/>
      <w:marRight w:val="0"/>
      <w:marTop w:val="0"/>
      <w:marBottom w:val="0"/>
      <w:divBdr>
        <w:top w:val="none" w:sz="0" w:space="0" w:color="auto"/>
        <w:left w:val="none" w:sz="0" w:space="0" w:color="auto"/>
        <w:bottom w:val="none" w:sz="0" w:space="0" w:color="auto"/>
        <w:right w:val="none" w:sz="0" w:space="0" w:color="auto"/>
      </w:divBdr>
    </w:div>
    <w:div w:id="1034502475">
      <w:bodyDiv w:val="1"/>
      <w:marLeft w:val="0"/>
      <w:marRight w:val="0"/>
      <w:marTop w:val="0"/>
      <w:marBottom w:val="0"/>
      <w:divBdr>
        <w:top w:val="none" w:sz="0" w:space="0" w:color="auto"/>
        <w:left w:val="none" w:sz="0" w:space="0" w:color="auto"/>
        <w:bottom w:val="none" w:sz="0" w:space="0" w:color="auto"/>
        <w:right w:val="none" w:sz="0" w:space="0" w:color="auto"/>
      </w:divBdr>
    </w:div>
    <w:div w:id="1037001250">
      <w:bodyDiv w:val="1"/>
      <w:marLeft w:val="0"/>
      <w:marRight w:val="0"/>
      <w:marTop w:val="0"/>
      <w:marBottom w:val="0"/>
      <w:divBdr>
        <w:top w:val="none" w:sz="0" w:space="0" w:color="auto"/>
        <w:left w:val="none" w:sz="0" w:space="0" w:color="auto"/>
        <w:bottom w:val="none" w:sz="0" w:space="0" w:color="auto"/>
        <w:right w:val="none" w:sz="0" w:space="0" w:color="auto"/>
      </w:divBdr>
    </w:div>
    <w:div w:id="1038893297">
      <w:bodyDiv w:val="1"/>
      <w:marLeft w:val="0"/>
      <w:marRight w:val="0"/>
      <w:marTop w:val="0"/>
      <w:marBottom w:val="0"/>
      <w:divBdr>
        <w:top w:val="none" w:sz="0" w:space="0" w:color="auto"/>
        <w:left w:val="none" w:sz="0" w:space="0" w:color="auto"/>
        <w:bottom w:val="none" w:sz="0" w:space="0" w:color="auto"/>
        <w:right w:val="none" w:sz="0" w:space="0" w:color="auto"/>
      </w:divBdr>
    </w:div>
    <w:div w:id="1038899458">
      <w:bodyDiv w:val="1"/>
      <w:marLeft w:val="0"/>
      <w:marRight w:val="0"/>
      <w:marTop w:val="0"/>
      <w:marBottom w:val="0"/>
      <w:divBdr>
        <w:top w:val="none" w:sz="0" w:space="0" w:color="auto"/>
        <w:left w:val="none" w:sz="0" w:space="0" w:color="auto"/>
        <w:bottom w:val="none" w:sz="0" w:space="0" w:color="auto"/>
        <w:right w:val="none" w:sz="0" w:space="0" w:color="auto"/>
      </w:divBdr>
    </w:div>
    <w:div w:id="1041712901">
      <w:bodyDiv w:val="1"/>
      <w:marLeft w:val="0"/>
      <w:marRight w:val="0"/>
      <w:marTop w:val="0"/>
      <w:marBottom w:val="0"/>
      <w:divBdr>
        <w:top w:val="none" w:sz="0" w:space="0" w:color="auto"/>
        <w:left w:val="none" w:sz="0" w:space="0" w:color="auto"/>
        <w:bottom w:val="none" w:sz="0" w:space="0" w:color="auto"/>
        <w:right w:val="none" w:sz="0" w:space="0" w:color="auto"/>
      </w:divBdr>
    </w:div>
    <w:div w:id="1043675782">
      <w:bodyDiv w:val="1"/>
      <w:marLeft w:val="0"/>
      <w:marRight w:val="0"/>
      <w:marTop w:val="0"/>
      <w:marBottom w:val="0"/>
      <w:divBdr>
        <w:top w:val="none" w:sz="0" w:space="0" w:color="auto"/>
        <w:left w:val="none" w:sz="0" w:space="0" w:color="auto"/>
        <w:bottom w:val="none" w:sz="0" w:space="0" w:color="auto"/>
        <w:right w:val="none" w:sz="0" w:space="0" w:color="auto"/>
      </w:divBdr>
    </w:div>
    <w:div w:id="1044479103">
      <w:bodyDiv w:val="1"/>
      <w:marLeft w:val="0"/>
      <w:marRight w:val="0"/>
      <w:marTop w:val="0"/>
      <w:marBottom w:val="0"/>
      <w:divBdr>
        <w:top w:val="none" w:sz="0" w:space="0" w:color="auto"/>
        <w:left w:val="none" w:sz="0" w:space="0" w:color="auto"/>
        <w:bottom w:val="none" w:sz="0" w:space="0" w:color="auto"/>
        <w:right w:val="none" w:sz="0" w:space="0" w:color="auto"/>
      </w:divBdr>
      <w:divsChild>
        <w:div w:id="1832982661">
          <w:marLeft w:val="0"/>
          <w:marRight w:val="0"/>
          <w:marTop w:val="0"/>
          <w:marBottom w:val="0"/>
          <w:divBdr>
            <w:top w:val="none" w:sz="0" w:space="0" w:color="auto"/>
            <w:left w:val="none" w:sz="0" w:space="0" w:color="auto"/>
            <w:bottom w:val="none" w:sz="0" w:space="0" w:color="auto"/>
            <w:right w:val="none" w:sz="0" w:space="0" w:color="auto"/>
          </w:divBdr>
          <w:divsChild>
            <w:div w:id="1623682092">
              <w:marLeft w:val="0"/>
              <w:marRight w:val="0"/>
              <w:marTop w:val="0"/>
              <w:marBottom w:val="0"/>
              <w:divBdr>
                <w:top w:val="none" w:sz="0" w:space="0" w:color="auto"/>
                <w:left w:val="none" w:sz="0" w:space="0" w:color="auto"/>
                <w:bottom w:val="none" w:sz="0" w:space="0" w:color="auto"/>
                <w:right w:val="none" w:sz="0" w:space="0" w:color="auto"/>
              </w:divBdr>
              <w:divsChild>
                <w:div w:id="1859807152">
                  <w:marLeft w:val="0"/>
                  <w:marRight w:val="0"/>
                  <w:marTop w:val="0"/>
                  <w:marBottom w:val="0"/>
                  <w:divBdr>
                    <w:top w:val="none" w:sz="0" w:space="0" w:color="auto"/>
                    <w:left w:val="none" w:sz="0" w:space="0" w:color="auto"/>
                    <w:bottom w:val="none" w:sz="0" w:space="0" w:color="auto"/>
                    <w:right w:val="none" w:sz="0" w:space="0" w:color="auto"/>
                  </w:divBdr>
                  <w:divsChild>
                    <w:div w:id="455871048">
                      <w:marLeft w:val="0"/>
                      <w:marRight w:val="0"/>
                      <w:marTop w:val="0"/>
                      <w:marBottom w:val="0"/>
                      <w:divBdr>
                        <w:top w:val="none" w:sz="0" w:space="0" w:color="auto"/>
                        <w:left w:val="none" w:sz="0" w:space="0" w:color="auto"/>
                        <w:bottom w:val="none" w:sz="0" w:space="0" w:color="auto"/>
                        <w:right w:val="none" w:sz="0" w:space="0" w:color="auto"/>
                      </w:divBdr>
                      <w:divsChild>
                        <w:div w:id="1209688362">
                          <w:marLeft w:val="0"/>
                          <w:marRight w:val="0"/>
                          <w:marTop w:val="0"/>
                          <w:marBottom w:val="0"/>
                          <w:divBdr>
                            <w:top w:val="none" w:sz="0" w:space="0" w:color="auto"/>
                            <w:left w:val="none" w:sz="0" w:space="0" w:color="auto"/>
                            <w:bottom w:val="none" w:sz="0" w:space="0" w:color="auto"/>
                            <w:right w:val="none" w:sz="0" w:space="0" w:color="auto"/>
                          </w:divBdr>
                          <w:divsChild>
                            <w:div w:id="14461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82237">
      <w:bodyDiv w:val="1"/>
      <w:marLeft w:val="0"/>
      <w:marRight w:val="0"/>
      <w:marTop w:val="0"/>
      <w:marBottom w:val="0"/>
      <w:divBdr>
        <w:top w:val="none" w:sz="0" w:space="0" w:color="auto"/>
        <w:left w:val="none" w:sz="0" w:space="0" w:color="auto"/>
        <w:bottom w:val="none" w:sz="0" w:space="0" w:color="auto"/>
        <w:right w:val="none" w:sz="0" w:space="0" w:color="auto"/>
      </w:divBdr>
    </w:div>
    <w:div w:id="1046683923">
      <w:bodyDiv w:val="1"/>
      <w:marLeft w:val="0"/>
      <w:marRight w:val="0"/>
      <w:marTop w:val="0"/>
      <w:marBottom w:val="0"/>
      <w:divBdr>
        <w:top w:val="none" w:sz="0" w:space="0" w:color="auto"/>
        <w:left w:val="none" w:sz="0" w:space="0" w:color="auto"/>
        <w:bottom w:val="none" w:sz="0" w:space="0" w:color="auto"/>
        <w:right w:val="none" w:sz="0" w:space="0" w:color="auto"/>
      </w:divBdr>
    </w:div>
    <w:div w:id="1047997056">
      <w:bodyDiv w:val="1"/>
      <w:marLeft w:val="0"/>
      <w:marRight w:val="0"/>
      <w:marTop w:val="0"/>
      <w:marBottom w:val="0"/>
      <w:divBdr>
        <w:top w:val="none" w:sz="0" w:space="0" w:color="auto"/>
        <w:left w:val="none" w:sz="0" w:space="0" w:color="auto"/>
        <w:bottom w:val="none" w:sz="0" w:space="0" w:color="auto"/>
        <w:right w:val="none" w:sz="0" w:space="0" w:color="auto"/>
      </w:divBdr>
    </w:div>
    <w:div w:id="1049384103">
      <w:bodyDiv w:val="1"/>
      <w:marLeft w:val="0"/>
      <w:marRight w:val="0"/>
      <w:marTop w:val="0"/>
      <w:marBottom w:val="0"/>
      <w:divBdr>
        <w:top w:val="none" w:sz="0" w:space="0" w:color="auto"/>
        <w:left w:val="none" w:sz="0" w:space="0" w:color="auto"/>
        <w:bottom w:val="none" w:sz="0" w:space="0" w:color="auto"/>
        <w:right w:val="none" w:sz="0" w:space="0" w:color="auto"/>
      </w:divBdr>
      <w:divsChild>
        <w:div w:id="2079981750">
          <w:marLeft w:val="0"/>
          <w:marRight w:val="0"/>
          <w:marTop w:val="0"/>
          <w:marBottom w:val="0"/>
          <w:divBdr>
            <w:top w:val="none" w:sz="0" w:space="0" w:color="auto"/>
            <w:left w:val="none" w:sz="0" w:space="0" w:color="auto"/>
            <w:bottom w:val="none" w:sz="0" w:space="0" w:color="auto"/>
            <w:right w:val="none" w:sz="0" w:space="0" w:color="auto"/>
          </w:divBdr>
          <w:divsChild>
            <w:div w:id="1507938840">
              <w:marLeft w:val="0"/>
              <w:marRight w:val="0"/>
              <w:marTop w:val="0"/>
              <w:marBottom w:val="0"/>
              <w:divBdr>
                <w:top w:val="none" w:sz="0" w:space="0" w:color="auto"/>
                <w:left w:val="none" w:sz="0" w:space="0" w:color="auto"/>
                <w:bottom w:val="none" w:sz="0" w:space="0" w:color="auto"/>
                <w:right w:val="none" w:sz="0" w:space="0" w:color="auto"/>
              </w:divBdr>
              <w:divsChild>
                <w:div w:id="702052436">
                  <w:marLeft w:val="0"/>
                  <w:marRight w:val="0"/>
                  <w:marTop w:val="0"/>
                  <w:marBottom w:val="0"/>
                  <w:divBdr>
                    <w:top w:val="none" w:sz="0" w:space="0" w:color="auto"/>
                    <w:left w:val="none" w:sz="0" w:space="0" w:color="auto"/>
                    <w:bottom w:val="none" w:sz="0" w:space="0" w:color="auto"/>
                    <w:right w:val="none" w:sz="0" w:space="0" w:color="auto"/>
                  </w:divBdr>
                  <w:divsChild>
                    <w:div w:id="361171593">
                      <w:marLeft w:val="0"/>
                      <w:marRight w:val="0"/>
                      <w:marTop w:val="0"/>
                      <w:marBottom w:val="0"/>
                      <w:divBdr>
                        <w:top w:val="none" w:sz="0" w:space="0" w:color="auto"/>
                        <w:left w:val="none" w:sz="0" w:space="0" w:color="auto"/>
                        <w:bottom w:val="none" w:sz="0" w:space="0" w:color="auto"/>
                        <w:right w:val="none" w:sz="0" w:space="0" w:color="auto"/>
                      </w:divBdr>
                      <w:divsChild>
                        <w:div w:id="1885754625">
                          <w:marLeft w:val="0"/>
                          <w:marRight w:val="0"/>
                          <w:marTop w:val="0"/>
                          <w:marBottom w:val="0"/>
                          <w:divBdr>
                            <w:top w:val="none" w:sz="0" w:space="0" w:color="auto"/>
                            <w:left w:val="none" w:sz="0" w:space="0" w:color="auto"/>
                            <w:bottom w:val="none" w:sz="0" w:space="0" w:color="auto"/>
                            <w:right w:val="none" w:sz="0" w:space="0" w:color="auto"/>
                          </w:divBdr>
                          <w:divsChild>
                            <w:div w:id="9077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195523">
      <w:bodyDiv w:val="1"/>
      <w:marLeft w:val="0"/>
      <w:marRight w:val="0"/>
      <w:marTop w:val="0"/>
      <w:marBottom w:val="0"/>
      <w:divBdr>
        <w:top w:val="none" w:sz="0" w:space="0" w:color="auto"/>
        <w:left w:val="none" w:sz="0" w:space="0" w:color="auto"/>
        <w:bottom w:val="none" w:sz="0" w:space="0" w:color="auto"/>
        <w:right w:val="none" w:sz="0" w:space="0" w:color="auto"/>
      </w:divBdr>
    </w:div>
    <w:div w:id="1053770511">
      <w:bodyDiv w:val="1"/>
      <w:marLeft w:val="0"/>
      <w:marRight w:val="0"/>
      <w:marTop w:val="0"/>
      <w:marBottom w:val="0"/>
      <w:divBdr>
        <w:top w:val="none" w:sz="0" w:space="0" w:color="auto"/>
        <w:left w:val="none" w:sz="0" w:space="0" w:color="auto"/>
        <w:bottom w:val="none" w:sz="0" w:space="0" w:color="auto"/>
        <w:right w:val="none" w:sz="0" w:space="0" w:color="auto"/>
      </w:divBdr>
      <w:divsChild>
        <w:div w:id="1803957116">
          <w:marLeft w:val="0"/>
          <w:marRight w:val="0"/>
          <w:marTop w:val="0"/>
          <w:marBottom w:val="0"/>
          <w:divBdr>
            <w:top w:val="none" w:sz="0" w:space="0" w:color="auto"/>
            <w:left w:val="none" w:sz="0" w:space="0" w:color="auto"/>
            <w:bottom w:val="none" w:sz="0" w:space="0" w:color="auto"/>
            <w:right w:val="none" w:sz="0" w:space="0" w:color="auto"/>
          </w:divBdr>
          <w:divsChild>
            <w:div w:id="2014842757">
              <w:marLeft w:val="0"/>
              <w:marRight w:val="0"/>
              <w:marTop w:val="0"/>
              <w:marBottom w:val="0"/>
              <w:divBdr>
                <w:top w:val="none" w:sz="0" w:space="0" w:color="auto"/>
                <w:left w:val="none" w:sz="0" w:space="0" w:color="auto"/>
                <w:bottom w:val="none" w:sz="0" w:space="0" w:color="auto"/>
                <w:right w:val="none" w:sz="0" w:space="0" w:color="auto"/>
              </w:divBdr>
              <w:divsChild>
                <w:div w:id="1117067889">
                  <w:marLeft w:val="0"/>
                  <w:marRight w:val="0"/>
                  <w:marTop w:val="0"/>
                  <w:marBottom w:val="0"/>
                  <w:divBdr>
                    <w:top w:val="none" w:sz="0" w:space="0" w:color="auto"/>
                    <w:left w:val="none" w:sz="0" w:space="0" w:color="auto"/>
                    <w:bottom w:val="none" w:sz="0" w:space="0" w:color="auto"/>
                    <w:right w:val="none" w:sz="0" w:space="0" w:color="auto"/>
                  </w:divBdr>
                  <w:divsChild>
                    <w:div w:id="1130440485">
                      <w:marLeft w:val="0"/>
                      <w:marRight w:val="0"/>
                      <w:marTop w:val="0"/>
                      <w:marBottom w:val="0"/>
                      <w:divBdr>
                        <w:top w:val="none" w:sz="0" w:space="0" w:color="auto"/>
                        <w:left w:val="none" w:sz="0" w:space="0" w:color="auto"/>
                        <w:bottom w:val="none" w:sz="0" w:space="0" w:color="auto"/>
                        <w:right w:val="none" w:sz="0" w:space="0" w:color="auto"/>
                      </w:divBdr>
                      <w:divsChild>
                        <w:div w:id="1046904672">
                          <w:marLeft w:val="0"/>
                          <w:marRight w:val="0"/>
                          <w:marTop w:val="0"/>
                          <w:marBottom w:val="0"/>
                          <w:divBdr>
                            <w:top w:val="none" w:sz="0" w:space="0" w:color="auto"/>
                            <w:left w:val="none" w:sz="0" w:space="0" w:color="auto"/>
                            <w:bottom w:val="none" w:sz="0" w:space="0" w:color="auto"/>
                            <w:right w:val="none" w:sz="0" w:space="0" w:color="auto"/>
                          </w:divBdr>
                          <w:divsChild>
                            <w:div w:id="19333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888484">
      <w:bodyDiv w:val="1"/>
      <w:marLeft w:val="0"/>
      <w:marRight w:val="0"/>
      <w:marTop w:val="0"/>
      <w:marBottom w:val="0"/>
      <w:divBdr>
        <w:top w:val="none" w:sz="0" w:space="0" w:color="auto"/>
        <w:left w:val="none" w:sz="0" w:space="0" w:color="auto"/>
        <w:bottom w:val="none" w:sz="0" w:space="0" w:color="auto"/>
        <w:right w:val="none" w:sz="0" w:space="0" w:color="auto"/>
      </w:divBdr>
      <w:divsChild>
        <w:div w:id="225916987">
          <w:marLeft w:val="0"/>
          <w:marRight w:val="0"/>
          <w:marTop w:val="0"/>
          <w:marBottom w:val="0"/>
          <w:divBdr>
            <w:top w:val="none" w:sz="0" w:space="0" w:color="auto"/>
            <w:left w:val="none" w:sz="0" w:space="0" w:color="auto"/>
            <w:bottom w:val="none" w:sz="0" w:space="0" w:color="auto"/>
            <w:right w:val="none" w:sz="0" w:space="0" w:color="auto"/>
          </w:divBdr>
          <w:divsChild>
            <w:div w:id="808402675">
              <w:marLeft w:val="0"/>
              <w:marRight w:val="0"/>
              <w:marTop w:val="0"/>
              <w:marBottom w:val="0"/>
              <w:divBdr>
                <w:top w:val="none" w:sz="0" w:space="0" w:color="auto"/>
                <w:left w:val="none" w:sz="0" w:space="0" w:color="auto"/>
                <w:bottom w:val="none" w:sz="0" w:space="0" w:color="auto"/>
                <w:right w:val="none" w:sz="0" w:space="0" w:color="auto"/>
              </w:divBdr>
              <w:divsChild>
                <w:div w:id="723412980">
                  <w:marLeft w:val="0"/>
                  <w:marRight w:val="0"/>
                  <w:marTop w:val="0"/>
                  <w:marBottom w:val="0"/>
                  <w:divBdr>
                    <w:top w:val="none" w:sz="0" w:space="0" w:color="auto"/>
                    <w:left w:val="none" w:sz="0" w:space="0" w:color="auto"/>
                    <w:bottom w:val="none" w:sz="0" w:space="0" w:color="auto"/>
                    <w:right w:val="none" w:sz="0" w:space="0" w:color="auto"/>
                  </w:divBdr>
                  <w:divsChild>
                    <w:div w:id="1691057622">
                      <w:marLeft w:val="0"/>
                      <w:marRight w:val="0"/>
                      <w:marTop w:val="0"/>
                      <w:marBottom w:val="0"/>
                      <w:divBdr>
                        <w:top w:val="none" w:sz="0" w:space="0" w:color="auto"/>
                        <w:left w:val="none" w:sz="0" w:space="0" w:color="auto"/>
                        <w:bottom w:val="none" w:sz="0" w:space="0" w:color="auto"/>
                        <w:right w:val="none" w:sz="0" w:space="0" w:color="auto"/>
                      </w:divBdr>
                      <w:divsChild>
                        <w:div w:id="1957132175">
                          <w:marLeft w:val="0"/>
                          <w:marRight w:val="0"/>
                          <w:marTop w:val="0"/>
                          <w:marBottom w:val="0"/>
                          <w:divBdr>
                            <w:top w:val="none" w:sz="0" w:space="0" w:color="auto"/>
                            <w:left w:val="none" w:sz="0" w:space="0" w:color="auto"/>
                            <w:bottom w:val="none" w:sz="0" w:space="0" w:color="auto"/>
                            <w:right w:val="none" w:sz="0" w:space="0" w:color="auto"/>
                          </w:divBdr>
                          <w:divsChild>
                            <w:div w:id="1932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088088">
      <w:bodyDiv w:val="1"/>
      <w:marLeft w:val="0"/>
      <w:marRight w:val="0"/>
      <w:marTop w:val="0"/>
      <w:marBottom w:val="0"/>
      <w:divBdr>
        <w:top w:val="none" w:sz="0" w:space="0" w:color="auto"/>
        <w:left w:val="none" w:sz="0" w:space="0" w:color="auto"/>
        <w:bottom w:val="none" w:sz="0" w:space="0" w:color="auto"/>
        <w:right w:val="none" w:sz="0" w:space="0" w:color="auto"/>
      </w:divBdr>
    </w:div>
    <w:div w:id="1056902550">
      <w:bodyDiv w:val="1"/>
      <w:marLeft w:val="0"/>
      <w:marRight w:val="0"/>
      <w:marTop w:val="0"/>
      <w:marBottom w:val="0"/>
      <w:divBdr>
        <w:top w:val="none" w:sz="0" w:space="0" w:color="auto"/>
        <w:left w:val="none" w:sz="0" w:space="0" w:color="auto"/>
        <w:bottom w:val="none" w:sz="0" w:space="0" w:color="auto"/>
        <w:right w:val="none" w:sz="0" w:space="0" w:color="auto"/>
      </w:divBdr>
    </w:div>
    <w:div w:id="1060519395">
      <w:bodyDiv w:val="1"/>
      <w:marLeft w:val="0"/>
      <w:marRight w:val="0"/>
      <w:marTop w:val="0"/>
      <w:marBottom w:val="0"/>
      <w:divBdr>
        <w:top w:val="none" w:sz="0" w:space="0" w:color="auto"/>
        <w:left w:val="none" w:sz="0" w:space="0" w:color="auto"/>
        <w:bottom w:val="none" w:sz="0" w:space="0" w:color="auto"/>
        <w:right w:val="none" w:sz="0" w:space="0" w:color="auto"/>
      </w:divBdr>
    </w:div>
    <w:div w:id="1060713060">
      <w:bodyDiv w:val="1"/>
      <w:marLeft w:val="0"/>
      <w:marRight w:val="0"/>
      <w:marTop w:val="0"/>
      <w:marBottom w:val="0"/>
      <w:divBdr>
        <w:top w:val="none" w:sz="0" w:space="0" w:color="auto"/>
        <w:left w:val="none" w:sz="0" w:space="0" w:color="auto"/>
        <w:bottom w:val="none" w:sz="0" w:space="0" w:color="auto"/>
        <w:right w:val="none" w:sz="0" w:space="0" w:color="auto"/>
      </w:divBdr>
    </w:div>
    <w:div w:id="1061489934">
      <w:bodyDiv w:val="1"/>
      <w:marLeft w:val="0"/>
      <w:marRight w:val="0"/>
      <w:marTop w:val="0"/>
      <w:marBottom w:val="0"/>
      <w:divBdr>
        <w:top w:val="none" w:sz="0" w:space="0" w:color="auto"/>
        <w:left w:val="none" w:sz="0" w:space="0" w:color="auto"/>
        <w:bottom w:val="none" w:sz="0" w:space="0" w:color="auto"/>
        <w:right w:val="none" w:sz="0" w:space="0" w:color="auto"/>
      </w:divBdr>
    </w:div>
    <w:div w:id="1062288339">
      <w:bodyDiv w:val="1"/>
      <w:marLeft w:val="0"/>
      <w:marRight w:val="0"/>
      <w:marTop w:val="0"/>
      <w:marBottom w:val="0"/>
      <w:divBdr>
        <w:top w:val="none" w:sz="0" w:space="0" w:color="auto"/>
        <w:left w:val="none" w:sz="0" w:space="0" w:color="auto"/>
        <w:bottom w:val="none" w:sz="0" w:space="0" w:color="auto"/>
        <w:right w:val="none" w:sz="0" w:space="0" w:color="auto"/>
      </w:divBdr>
    </w:div>
    <w:div w:id="1062676002">
      <w:bodyDiv w:val="1"/>
      <w:marLeft w:val="0"/>
      <w:marRight w:val="0"/>
      <w:marTop w:val="0"/>
      <w:marBottom w:val="0"/>
      <w:divBdr>
        <w:top w:val="none" w:sz="0" w:space="0" w:color="auto"/>
        <w:left w:val="none" w:sz="0" w:space="0" w:color="auto"/>
        <w:bottom w:val="none" w:sz="0" w:space="0" w:color="auto"/>
        <w:right w:val="none" w:sz="0" w:space="0" w:color="auto"/>
      </w:divBdr>
      <w:divsChild>
        <w:div w:id="205680252">
          <w:marLeft w:val="0"/>
          <w:marRight w:val="0"/>
          <w:marTop w:val="0"/>
          <w:marBottom w:val="0"/>
          <w:divBdr>
            <w:top w:val="none" w:sz="0" w:space="0" w:color="auto"/>
            <w:left w:val="none" w:sz="0" w:space="0" w:color="auto"/>
            <w:bottom w:val="none" w:sz="0" w:space="0" w:color="auto"/>
            <w:right w:val="none" w:sz="0" w:space="0" w:color="auto"/>
          </w:divBdr>
          <w:divsChild>
            <w:div w:id="554001635">
              <w:marLeft w:val="0"/>
              <w:marRight w:val="0"/>
              <w:marTop w:val="0"/>
              <w:marBottom w:val="0"/>
              <w:divBdr>
                <w:top w:val="none" w:sz="0" w:space="0" w:color="auto"/>
                <w:left w:val="none" w:sz="0" w:space="0" w:color="auto"/>
                <w:bottom w:val="none" w:sz="0" w:space="0" w:color="auto"/>
                <w:right w:val="none" w:sz="0" w:space="0" w:color="auto"/>
              </w:divBdr>
              <w:divsChild>
                <w:div w:id="401952851">
                  <w:marLeft w:val="0"/>
                  <w:marRight w:val="0"/>
                  <w:marTop w:val="0"/>
                  <w:marBottom w:val="0"/>
                  <w:divBdr>
                    <w:top w:val="none" w:sz="0" w:space="0" w:color="auto"/>
                    <w:left w:val="none" w:sz="0" w:space="0" w:color="auto"/>
                    <w:bottom w:val="none" w:sz="0" w:space="0" w:color="auto"/>
                    <w:right w:val="none" w:sz="0" w:space="0" w:color="auto"/>
                  </w:divBdr>
                  <w:divsChild>
                    <w:div w:id="1132676321">
                      <w:marLeft w:val="0"/>
                      <w:marRight w:val="0"/>
                      <w:marTop w:val="0"/>
                      <w:marBottom w:val="0"/>
                      <w:divBdr>
                        <w:top w:val="none" w:sz="0" w:space="0" w:color="auto"/>
                        <w:left w:val="none" w:sz="0" w:space="0" w:color="auto"/>
                        <w:bottom w:val="none" w:sz="0" w:space="0" w:color="auto"/>
                        <w:right w:val="none" w:sz="0" w:space="0" w:color="auto"/>
                      </w:divBdr>
                      <w:divsChild>
                        <w:div w:id="1162818902">
                          <w:marLeft w:val="0"/>
                          <w:marRight w:val="0"/>
                          <w:marTop w:val="0"/>
                          <w:marBottom w:val="0"/>
                          <w:divBdr>
                            <w:top w:val="none" w:sz="0" w:space="0" w:color="auto"/>
                            <w:left w:val="none" w:sz="0" w:space="0" w:color="auto"/>
                            <w:bottom w:val="none" w:sz="0" w:space="0" w:color="auto"/>
                            <w:right w:val="none" w:sz="0" w:space="0" w:color="auto"/>
                          </w:divBdr>
                          <w:divsChild>
                            <w:div w:id="19147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067281">
      <w:bodyDiv w:val="1"/>
      <w:marLeft w:val="0"/>
      <w:marRight w:val="0"/>
      <w:marTop w:val="0"/>
      <w:marBottom w:val="0"/>
      <w:divBdr>
        <w:top w:val="none" w:sz="0" w:space="0" w:color="auto"/>
        <w:left w:val="none" w:sz="0" w:space="0" w:color="auto"/>
        <w:bottom w:val="none" w:sz="0" w:space="0" w:color="auto"/>
        <w:right w:val="none" w:sz="0" w:space="0" w:color="auto"/>
      </w:divBdr>
    </w:div>
    <w:div w:id="1073622442">
      <w:bodyDiv w:val="1"/>
      <w:marLeft w:val="0"/>
      <w:marRight w:val="0"/>
      <w:marTop w:val="0"/>
      <w:marBottom w:val="0"/>
      <w:divBdr>
        <w:top w:val="none" w:sz="0" w:space="0" w:color="auto"/>
        <w:left w:val="none" w:sz="0" w:space="0" w:color="auto"/>
        <w:bottom w:val="none" w:sz="0" w:space="0" w:color="auto"/>
        <w:right w:val="none" w:sz="0" w:space="0" w:color="auto"/>
      </w:divBdr>
    </w:div>
    <w:div w:id="1074746282">
      <w:bodyDiv w:val="1"/>
      <w:marLeft w:val="0"/>
      <w:marRight w:val="0"/>
      <w:marTop w:val="0"/>
      <w:marBottom w:val="0"/>
      <w:divBdr>
        <w:top w:val="none" w:sz="0" w:space="0" w:color="auto"/>
        <w:left w:val="none" w:sz="0" w:space="0" w:color="auto"/>
        <w:bottom w:val="none" w:sz="0" w:space="0" w:color="auto"/>
        <w:right w:val="none" w:sz="0" w:space="0" w:color="auto"/>
      </w:divBdr>
      <w:divsChild>
        <w:div w:id="1958247611">
          <w:marLeft w:val="0"/>
          <w:marRight w:val="0"/>
          <w:marTop w:val="0"/>
          <w:marBottom w:val="0"/>
          <w:divBdr>
            <w:top w:val="none" w:sz="0" w:space="0" w:color="auto"/>
            <w:left w:val="none" w:sz="0" w:space="0" w:color="auto"/>
            <w:bottom w:val="none" w:sz="0" w:space="0" w:color="auto"/>
            <w:right w:val="none" w:sz="0" w:space="0" w:color="auto"/>
          </w:divBdr>
          <w:divsChild>
            <w:div w:id="794063049">
              <w:marLeft w:val="0"/>
              <w:marRight w:val="0"/>
              <w:marTop w:val="0"/>
              <w:marBottom w:val="0"/>
              <w:divBdr>
                <w:top w:val="none" w:sz="0" w:space="0" w:color="auto"/>
                <w:left w:val="none" w:sz="0" w:space="0" w:color="auto"/>
                <w:bottom w:val="none" w:sz="0" w:space="0" w:color="auto"/>
                <w:right w:val="none" w:sz="0" w:space="0" w:color="auto"/>
              </w:divBdr>
              <w:divsChild>
                <w:div w:id="1629897424">
                  <w:marLeft w:val="0"/>
                  <w:marRight w:val="0"/>
                  <w:marTop w:val="0"/>
                  <w:marBottom w:val="0"/>
                  <w:divBdr>
                    <w:top w:val="none" w:sz="0" w:space="0" w:color="auto"/>
                    <w:left w:val="none" w:sz="0" w:space="0" w:color="auto"/>
                    <w:bottom w:val="none" w:sz="0" w:space="0" w:color="auto"/>
                    <w:right w:val="none" w:sz="0" w:space="0" w:color="auto"/>
                  </w:divBdr>
                  <w:divsChild>
                    <w:div w:id="1600411570">
                      <w:marLeft w:val="0"/>
                      <w:marRight w:val="0"/>
                      <w:marTop w:val="0"/>
                      <w:marBottom w:val="0"/>
                      <w:divBdr>
                        <w:top w:val="none" w:sz="0" w:space="0" w:color="auto"/>
                        <w:left w:val="none" w:sz="0" w:space="0" w:color="auto"/>
                        <w:bottom w:val="none" w:sz="0" w:space="0" w:color="auto"/>
                        <w:right w:val="none" w:sz="0" w:space="0" w:color="auto"/>
                      </w:divBdr>
                      <w:divsChild>
                        <w:div w:id="1393458387">
                          <w:marLeft w:val="0"/>
                          <w:marRight w:val="0"/>
                          <w:marTop w:val="0"/>
                          <w:marBottom w:val="0"/>
                          <w:divBdr>
                            <w:top w:val="none" w:sz="0" w:space="0" w:color="auto"/>
                            <w:left w:val="none" w:sz="0" w:space="0" w:color="auto"/>
                            <w:bottom w:val="none" w:sz="0" w:space="0" w:color="auto"/>
                            <w:right w:val="none" w:sz="0" w:space="0" w:color="auto"/>
                          </w:divBdr>
                          <w:divsChild>
                            <w:div w:id="1681005785">
                              <w:marLeft w:val="0"/>
                              <w:marRight w:val="0"/>
                              <w:marTop w:val="0"/>
                              <w:marBottom w:val="0"/>
                              <w:divBdr>
                                <w:top w:val="none" w:sz="0" w:space="0" w:color="auto"/>
                                <w:left w:val="none" w:sz="0" w:space="0" w:color="auto"/>
                                <w:bottom w:val="none" w:sz="0" w:space="0" w:color="auto"/>
                                <w:right w:val="none" w:sz="0" w:space="0" w:color="auto"/>
                              </w:divBdr>
                              <w:divsChild>
                                <w:div w:id="1132333439">
                                  <w:marLeft w:val="0"/>
                                  <w:marRight w:val="0"/>
                                  <w:marTop w:val="0"/>
                                  <w:marBottom w:val="0"/>
                                  <w:divBdr>
                                    <w:top w:val="none" w:sz="0" w:space="0" w:color="auto"/>
                                    <w:left w:val="none" w:sz="0" w:space="0" w:color="auto"/>
                                    <w:bottom w:val="none" w:sz="0" w:space="0" w:color="auto"/>
                                    <w:right w:val="none" w:sz="0" w:space="0" w:color="auto"/>
                                  </w:divBdr>
                                  <w:divsChild>
                                    <w:div w:id="1721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859234">
      <w:bodyDiv w:val="1"/>
      <w:marLeft w:val="0"/>
      <w:marRight w:val="0"/>
      <w:marTop w:val="0"/>
      <w:marBottom w:val="0"/>
      <w:divBdr>
        <w:top w:val="none" w:sz="0" w:space="0" w:color="auto"/>
        <w:left w:val="none" w:sz="0" w:space="0" w:color="auto"/>
        <w:bottom w:val="none" w:sz="0" w:space="0" w:color="auto"/>
        <w:right w:val="none" w:sz="0" w:space="0" w:color="auto"/>
      </w:divBdr>
    </w:div>
    <w:div w:id="1074931024">
      <w:bodyDiv w:val="1"/>
      <w:marLeft w:val="0"/>
      <w:marRight w:val="0"/>
      <w:marTop w:val="0"/>
      <w:marBottom w:val="0"/>
      <w:divBdr>
        <w:top w:val="none" w:sz="0" w:space="0" w:color="auto"/>
        <w:left w:val="none" w:sz="0" w:space="0" w:color="auto"/>
        <w:bottom w:val="none" w:sz="0" w:space="0" w:color="auto"/>
        <w:right w:val="none" w:sz="0" w:space="0" w:color="auto"/>
      </w:divBdr>
      <w:divsChild>
        <w:div w:id="1428043428">
          <w:marLeft w:val="0"/>
          <w:marRight w:val="0"/>
          <w:marTop w:val="0"/>
          <w:marBottom w:val="0"/>
          <w:divBdr>
            <w:top w:val="none" w:sz="0" w:space="0" w:color="auto"/>
            <w:left w:val="none" w:sz="0" w:space="0" w:color="auto"/>
            <w:bottom w:val="none" w:sz="0" w:space="0" w:color="auto"/>
            <w:right w:val="none" w:sz="0" w:space="0" w:color="auto"/>
          </w:divBdr>
          <w:divsChild>
            <w:div w:id="1241914712">
              <w:marLeft w:val="0"/>
              <w:marRight w:val="0"/>
              <w:marTop w:val="0"/>
              <w:marBottom w:val="0"/>
              <w:divBdr>
                <w:top w:val="none" w:sz="0" w:space="0" w:color="auto"/>
                <w:left w:val="none" w:sz="0" w:space="0" w:color="auto"/>
                <w:bottom w:val="none" w:sz="0" w:space="0" w:color="auto"/>
                <w:right w:val="none" w:sz="0" w:space="0" w:color="auto"/>
              </w:divBdr>
              <w:divsChild>
                <w:div w:id="1390886264">
                  <w:marLeft w:val="0"/>
                  <w:marRight w:val="0"/>
                  <w:marTop w:val="0"/>
                  <w:marBottom w:val="0"/>
                  <w:divBdr>
                    <w:top w:val="none" w:sz="0" w:space="0" w:color="auto"/>
                    <w:left w:val="none" w:sz="0" w:space="0" w:color="auto"/>
                    <w:bottom w:val="none" w:sz="0" w:space="0" w:color="auto"/>
                    <w:right w:val="none" w:sz="0" w:space="0" w:color="auto"/>
                  </w:divBdr>
                  <w:divsChild>
                    <w:div w:id="1373647494">
                      <w:marLeft w:val="0"/>
                      <w:marRight w:val="0"/>
                      <w:marTop w:val="0"/>
                      <w:marBottom w:val="0"/>
                      <w:divBdr>
                        <w:top w:val="none" w:sz="0" w:space="0" w:color="auto"/>
                        <w:left w:val="none" w:sz="0" w:space="0" w:color="auto"/>
                        <w:bottom w:val="none" w:sz="0" w:space="0" w:color="auto"/>
                        <w:right w:val="none" w:sz="0" w:space="0" w:color="auto"/>
                      </w:divBdr>
                      <w:divsChild>
                        <w:div w:id="1002708986">
                          <w:marLeft w:val="0"/>
                          <w:marRight w:val="0"/>
                          <w:marTop w:val="0"/>
                          <w:marBottom w:val="0"/>
                          <w:divBdr>
                            <w:top w:val="none" w:sz="0" w:space="0" w:color="auto"/>
                            <w:left w:val="none" w:sz="0" w:space="0" w:color="auto"/>
                            <w:bottom w:val="none" w:sz="0" w:space="0" w:color="auto"/>
                            <w:right w:val="none" w:sz="0" w:space="0" w:color="auto"/>
                          </w:divBdr>
                          <w:divsChild>
                            <w:div w:id="9024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05596">
      <w:bodyDiv w:val="1"/>
      <w:marLeft w:val="0"/>
      <w:marRight w:val="0"/>
      <w:marTop w:val="0"/>
      <w:marBottom w:val="0"/>
      <w:divBdr>
        <w:top w:val="none" w:sz="0" w:space="0" w:color="auto"/>
        <w:left w:val="none" w:sz="0" w:space="0" w:color="auto"/>
        <w:bottom w:val="none" w:sz="0" w:space="0" w:color="auto"/>
        <w:right w:val="none" w:sz="0" w:space="0" w:color="auto"/>
      </w:divBdr>
    </w:div>
    <w:div w:id="1077827066">
      <w:bodyDiv w:val="1"/>
      <w:marLeft w:val="0"/>
      <w:marRight w:val="0"/>
      <w:marTop w:val="0"/>
      <w:marBottom w:val="0"/>
      <w:divBdr>
        <w:top w:val="none" w:sz="0" w:space="0" w:color="auto"/>
        <w:left w:val="none" w:sz="0" w:space="0" w:color="auto"/>
        <w:bottom w:val="none" w:sz="0" w:space="0" w:color="auto"/>
        <w:right w:val="none" w:sz="0" w:space="0" w:color="auto"/>
      </w:divBdr>
      <w:divsChild>
        <w:div w:id="524249864">
          <w:marLeft w:val="0"/>
          <w:marRight w:val="0"/>
          <w:marTop w:val="0"/>
          <w:marBottom w:val="0"/>
          <w:divBdr>
            <w:top w:val="none" w:sz="0" w:space="0" w:color="auto"/>
            <w:left w:val="none" w:sz="0" w:space="0" w:color="auto"/>
            <w:bottom w:val="none" w:sz="0" w:space="0" w:color="auto"/>
            <w:right w:val="none" w:sz="0" w:space="0" w:color="auto"/>
          </w:divBdr>
          <w:divsChild>
            <w:div w:id="328407693">
              <w:marLeft w:val="0"/>
              <w:marRight w:val="0"/>
              <w:marTop w:val="0"/>
              <w:marBottom w:val="0"/>
              <w:divBdr>
                <w:top w:val="none" w:sz="0" w:space="0" w:color="auto"/>
                <w:left w:val="none" w:sz="0" w:space="0" w:color="auto"/>
                <w:bottom w:val="none" w:sz="0" w:space="0" w:color="auto"/>
                <w:right w:val="none" w:sz="0" w:space="0" w:color="auto"/>
              </w:divBdr>
              <w:divsChild>
                <w:div w:id="1444812422">
                  <w:marLeft w:val="0"/>
                  <w:marRight w:val="0"/>
                  <w:marTop w:val="0"/>
                  <w:marBottom w:val="0"/>
                  <w:divBdr>
                    <w:top w:val="none" w:sz="0" w:space="0" w:color="auto"/>
                    <w:left w:val="none" w:sz="0" w:space="0" w:color="auto"/>
                    <w:bottom w:val="none" w:sz="0" w:space="0" w:color="auto"/>
                    <w:right w:val="none" w:sz="0" w:space="0" w:color="auto"/>
                  </w:divBdr>
                  <w:divsChild>
                    <w:div w:id="589235156">
                      <w:marLeft w:val="0"/>
                      <w:marRight w:val="0"/>
                      <w:marTop w:val="0"/>
                      <w:marBottom w:val="0"/>
                      <w:divBdr>
                        <w:top w:val="none" w:sz="0" w:space="0" w:color="auto"/>
                        <w:left w:val="none" w:sz="0" w:space="0" w:color="auto"/>
                        <w:bottom w:val="none" w:sz="0" w:space="0" w:color="auto"/>
                        <w:right w:val="none" w:sz="0" w:space="0" w:color="auto"/>
                      </w:divBdr>
                      <w:divsChild>
                        <w:div w:id="369649328">
                          <w:marLeft w:val="0"/>
                          <w:marRight w:val="0"/>
                          <w:marTop w:val="0"/>
                          <w:marBottom w:val="0"/>
                          <w:divBdr>
                            <w:top w:val="none" w:sz="0" w:space="0" w:color="auto"/>
                            <w:left w:val="none" w:sz="0" w:space="0" w:color="auto"/>
                            <w:bottom w:val="none" w:sz="0" w:space="0" w:color="auto"/>
                            <w:right w:val="none" w:sz="0" w:space="0" w:color="auto"/>
                          </w:divBdr>
                          <w:divsChild>
                            <w:div w:id="16584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404785">
      <w:bodyDiv w:val="1"/>
      <w:marLeft w:val="0"/>
      <w:marRight w:val="0"/>
      <w:marTop w:val="0"/>
      <w:marBottom w:val="0"/>
      <w:divBdr>
        <w:top w:val="none" w:sz="0" w:space="0" w:color="auto"/>
        <w:left w:val="none" w:sz="0" w:space="0" w:color="auto"/>
        <w:bottom w:val="none" w:sz="0" w:space="0" w:color="auto"/>
        <w:right w:val="none" w:sz="0" w:space="0" w:color="auto"/>
      </w:divBdr>
      <w:divsChild>
        <w:div w:id="69619215">
          <w:marLeft w:val="0"/>
          <w:marRight w:val="0"/>
          <w:marTop w:val="0"/>
          <w:marBottom w:val="0"/>
          <w:divBdr>
            <w:top w:val="none" w:sz="0" w:space="0" w:color="auto"/>
            <w:left w:val="none" w:sz="0" w:space="0" w:color="auto"/>
            <w:bottom w:val="none" w:sz="0" w:space="0" w:color="auto"/>
            <w:right w:val="none" w:sz="0" w:space="0" w:color="auto"/>
          </w:divBdr>
          <w:divsChild>
            <w:div w:id="639967081">
              <w:marLeft w:val="0"/>
              <w:marRight w:val="0"/>
              <w:marTop w:val="0"/>
              <w:marBottom w:val="0"/>
              <w:divBdr>
                <w:top w:val="none" w:sz="0" w:space="0" w:color="auto"/>
                <w:left w:val="none" w:sz="0" w:space="0" w:color="auto"/>
                <w:bottom w:val="none" w:sz="0" w:space="0" w:color="auto"/>
                <w:right w:val="none" w:sz="0" w:space="0" w:color="auto"/>
              </w:divBdr>
              <w:divsChild>
                <w:div w:id="83037136">
                  <w:marLeft w:val="0"/>
                  <w:marRight w:val="0"/>
                  <w:marTop w:val="0"/>
                  <w:marBottom w:val="0"/>
                  <w:divBdr>
                    <w:top w:val="none" w:sz="0" w:space="0" w:color="auto"/>
                    <w:left w:val="none" w:sz="0" w:space="0" w:color="auto"/>
                    <w:bottom w:val="none" w:sz="0" w:space="0" w:color="auto"/>
                    <w:right w:val="none" w:sz="0" w:space="0" w:color="auto"/>
                  </w:divBdr>
                  <w:divsChild>
                    <w:div w:id="498617846">
                      <w:marLeft w:val="0"/>
                      <w:marRight w:val="0"/>
                      <w:marTop w:val="0"/>
                      <w:marBottom w:val="0"/>
                      <w:divBdr>
                        <w:top w:val="none" w:sz="0" w:space="0" w:color="auto"/>
                        <w:left w:val="none" w:sz="0" w:space="0" w:color="auto"/>
                        <w:bottom w:val="none" w:sz="0" w:space="0" w:color="auto"/>
                        <w:right w:val="none" w:sz="0" w:space="0" w:color="auto"/>
                      </w:divBdr>
                      <w:divsChild>
                        <w:div w:id="39288234">
                          <w:marLeft w:val="0"/>
                          <w:marRight w:val="0"/>
                          <w:marTop w:val="0"/>
                          <w:marBottom w:val="0"/>
                          <w:divBdr>
                            <w:top w:val="none" w:sz="0" w:space="0" w:color="auto"/>
                            <w:left w:val="none" w:sz="0" w:space="0" w:color="auto"/>
                            <w:bottom w:val="none" w:sz="0" w:space="0" w:color="auto"/>
                            <w:right w:val="none" w:sz="0" w:space="0" w:color="auto"/>
                          </w:divBdr>
                          <w:divsChild>
                            <w:div w:id="1530413718">
                              <w:marLeft w:val="0"/>
                              <w:marRight w:val="0"/>
                              <w:marTop w:val="0"/>
                              <w:marBottom w:val="0"/>
                              <w:divBdr>
                                <w:top w:val="none" w:sz="0" w:space="0" w:color="auto"/>
                                <w:left w:val="none" w:sz="0" w:space="0" w:color="auto"/>
                                <w:bottom w:val="none" w:sz="0" w:space="0" w:color="auto"/>
                                <w:right w:val="none" w:sz="0" w:space="0" w:color="auto"/>
                              </w:divBdr>
                              <w:divsChild>
                                <w:div w:id="1418284497">
                                  <w:marLeft w:val="0"/>
                                  <w:marRight w:val="0"/>
                                  <w:marTop w:val="0"/>
                                  <w:marBottom w:val="0"/>
                                  <w:divBdr>
                                    <w:top w:val="none" w:sz="0" w:space="0" w:color="auto"/>
                                    <w:left w:val="none" w:sz="0" w:space="0" w:color="auto"/>
                                    <w:bottom w:val="none" w:sz="0" w:space="0" w:color="auto"/>
                                    <w:right w:val="none" w:sz="0" w:space="0" w:color="auto"/>
                                  </w:divBdr>
                                  <w:divsChild>
                                    <w:div w:id="813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939010">
      <w:bodyDiv w:val="1"/>
      <w:marLeft w:val="0"/>
      <w:marRight w:val="0"/>
      <w:marTop w:val="0"/>
      <w:marBottom w:val="0"/>
      <w:divBdr>
        <w:top w:val="none" w:sz="0" w:space="0" w:color="auto"/>
        <w:left w:val="none" w:sz="0" w:space="0" w:color="auto"/>
        <w:bottom w:val="none" w:sz="0" w:space="0" w:color="auto"/>
        <w:right w:val="none" w:sz="0" w:space="0" w:color="auto"/>
      </w:divBdr>
    </w:div>
    <w:div w:id="1079255074">
      <w:bodyDiv w:val="1"/>
      <w:marLeft w:val="0"/>
      <w:marRight w:val="0"/>
      <w:marTop w:val="0"/>
      <w:marBottom w:val="0"/>
      <w:divBdr>
        <w:top w:val="none" w:sz="0" w:space="0" w:color="auto"/>
        <w:left w:val="none" w:sz="0" w:space="0" w:color="auto"/>
        <w:bottom w:val="none" w:sz="0" w:space="0" w:color="auto"/>
        <w:right w:val="none" w:sz="0" w:space="0" w:color="auto"/>
      </w:divBdr>
    </w:div>
    <w:div w:id="1079908945">
      <w:bodyDiv w:val="1"/>
      <w:marLeft w:val="0"/>
      <w:marRight w:val="0"/>
      <w:marTop w:val="0"/>
      <w:marBottom w:val="0"/>
      <w:divBdr>
        <w:top w:val="none" w:sz="0" w:space="0" w:color="auto"/>
        <w:left w:val="none" w:sz="0" w:space="0" w:color="auto"/>
        <w:bottom w:val="none" w:sz="0" w:space="0" w:color="auto"/>
        <w:right w:val="none" w:sz="0" w:space="0" w:color="auto"/>
      </w:divBdr>
    </w:div>
    <w:div w:id="1080100233">
      <w:bodyDiv w:val="1"/>
      <w:marLeft w:val="0"/>
      <w:marRight w:val="0"/>
      <w:marTop w:val="0"/>
      <w:marBottom w:val="0"/>
      <w:divBdr>
        <w:top w:val="none" w:sz="0" w:space="0" w:color="auto"/>
        <w:left w:val="none" w:sz="0" w:space="0" w:color="auto"/>
        <w:bottom w:val="none" w:sz="0" w:space="0" w:color="auto"/>
        <w:right w:val="none" w:sz="0" w:space="0" w:color="auto"/>
      </w:divBdr>
    </w:div>
    <w:div w:id="1080255030">
      <w:bodyDiv w:val="1"/>
      <w:marLeft w:val="0"/>
      <w:marRight w:val="0"/>
      <w:marTop w:val="0"/>
      <w:marBottom w:val="0"/>
      <w:divBdr>
        <w:top w:val="none" w:sz="0" w:space="0" w:color="auto"/>
        <w:left w:val="none" w:sz="0" w:space="0" w:color="auto"/>
        <w:bottom w:val="none" w:sz="0" w:space="0" w:color="auto"/>
        <w:right w:val="none" w:sz="0" w:space="0" w:color="auto"/>
      </w:divBdr>
      <w:divsChild>
        <w:div w:id="560214365">
          <w:marLeft w:val="0"/>
          <w:marRight w:val="0"/>
          <w:marTop w:val="0"/>
          <w:marBottom w:val="0"/>
          <w:divBdr>
            <w:top w:val="none" w:sz="0" w:space="0" w:color="auto"/>
            <w:left w:val="none" w:sz="0" w:space="0" w:color="auto"/>
            <w:bottom w:val="none" w:sz="0" w:space="0" w:color="auto"/>
            <w:right w:val="none" w:sz="0" w:space="0" w:color="auto"/>
          </w:divBdr>
          <w:divsChild>
            <w:div w:id="1150366094">
              <w:marLeft w:val="0"/>
              <w:marRight w:val="0"/>
              <w:marTop w:val="0"/>
              <w:marBottom w:val="0"/>
              <w:divBdr>
                <w:top w:val="none" w:sz="0" w:space="0" w:color="auto"/>
                <w:left w:val="none" w:sz="0" w:space="0" w:color="auto"/>
                <w:bottom w:val="none" w:sz="0" w:space="0" w:color="auto"/>
                <w:right w:val="none" w:sz="0" w:space="0" w:color="auto"/>
              </w:divBdr>
              <w:divsChild>
                <w:div w:id="458762328">
                  <w:marLeft w:val="0"/>
                  <w:marRight w:val="0"/>
                  <w:marTop w:val="0"/>
                  <w:marBottom w:val="0"/>
                  <w:divBdr>
                    <w:top w:val="none" w:sz="0" w:space="0" w:color="auto"/>
                    <w:left w:val="none" w:sz="0" w:space="0" w:color="auto"/>
                    <w:bottom w:val="none" w:sz="0" w:space="0" w:color="auto"/>
                    <w:right w:val="none" w:sz="0" w:space="0" w:color="auto"/>
                  </w:divBdr>
                  <w:divsChild>
                    <w:div w:id="620575635">
                      <w:marLeft w:val="0"/>
                      <w:marRight w:val="0"/>
                      <w:marTop w:val="0"/>
                      <w:marBottom w:val="0"/>
                      <w:divBdr>
                        <w:top w:val="none" w:sz="0" w:space="0" w:color="auto"/>
                        <w:left w:val="none" w:sz="0" w:space="0" w:color="auto"/>
                        <w:bottom w:val="none" w:sz="0" w:space="0" w:color="auto"/>
                        <w:right w:val="none" w:sz="0" w:space="0" w:color="auto"/>
                      </w:divBdr>
                      <w:divsChild>
                        <w:div w:id="1707637179">
                          <w:marLeft w:val="0"/>
                          <w:marRight w:val="0"/>
                          <w:marTop w:val="0"/>
                          <w:marBottom w:val="0"/>
                          <w:divBdr>
                            <w:top w:val="none" w:sz="0" w:space="0" w:color="auto"/>
                            <w:left w:val="none" w:sz="0" w:space="0" w:color="auto"/>
                            <w:bottom w:val="none" w:sz="0" w:space="0" w:color="auto"/>
                            <w:right w:val="none" w:sz="0" w:space="0" w:color="auto"/>
                          </w:divBdr>
                          <w:divsChild>
                            <w:div w:id="20181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54390">
      <w:bodyDiv w:val="1"/>
      <w:marLeft w:val="0"/>
      <w:marRight w:val="0"/>
      <w:marTop w:val="0"/>
      <w:marBottom w:val="0"/>
      <w:divBdr>
        <w:top w:val="none" w:sz="0" w:space="0" w:color="auto"/>
        <w:left w:val="none" w:sz="0" w:space="0" w:color="auto"/>
        <w:bottom w:val="none" w:sz="0" w:space="0" w:color="auto"/>
        <w:right w:val="none" w:sz="0" w:space="0" w:color="auto"/>
      </w:divBdr>
    </w:div>
    <w:div w:id="1081754465">
      <w:bodyDiv w:val="1"/>
      <w:marLeft w:val="0"/>
      <w:marRight w:val="0"/>
      <w:marTop w:val="0"/>
      <w:marBottom w:val="0"/>
      <w:divBdr>
        <w:top w:val="none" w:sz="0" w:space="0" w:color="auto"/>
        <w:left w:val="none" w:sz="0" w:space="0" w:color="auto"/>
        <w:bottom w:val="none" w:sz="0" w:space="0" w:color="auto"/>
        <w:right w:val="none" w:sz="0" w:space="0" w:color="auto"/>
      </w:divBdr>
    </w:div>
    <w:div w:id="1082684258">
      <w:bodyDiv w:val="1"/>
      <w:marLeft w:val="0"/>
      <w:marRight w:val="0"/>
      <w:marTop w:val="0"/>
      <w:marBottom w:val="0"/>
      <w:divBdr>
        <w:top w:val="none" w:sz="0" w:space="0" w:color="auto"/>
        <w:left w:val="none" w:sz="0" w:space="0" w:color="auto"/>
        <w:bottom w:val="none" w:sz="0" w:space="0" w:color="auto"/>
        <w:right w:val="none" w:sz="0" w:space="0" w:color="auto"/>
      </w:divBdr>
    </w:div>
    <w:div w:id="1084182456">
      <w:bodyDiv w:val="1"/>
      <w:marLeft w:val="0"/>
      <w:marRight w:val="0"/>
      <w:marTop w:val="0"/>
      <w:marBottom w:val="0"/>
      <w:divBdr>
        <w:top w:val="none" w:sz="0" w:space="0" w:color="auto"/>
        <w:left w:val="none" w:sz="0" w:space="0" w:color="auto"/>
        <w:bottom w:val="none" w:sz="0" w:space="0" w:color="auto"/>
        <w:right w:val="none" w:sz="0" w:space="0" w:color="auto"/>
      </w:divBdr>
      <w:divsChild>
        <w:div w:id="1700081312">
          <w:marLeft w:val="0"/>
          <w:marRight w:val="0"/>
          <w:marTop w:val="0"/>
          <w:marBottom w:val="0"/>
          <w:divBdr>
            <w:top w:val="none" w:sz="0" w:space="0" w:color="auto"/>
            <w:left w:val="none" w:sz="0" w:space="0" w:color="auto"/>
            <w:bottom w:val="none" w:sz="0" w:space="0" w:color="auto"/>
            <w:right w:val="none" w:sz="0" w:space="0" w:color="auto"/>
          </w:divBdr>
          <w:divsChild>
            <w:div w:id="592980223">
              <w:marLeft w:val="0"/>
              <w:marRight w:val="0"/>
              <w:marTop w:val="0"/>
              <w:marBottom w:val="0"/>
              <w:divBdr>
                <w:top w:val="none" w:sz="0" w:space="0" w:color="auto"/>
                <w:left w:val="none" w:sz="0" w:space="0" w:color="auto"/>
                <w:bottom w:val="none" w:sz="0" w:space="0" w:color="auto"/>
                <w:right w:val="none" w:sz="0" w:space="0" w:color="auto"/>
              </w:divBdr>
              <w:divsChild>
                <w:div w:id="1492452597">
                  <w:marLeft w:val="0"/>
                  <w:marRight w:val="0"/>
                  <w:marTop w:val="0"/>
                  <w:marBottom w:val="0"/>
                  <w:divBdr>
                    <w:top w:val="none" w:sz="0" w:space="0" w:color="auto"/>
                    <w:left w:val="none" w:sz="0" w:space="0" w:color="auto"/>
                    <w:bottom w:val="none" w:sz="0" w:space="0" w:color="auto"/>
                    <w:right w:val="none" w:sz="0" w:space="0" w:color="auto"/>
                  </w:divBdr>
                  <w:divsChild>
                    <w:div w:id="512842317">
                      <w:marLeft w:val="0"/>
                      <w:marRight w:val="0"/>
                      <w:marTop w:val="0"/>
                      <w:marBottom w:val="0"/>
                      <w:divBdr>
                        <w:top w:val="none" w:sz="0" w:space="0" w:color="auto"/>
                        <w:left w:val="none" w:sz="0" w:space="0" w:color="auto"/>
                        <w:bottom w:val="none" w:sz="0" w:space="0" w:color="auto"/>
                        <w:right w:val="none" w:sz="0" w:space="0" w:color="auto"/>
                      </w:divBdr>
                      <w:divsChild>
                        <w:div w:id="1169909364">
                          <w:marLeft w:val="0"/>
                          <w:marRight w:val="0"/>
                          <w:marTop w:val="0"/>
                          <w:marBottom w:val="0"/>
                          <w:divBdr>
                            <w:top w:val="none" w:sz="0" w:space="0" w:color="auto"/>
                            <w:left w:val="none" w:sz="0" w:space="0" w:color="auto"/>
                            <w:bottom w:val="none" w:sz="0" w:space="0" w:color="auto"/>
                            <w:right w:val="none" w:sz="0" w:space="0" w:color="auto"/>
                          </w:divBdr>
                          <w:divsChild>
                            <w:div w:id="19274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59674">
      <w:bodyDiv w:val="1"/>
      <w:marLeft w:val="0"/>
      <w:marRight w:val="0"/>
      <w:marTop w:val="0"/>
      <w:marBottom w:val="0"/>
      <w:divBdr>
        <w:top w:val="none" w:sz="0" w:space="0" w:color="auto"/>
        <w:left w:val="none" w:sz="0" w:space="0" w:color="auto"/>
        <w:bottom w:val="none" w:sz="0" w:space="0" w:color="auto"/>
        <w:right w:val="none" w:sz="0" w:space="0" w:color="auto"/>
      </w:divBdr>
    </w:div>
    <w:div w:id="1086608417">
      <w:bodyDiv w:val="1"/>
      <w:marLeft w:val="0"/>
      <w:marRight w:val="0"/>
      <w:marTop w:val="0"/>
      <w:marBottom w:val="0"/>
      <w:divBdr>
        <w:top w:val="none" w:sz="0" w:space="0" w:color="auto"/>
        <w:left w:val="none" w:sz="0" w:space="0" w:color="auto"/>
        <w:bottom w:val="none" w:sz="0" w:space="0" w:color="auto"/>
        <w:right w:val="none" w:sz="0" w:space="0" w:color="auto"/>
      </w:divBdr>
    </w:div>
    <w:div w:id="1086732792">
      <w:bodyDiv w:val="1"/>
      <w:marLeft w:val="0"/>
      <w:marRight w:val="0"/>
      <w:marTop w:val="0"/>
      <w:marBottom w:val="0"/>
      <w:divBdr>
        <w:top w:val="none" w:sz="0" w:space="0" w:color="auto"/>
        <w:left w:val="none" w:sz="0" w:space="0" w:color="auto"/>
        <w:bottom w:val="none" w:sz="0" w:space="0" w:color="auto"/>
        <w:right w:val="none" w:sz="0" w:space="0" w:color="auto"/>
      </w:divBdr>
    </w:div>
    <w:div w:id="1087003040">
      <w:bodyDiv w:val="1"/>
      <w:marLeft w:val="0"/>
      <w:marRight w:val="0"/>
      <w:marTop w:val="0"/>
      <w:marBottom w:val="0"/>
      <w:divBdr>
        <w:top w:val="none" w:sz="0" w:space="0" w:color="auto"/>
        <w:left w:val="none" w:sz="0" w:space="0" w:color="auto"/>
        <w:bottom w:val="none" w:sz="0" w:space="0" w:color="auto"/>
        <w:right w:val="none" w:sz="0" w:space="0" w:color="auto"/>
      </w:divBdr>
    </w:div>
    <w:div w:id="1087380407">
      <w:bodyDiv w:val="1"/>
      <w:marLeft w:val="0"/>
      <w:marRight w:val="0"/>
      <w:marTop w:val="0"/>
      <w:marBottom w:val="0"/>
      <w:divBdr>
        <w:top w:val="none" w:sz="0" w:space="0" w:color="auto"/>
        <w:left w:val="none" w:sz="0" w:space="0" w:color="auto"/>
        <w:bottom w:val="none" w:sz="0" w:space="0" w:color="auto"/>
        <w:right w:val="none" w:sz="0" w:space="0" w:color="auto"/>
      </w:divBdr>
    </w:div>
    <w:div w:id="1088818111">
      <w:bodyDiv w:val="1"/>
      <w:marLeft w:val="0"/>
      <w:marRight w:val="0"/>
      <w:marTop w:val="0"/>
      <w:marBottom w:val="0"/>
      <w:divBdr>
        <w:top w:val="none" w:sz="0" w:space="0" w:color="auto"/>
        <w:left w:val="none" w:sz="0" w:space="0" w:color="auto"/>
        <w:bottom w:val="none" w:sz="0" w:space="0" w:color="auto"/>
        <w:right w:val="none" w:sz="0" w:space="0" w:color="auto"/>
      </w:divBdr>
    </w:div>
    <w:div w:id="1088883967">
      <w:bodyDiv w:val="1"/>
      <w:marLeft w:val="0"/>
      <w:marRight w:val="0"/>
      <w:marTop w:val="0"/>
      <w:marBottom w:val="0"/>
      <w:divBdr>
        <w:top w:val="none" w:sz="0" w:space="0" w:color="auto"/>
        <w:left w:val="none" w:sz="0" w:space="0" w:color="auto"/>
        <w:bottom w:val="none" w:sz="0" w:space="0" w:color="auto"/>
        <w:right w:val="none" w:sz="0" w:space="0" w:color="auto"/>
      </w:divBdr>
    </w:div>
    <w:div w:id="1092431457">
      <w:bodyDiv w:val="1"/>
      <w:marLeft w:val="0"/>
      <w:marRight w:val="0"/>
      <w:marTop w:val="0"/>
      <w:marBottom w:val="0"/>
      <w:divBdr>
        <w:top w:val="none" w:sz="0" w:space="0" w:color="auto"/>
        <w:left w:val="none" w:sz="0" w:space="0" w:color="auto"/>
        <w:bottom w:val="none" w:sz="0" w:space="0" w:color="auto"/>
        <w:right w:val="none" w:sz="0" w:space="0" w:color="auto"/>
      </w:divBdr>
    </w:div>
    <w:div w:id="1095050952">
      <w:bodyDiv w:val="1"/>
      <w:marLeft w:val="0"/>
      <w:marRight w:val="0"/>
      <w:marTop w:val="0"/>
      <w:marBottom w:val="0"/>
      <w:divBdr>
        <w:top w:val="none" w:sz="0" w:space="0" w:color="auto"/>
        <w:left w:val="none" w:sz="0" w:space="0" w:color="auto"/>
        <w:bottom w:val="none" w:sz="0" w:space="0" w:color="auto"/>
        <w:right w:val="none" w:sz="0" w:space="0" w:color="auto"/>
      </w:divBdr>
    </w:div>
    <w:div w:id="1096445424">
      <w:bodyDiv w:val="1"/>
      <w:marLeft w:val="0"/>
      <w:marRight w:val="0"/>
      <w:marTop w:val="0"/>
      <w:marBottom w:val="0"/>
      <w:divBdr>
        <w:top w:val="none" w:sz="0" w:space="0" w:color="auto"/>
        <w:left w:val="none" w:sz="0" w:space="0" w:color="auto"/>
        <w:bottom w:val="none" w:sz="0" w:space="0" w:color="auto"/>
        <w:right w:val="none" w:sz="0" w:space="0" w:color="auto"/>
      </w:divBdr>
    </w:div>
    <w:div w:id="1097097077">
      <w:bodyDiv w:val="1"/>
      <w:marLeft w:val="0"/>
      <w:marRight w:val="0"/>
      <w:marTop w:val="0"/>
      <w:marBottom w:val="0"/>
      <w:divBdr>
        <w:top w:val="none" w:sz="0" w:space="0" w:color="auto"/>
        <w:left w:val="none" w:sz="0" w:space="0" w:color="auto"/>
        <w:bottom w:val="none" w:sz="0" w:space="0" w:color="auto"/>
        <w:right w:val="none" w:sz="0" w:space="0" w:color="auto"/>
      </w:divBdr>
    </w:div>
    <w:div w:id="1097871686">
      <w:bodyDiv w:val="1"/>
      <w:marLeft w:val="0"/>
      <w:marRight w:val="0"/>
      <w:marTop w:val="0"/>
      <w:marBottom w:val="0"/>
      <w:divBdr>
        <w:top w:val="none" w:sz="0" w:space="0" w:color="auto"/>
        <w:left w:val="none" w:sz="0" w:space="0" w:color="auto"/>
        <w:bottom w:val="none" w:sz="0" w:space="0" w:color="auto"/>
        <w:right w:val="none" w:sz="0" w:space="0" w:color="auto"/>
      </w:divBdr>
    </w:div>
    <w:div w:id="1099835811">
      <w:bodyDiv w:val="1"/>
      <w:marLeft w:val="0"/>
      <w:marRight w:val="0"/>
      <w:marTop w:val="0"/>
      <w:marBottom w:val="0"/>
      <w:divBdr>
        <w:top w:val="none" w:sz="0" w:space="0" w:color="auto"/>
        <w:left w:val="none" w:sz="0" w:space="0" w:color="auto"/>
        <w:bottom w:val="none" w:sz="0" w:space="0" w:color="auto"/>
        <w:right w:val="none" w:sz="0" w:space="0" w:color="auto"/>
      </w:divBdr>
    </w:div>
    <w:div w:id="1101102297">
      <w:bodyDiv w:val="1"/>
      <w:marLeft w:val="0"/>
      <w:marRight w:val="0"/>
      <w:marTop w:val="0"/>
      <w:marBottom w:val="0"/>
      <w:divBdr>
        <w:top w:val="none" w:sz="0" w:space="0" w:color="auto"/>
        <w:left w:val="none" w:sz="0" w:space="0" w:color="auto"/>
        <w:bottom w:val="none" w:sz="0" w:space="0" w:color="auto"/>
        <w:right w:val="none" w:sz="0" w:space="0" w:color="auto"/>
      </w:divBdr>
    </w:div>
    <w:div w:id="1101949898">
      <w:bodyDiv w:val="1"/>
      <w:marLeft w:val="0"/>
      <w:marRight w:val="0"/>
      <w:marTop w:val="0"/>
      <w:marBottom w:val="0"/>
      <w:divBdr>
        <w:top w:val="none" w:sz="0" w:space="0" w:color="auto"/>
        <w:left w:val="none" w:sz="0" w:space="0" w:color="auto"/>
        <w:bottom w:val="none" w:sz="0" w:space="0" w:color="auto"/>
        <w:right w:val="none" w:sz="0" w:space="0" w:color="auto"/>
      </w:divBdr>
    </w:div>
    <w:div w:id="1102383459">
      <w:bodyDiv w:val="1"/>
      <w:marLeft w:val="0"/>
      <w:marRight w:val="0"/>
      <w:marTop w:val="0"/>
      <w:marBottom w:val="0"/>
      <w:divBdr>
        <w:top w:val="none" w:sz="0" w:space="0" w:color="auto"/>
        <w:left w:val="none" w:sz="0" w:space="0" w:color="auto"/>
        <w:bottom w:val="none" w:sz="0" w:space="0" w:color="auto"/>
        <w:right w:val="none" w:sz="0" w:space="0" w:color="auto"/>
      </w:divBdr>
      <w:divsChild>
        <w:div w:id="1048332531">
          <w:marLeft w:val="0"/>
          <w:marRight w:val="0"/>
          <w:marTop w:val="0"/>
          <w:marBottom w:val="0"/>
          <w:divBdr>
            <w:top w:val="none" w:sz="0" w:space="0" w:color="auto"/>
            <w:left w:val="none" w:sz="0" w:space="0" w:color="auto"/>
            <w:bottom w:val="none" w:sz="0" w:space="0" w:color="auto"/>
            <w:right w:val="none" w:sz="0" w:space="0" w:color="auto"/>
          </w:divBdr>
          <w:divsChild>
            <w:div w:id="1872065272">
              <w:marLeft w:val="0"/>
              <w:marRight w:val="0"/>
              <w:marTop w:val="0"/>
              <w:marBottom w:val="0"/>
              <w:divBdr>
                <w:top w:val="none" w:sz="0" w:space="0" w:color="auto"/>
                <w:left w:val="none" w:sz="0" w:space="0" w:color="auto"/>
                <w:bottom w:val="none" w:sz="0" w:space="0" w:color="auto"/>
                <w:right w:val="none" w:sz="0" w:space="0" w:color="auto"/>
              </w:divBdr>
              <w:divsChild>
                <w:div w:id="420220558">
                  <w:marLeft w:val="0"/>
                  <w:marRight w:val="0"/>
                  <w:marTop w:val="0"/>
                  <w:marBottom w:val="0"/>
                  <w:divBdr>
                    <w:top w:val="none" w:sz="0" w:space="0" w:color="auto"/>
                    <w:left w:val="none" w:sz="0" w:space="0" w:color="auto"/>
                    <w:bottom w:val="none" w:sz="0" w:space="0" w:color="auto"/>
                    <w:right w:val="none" w:sz="0" w:space="0" w:color="auto"/>
                  </w:divBdr>
                  <w:divsChild>
                    <w:div w:id="709573540">
                      <w:marLeft w:val="0"/>
                      <w:marRight w:val="0"/>
                      <w:marTop w:val="0"/>
                      <w:marBottom w:val="0"/>
                      <w:divBdr>
                        <w:top w:val="none" w:sz="0" w:space="0" w:color="auto"/>
                        <w:left w:val="none" w:sz="0" w:space="0" w:color="auto"/>
                        <w:bottom w:val="none" w:sz="0" w:space="0" w:color="auto"/>
                        <w:right w:val="none" w:sz="0" w:space="0" w:color="auto"/>
                      </w:divBdr>
                      <w:divsChild>
                        <w:div w:id="1398868086">
                          <w:marLeft w:val="0"/>
                          <w:marRight w:val="0"/>
                          <w:marTop w:val="0"/>
                          <w:marBottom w:val="0"/>
                          <w:divBdr>
                            <w:top w:val="none" w:sz="0" w:space="0" w:color="auto"/>
                            <w:left w:val="none" w:sz="0" w:space="0" w:color="auto"/>
                            <w:bottom w:val="none" w:sz="0" w:space="0" w:color="auto"/>
                            <w:right w:val="none" w:sz="0" w:space="0" w:color="auto"/>
                          </w:divBdr>
                          <w:divsChild>
                            <w:div w:id="8137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188379">
      <w:bodyDiv w:val="1"/>
      <w:marLeft w:val="0"/>
      <w:marRight w:val="0"/>
      <w:marTop w:val="0"/>
      <w:marBottom w:val="0"/>
      <w:divBdr>
        <w:top w:val="none" w:sz="0" w:space="0" w:color="auto"/>
        <w:left w:val="none" w:sz="0" w:space="0" w:color="auto"/>
        <w:bottom w:val="none" w:sz="0" w:space="0" w:color="auto"/>
        <w:right w:val="none" w:sz="0" w:space="0" w:color="auto"/>
      </w:divBdr>
    </w:div>
    <w:div w:id="1103693091">
      <w:bodyDiv w:val="1"/>
      <w:marLeft w:val="0"/>
      <w:marRight w:val="0"/>
      <w:marTop w:val="0"/>
      <w:marBottom w:val="0"/>
      <w:divBdr>
        <w:top w:val="none" w:sz="0" w:space="0" w:color="auto"/>
        <w:left w:val="none" w:sz="0" w:space="0" w:color="auto"/>
        <w:bottom w:val="none" w:sz="0" w:space="0" w:color="auto"/>
        <w:right w:val="none" w:sz="0" w:space="0" w:color="auto"/>
      </w:divBdr>
    </w:div>
    <w:div w:id="1103913240">
      <w:bodyDiv w:val="1"/>
      <w:marLeft w:val="0"/>
      <w:marRight w:val="0"/>
      <w:marTop w:val="0"/>
      <w:marBottom w:val="0"/>
      <w:divBdr>
        <w:top w:val="none" w:sz="0" w:space="0" w:color="auto"/>
        <w:left w:val="none" w:sz="0" w:space="0" w:color="auto"/>
        <w:bottom w:val="none" w:sz="0" w:space="0" w:color="auto"/>
        <w:right w:val="none" w:sz="0" w:space="0" w:color="auto"/>
      </w:divBdr>
    </w:div>
    <w:div w:id="1106315146">
      <w:bodyDiv w:val="1"/>
      <w:marLeft w:val="0"/>
      <w:marRight w:val="0"/>
      <w:marTop w:val="0"/>
      <w:marBottom w:val="0"/>
      <w:divBdr>
        <w:top w:val="none" w:sz="0" w:space="0" w:color="auto"/>
        <w:left w:val="none" w:sz="0" w:space="0" w:color="auto"/>
        <w:bottom w:val="none" w:sz="0" w:space="0" w:color="auto"/>
        <w:right w:val="none" w:sz="0" w:space="0" w:color="auto"/>
      </w:divBdr>
    </w:div>
    <w:div w:id="1106928404">
      <w:bodyDiv w:val="1"/>
      <w:marLeft w:val="0"/>
      <w:marRight w:val="0"/>
      <w:marTop w:val="0"/>
      <w:marBottom w:val="0"/>
      <w:divBdr>
        <w:top w:val="none" w:sz="0" w:space="0" w:color="auto"/>
        <w:left w:val="none" w:sz="0" w:space="0" w:color="auto"/>
        <w:bottom w:val="none" w:sz="0" w:space="0" w:color="auto"/>
        <w:right w:val="none" w:sz="0" w:space="0" w:color="auto"/>
      </w:divBdr>
    </w:div>
    <w:div w:id="1108811521">
      <w:bodyDiv w:val="1"/>
      <w:marLeft w:val="0"/>
      <w:marRight w:val="0"/>
      <w:marTop w:val="0"/>
      <w:marBottom w:val="0"/>
      <w:divBdr>
        <w:top w:val="none" w:sz="0" w:space="0" w:color="auto"/>
        <w:left w:val="none" w:sz="0" w:space="0" w:color="auto"/>
        <w:bottom w:val="none" w:sz="0" w:space="0" w:color="auto"/>
        <w:right w:val="none" w:sz="0" w:space="0" w:color="auto"/>
      </w:divBdr>
    </w:div>
    <w:div w:id="1109011220">
      <w:bodyDiv w:val="1"/>
      <w:marLeft w:val="0"/>
      <w:marRight w:val="0"/>
      <w:marTop w:val="0"/>
      <w:marBottom w:val="0"/>
      <w:divBdr>
        <w:top w:val="none" w:sz="0" w:space="0" w:color="auto"/>
        <w:left w:val="none" w:sz="0" w:space="0" w:color="auto"/>
        <w:bottom w:val="none" w:sz="0" w:space="0" w:color="auto"/>
        <w:right w:val="none" w:sz="0" w:space="0" w:color="auto"/>
      </w:divBdr>
    </w:div>
    <w:div w:id="1109279722">
      <w:bodyDiv w:val="1"/>
      <w:marLeft w:val="0"/>
      <w:marRight w:val="0"/>
      <w:marTop w:val="0"/>
      <w:marBottom w:val="0"/>
      <w:divBdr>
        <w:top w:val="none" w:sz="0" w:space="0" w:color="auto"/>
        <w:left w:val="none" w:sz="0" w:space="0" w:color="auto"/>
        <w:bottom w:val="none" w:sz="0" w:space="0" w:color="auto"/>
        <w:right w:val="none" w:sz="0" w:space="0" w:color="auto"/>
      </w:divBdr>
    </w:div>
    <w:div w:id="1109472809">
      <w:bodyDiv w:val="1"/>
      <w:marLeft w:val="0"/>
      <w:marRight w:val="0"/>
      <w:marTop w:val="0"/>
      <w:marBottom w:val="0"/>
      <w:divBdr>
        <w:top w:val="none" w:sz="0" w:space="0" w:color="auto"/>
        <w:left w:val="none" w:sz="0" w:space="0" w:color="auto"/>
        <w:bottom w:val="none" w:sz="0" w:space="0" w:color="auto"/>
        <w:right w:val="none" w:sz="0" w:space="0" w:color="auto"/>
      </w:divBdr>
    </w:div>
    <w:div w:id="1109542065">
      <w:bodyDiv w:val="1"/>
      <w:marLeft w:val="0"/>
      <w:marRight w:val="0"/>
      <w:marTop w:val="0"/>
      <w:marBottom w:val="0"/>
      <w:divBdr>
        <w:top w:val="none" w:sz="0" w:space="0" w:color="auto"/>
        <w:left w:val="none" w:sz="0" w:space="0" w:color="auto"/>
        <w:bottom w:val="none" w:sz="0" w:space="0" w:color="auto"/>
        <w:right w:val="none" w:sz="0" w:space="0" w:color="auto"/>
      </w:divBdr>
    </w:div>
    <w:div w:id="1111052046">
      <w:bodyDiv w:val="1"/>
      <w:marLeft w:val="0"/>
      <w:marRight w:val="0"/>
      <w:marTop w:val="0"/>
      <w:marBottom w:val="0"/>
      <w:divBdr>
        <w:top w:val="none" w:sz="0" w:space="0" w:color="auto"/>
        <w:left w:val="none" w:sz="0" w:space="0" w:color="auto"/>
        <w:bottom w:val="none" w:sz="0" w:space="0" w:color="auto"/>
        <w:right w:val="none" w:sz="0" w:space="0" w:color="auto"/>
      </w:divBdr>
    </w:div>
    <w:div w:id="1111701511">
      <w:bodyDiv w:val="1"/>
      <w:marLeft w:val="0"/>
      <w:marRight w:val="0"/>
      <w:marTop w:val="0"/>
      <w:marBottom w:val="0"/>
      <w:divBdr>
        <w:top w:val="none" w:sz="0" w:space="0" w:color="auto"/>
        <w:left w:val="none" w:sz="0" w:space="0" w:color="auto"/>
        <w:bottom w:val="none" w:sz="0" w:space="0" w:color="auto"/>
        <w:right w:val="none" w:sz="0" w:space="0" w:color="auto"/>
      </w:divBdr>
    </w:div>
    <w:div w:id="1111970234">
      <w:bodyDiv w:val="1"/>
      <w:marLeft w:val="0"/>
      <w:marRight w:val="0"/>
      <w:marTop w:val="0"/>
      <w:marBottom w:val="0"/>
      <w:divBdr>
        <w:top w:val="none" w:sz="0" w:space="0" w:color="auto"/>
        <w:left w:val="none" w:sz="0" w:space="0" w:color="auto"/>
        <w:bottom w:val="none" w:sz="0" w:space="0" w:color="auto"/>
        <w:right w:val="none" w:sz="0" w:space="0" w:color="auto"/>
      </w:divBdr>
    </w:div>
    <w:div w:id="1113666589">
      <w:bodyDiv w:val="1"/>
      <w:marLeft w:val="0"/>
      <w:marRight w:val="0"/>
      <w:marTop w:val="0"/>
      <w:marBottom w:val="0"/>
      <w:divBdr>
        <w:top w:val="none" w:sz="0" w:space="0" w:color="auto"/>
        <w:left w:val="none" w:sz="0" w:space="0" w:color="auto"/>
        <w:bottom w:val="none" w:sz="0" w:space="0" w:color="auto"/>
        <w:right w:val="none" w:sz="0" w:space="0" w:color="auto"/>
      </w:divBdr>
    </w:div>
    <w:div w:id="1113862143">
      <w:bodyDiv w:val="1"/>
      <w:marLeft w:val="0"/>
      <w:marRight w:val="0"/>
      <w:marTop w:val="0"/>
      <w:marBottom w:val="0"/>
      <w:divBdr>
        <w:top w:val="none" w:sz="0" w:space="0" w:color="auto"/>
        <w:left w:val="none" w:sz="0" w:space="0" w:color="auto"/>
        <w:bottom w:val="none" w:sz="0" w:space="0" w:color="auto"/>
        <w:right w:val="none" w:sz="0" w:space="0" w:color="auto"/>
      </w:divBdr>
      <w:divsChild>
        <w:div w:id="395861320">
          <w:marLeft w:val="0"/>
          <w:marRight w:val="0"/>
          <w:marTop w:val="0"/>
          <w:marBottom w:val="0"/>
          <w:divBdr>
            <w:top w:val="none" w:sz="0" w:space="0" w:color="auto"/>
            <w:left w:val="none" w:sz="0" w:space="0" w:color="auto"/>
            <w:bottom w:val="none" w:sz="0" w:space="0" w:color="auto"/>
            <w:right w:val="none" w:sz="0" w:space="0" w:color="auto"/>
          </w:divBdr>
          <w:divsChild>
            <w:div w:id="1625380247">
              <w:marLeft w:val="0"/>
              <w:marRight w:val="0"/>
              <w:marTop w:val="0"/>
              <w:marBottom w:val="0"/>
              <w:divBdr>
                <w:top w:val="none" w:sz="0" w:space="0" w:color="auto"/>
                <w:left w:val="none" w:sz="0" w:space="0" w:color="auto"/>
                <w:bottom w:val="none" w:sz="0" w:space="0" w:color="auto"/>
                <w:right w:val="none" w:sz="0" w:space="0" w:color="auto"/>
              </w:divBdr>
              <w:divsChild>
                <w:div w:id="1427845459">
                  <w:marLeft w:val="0"/>
                  <w:marRight w:val="0"/>
                  <w:marTop w:val="0"/>
                  <w:marBottom w:val="0"/>
                  <w:divBdr>
                    <w:top w:val="none" w:sz="0" w:space="0" w:color="auto"/>
                    <w:left w:val="none" w:sz="0" w:space="0" w:color="auto"/>
                    <w:bottom w:val="none" w:sz="0" w:space="0" w:color="auto"/>
                    <w:right w:val="none" w:sz="0" w:space="0" w:color="auto"/>
                  </w:divBdr>
                  <w:divsChild>
                    <w:div w:id="1857497944">
                      <w:marLeft w:val="0"/>
                      <w:marRight w:val="0"/>
                      <w:marTop w:val="0"/>
                      <w:marBottom w:val="0"/>
                      <w:divBdr>
                        <w:top w:val="none" w:sz="0" w:space="0" w:color="auto"/>
                        <w:left w:val="none" w:sz="0" w:space="0" w:color="auto"/>
                        <w:bottom w:val="none" w:sz="0" w:space="0" w:color="auto"/>
                        <w:right w:val="none" w:sz="0" w:space="0" w:color="auto"/>
                      </w:divBdr>
                      <w:divsChild>
                        <w:div w:id="1245650752">
                          <w:marLeft w:val="0"/>
                          <w:marRight w:val="0"/>
                          <w:marTop w:val="0"/>
                          <w:marBottom w:val="0"/>
                          <w:divBdr>
                            <w:top w:val="none" w:sz="0" w:space="0" w:color="auto"/>
                            <w:left w:val="none" w:sz="0" w:space="0" w:color="auto"/>
                            <w:bottom w:val="none" w:sz="0" w:space="0" w:color="auto"/>
                            <w:right w:val="none" w:sz="0" w:space="0" w:color="auto"/>
                          </w:divBdr>
                          <w:divsChild>
                            <w:div w:id="6990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103583">
      <w:bodyDiv w:val="1"/>
      <w:marLeft w:val="0"/>
      <w:marRight w:val="0"/>
      <w:marTop w:val="0"/>
      <w:marBottom w:val="0"/>
      <w:divBdr>
        <w:top w:val="none" w:sz="0" w:space="0" w:color="auto"/>
        <w:left w:val="none" w:sz="0" w:space="0" w:color="auto"/>
        <w:bottom w:val="none" w:sz="0" w:space="0" w:color="auto"/>
        <w:right w:val="none" w:sz="0" w:space="0" w:color="auto"/>
      </w:divBdr>
    </w:div>
    <w:div w:id="1116409874">
      <w:bodyDiv w:val="1"/>
      <w:marLeft w:val="0"/>
      <w:marRight w:val="0"/>
      <w:marTop w:val="0"/>
      <w:marBottom w:val="0"/>
      <w:divBdr>
        <w:top w:val="none" w:sz="0" w:space="0" w:color="auto"/>
        <w:left w:val="none" w:sz="0" w:space="0" w:color="auto"/>
        <w:bottom w:val="none" w:sz="0" w:space="0" w:color="auto"/>
        <w:right w:val="none" w:sz="0" w:space="0" w:color="auto"/>
      </w:divBdr>
      <w:divsChild>
        <w:div w:id="803620814">
          <w:marLeft w:val="0"/>
          <w:marRight w:val="0"/>
          <w:marTop w:val="0"/>
          <w:marBottom w:val="0"/>
          <w:divBdr>
            <w:top w:val="none" w:sz="0" w:space="0" w:color="auto"/>
            <w:left w:val="none" w:sz="0" w:space="0" w:color="auto"/>
            <w:bottom w:val="none" w:sz="0" w:space="0" w:color="auto"/>
            <w:right w:val="none" w:sz="0" w:space="0" w:color="auto"/>
          </w:divBdr>
          <w:divsChild>
            <w:div w:id="1809467355">
              <w:marLeft w:val="0"/>
              <w:marRight w:val="0"/>
              <w:marTop w:val="0"/>
              <w:marBottom w:val="0"/>
              <w:divBdr>
                <w:top w:val="none" w:sz="0" w:space="0" w:color="auto"/>
                <w:left w:val="none" w:sz="0" w:space="0" w:color="auto"/>
                <w:bottom w:val="none" w:sz="0" w:space="0" w:color="auto"/>
                <w:right w:val="none" w:sz="0" w:space="0" w:color="auto"/>
              </w:divBdr>
              <w:divsChild>
                <w:div w:id="1719082716">
                  <w:marLeft w:val="0"/>
                  <w:marRight w:val="0"/>
                  <w:marTop w:val="0"/>
                  <w:marBottom w:val="0"/>
                  <w:divBdr>
                    <w:top w:val="none" w:sz="0" w:space="0" w:color="auto"/>
                    <w:left w:val="none" w:sz="0" w:space="0" w:color="auto"/>
                    <w:bottom w:val="none" w:sz="0" w:space="0" w:color="auto"/>
                    <w:right w:val="none" w:sz="0" w:space="0" w:color="auto"/>
                  </w:divBdr>
                  <w:divsChild>
                    <w:div w:id="526869734">
                      <w:marLeft w:val="0"/>
                      <w:marRight w:val="0"/>
                      <w:marTop w:val="0"/>
                      <w:marBottom w:val="0"/>
                      <w:divBdr>
                        <w:top w:val="none" w:sz="0" w:space="0" w:color="auto"/>
                        <w:left w:val="none" w:sz="0" w:space="0" w:color="auto"/>
                        <w:bottom w:val="none" w:sz="0" w:space="0" w:color="auto"/>
                        <w:right w:val="none" w:sz="0" w:space="0" w:color="auto"/>
                      </w:divBdr>
                      <w:divsChild>
                        <w:div w:id="187332370">
                          <w:marLeft w:val="0"/>
                          <w:marRight w:val="0"/>
                          <w:marTop w:val="0"/>
                          <w:marBottom w:val="0"/>
                          <w:divBdr>
                            <w:top w:val="none" w:sz="0" w:space="0" w:color="auto"/>
                            <w:left w:val="none" w:sz="0" w:space="0" w:color="auto"/>
                            <w:bottom w:val="none" w:sz="0" w:space="0" w:color="auto"/>
                            <w:right w:val="none" w:sz="0" w:space="0" w:color="auto"/>
                          </w:divBdr>
                          <w:divsChild>
                            <w:div w:id="20035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07213">
      <w:bodyDiv w:val="1"/>
      <w:marLeft w:val="0"/>
      <w:marRight w:val="0"/>
      <w:marTop w:val="0"/>
      <w:marBottom w:val="0"/>
      <w:divBdr>
        <w:top w:val="none" w:sz="0" w:space="0" w:color="auto"/>
        <w:left w:val="none" w:sz="0" w:space="0" w:color="auto"/>
        <w:bottom w:val="none" w:sz="0" w:space="0" w:color="auto"/>
        <w:right w:val="none" w:sz="0" w:space="0" w:color="auto"/>
      </w:divBdr>
    </w:div>
    <w:div w:id="1117984914">
      <w:bodyDiv w:val="1"/>
      <w:marLeft w:val="0"/>
      <w:marRight w:val="0"/>
      <w:marTop w:val="0"/>
      <w:marBottom w:val="0"/>
      <w:divBdr>
        <w:top w:val="none" w:sz="0" w:space="0" w:color="auto"/>
        <w:left w:val="none" w:sz="0" w:space="0" w:color="auto"/>
        <w:bottom w:val="none" w:sz="0" w:space="0" w:color="auto"/>
        <w:right w:val="none" w:sz="0" w:space="0" w:color="auto"/>
      </w:divBdr>
    </w:div>
    <w:div w:id="1118332440">
      <w:bodyDiv w:val="1"/>
      <w:marLeft w:val="0"/>
      <w:marRight w:val="0"/>
      <w:marTop w:val="0"/>
      <w:marBottom w:val="0"/>
      <w:divBdr>
        <w:top w:val="none" w:sz="0" w:space="0" w:color="auto"/>
        <w:left w:val="none" w:sz="0" w:space="0" w:color="auto"/>
        <w:bottom w:val="none" w:sz="0" w:space="0" w:color="auto"/>
        <w:right w:val="none" w:sz="0" w:space="0" w:color="auto"/>
      </w:divBdr>
    </w:div>
    <w:div w:id="1118336249">
      <w:bodyDiv w:val="1"/>
      <w:marLeft w:val="0"/>
      <w:marRight w:val="0"/>
      <w:marTop w:val="0"/>
      <w:marBottom w:val="0"/>
      <w:divBdr>
        <w:top w:val="none" w:sz="0" w:space="0" w:color="auto"/>
        <w:left w:val="none" w:sz="0" w:space="0" w:color="auto"/>
        <w:bottom w:val="none" w:sz="0" w:space="0" w:color="auto"/>
        <w:right w:val="none" w:sz="0" w:space="0" w:color="auto"/>
      </w:divBdr>
      <w:divsChild>
        <w:div w:id="631401021">
          <w:marLeft w:val="0"/>
          <w:marRight w:val="0"/>
          <w:marTop w:val="0"/>
          <w:marBottom w:val="0"/>
          <w:divBdr>
            <w:top w:val="none" w:sz="0" w:space="0" w:color="auto"/>
            <w:left w:val="none" w:sz="0" w:space="0" w:color="auto"/>
            <w:bottom w:val="none" w:sz="0" w:space="0" w:color="auto"/>
            <w:right w:val="none" w:sz="0" w:space="0" w:color="auto"/>
          </w:divBdr>
          <w:divsChild>
            <w:div w:id="152844763">
              <w:marLeft w:val="0"/>
              <w:marRight w:val="0"/>
              <w:marTop w:val="0"/>
              <w:marBottom w:val="0"/>
              <w:divBdr>
                <w:top w:val="none" w:sz="0" w:space="0" w:color="auto"/>
                <w:left w:val="none" w:sz="0" w:space="0" w:color="auto"/>
                <w:bottom w:val="none" w:sz="0" w:space="0" w:color="auto"/>
                <w:right w:val="none" w:sz="0" w:space="0" w:color="auto"/>
              </w:divBdr>
              <w:divsChild>
                <w:div w:id="1371881063">
                  <w:marLeft w:val="0"/>
                  <w:marRight w:val="0"/>
                  <w:marTop w:val="0"/>
                  <w:marBottom w:val="0"/>
                  <w:divBdr>
                    <w:top w:val="none" w:sz="0" w:space="0" w:color="auto"/>
                    <w:left w:val="none" w:sz="0" w:space="0" w:color="auto"/>
                    <w:bottom w:val="none" w:sz="0" w:space="0" w:color="auto"/>
                    <w:right w:val="none" w:sz="0" w:space="0" w:color="auto"/>
                  </w:divBdr>
                  <w:divsChild>
                    <w:div w:id="788857234">
                      <w:marLeft w:val="0"/>
                      <w:marRight w:val="0"/>
                      <w:marTop w:val="0"/>
                      <w:marBottom w:val="0"/>
                      <w:divBdr>
                        <w:top w:val="none" w:sz="0" w:space="0" w:color="auto"/>
                        <w:left w:val="none" w:sz="0" w:space="0" w:color="auto"/>
                        <w:bottom w:val="none" w:sz="0" w:space="0" w:color="auto"/>
                        <w:right w:val="none" w:sz="0" w:space="0" w:color="auto"/>
                      </w:divBdr>
                      <w:divsChild>
                        <w:div w:id="1404572598">
                          <w:marLeft w:val="0"/>
                          <w:marRight w:val="0"/>
                          <w:marTop w:val="0"/>
                          <w:marBottom w:val="0"/>
                          <w:divBdr>
                            <w:top w:val="none" w:sz="0" w:space="0" w:color="auto"/>
                            <w:left w:val="none" w:sz="0" w:space="0" w:color="auto"/>
                            <w:bottom w:val="none" w:sz="0" w:space="0" w:color="auto"/>
                            <w:right w:val="none" w:sz="0" w:space="0" w:color="auto"/>
                          </w:divBdr>
                          <w:divsChild>
                            <w:div w:id="12649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028817">
      <w:bodyDiv w:val="1"/>
      <w:marLeft w:val="0"/>
      <w:marRight w:val="0"/>
      <w:marTop w:val="0"/>
      <w:marBottom w:val="0"/>
      <w:divBdr>
        <w:top w:val="none" w:sz="0" w:space="0" w:color="auto"/>
        <w:left w:val="none" w:sz="0" w:space="0" w:color="auto"/>
        <w:bottom w:val="none" w:sz="0" w:space="0" w:color="auto"/>
        <w:right w:val="none" w:sz="0" w:space="0" w:color="auto"/>
      </w:divBdr>
      <w:divsChild>
        <w:div w:id="1787771222">
          <w:marLeft w:val="0"/>
          <w:marRight w:val="0"/>
          <w:marTop w:val="0"/>
          <w:marBottom w:val="0"/>
          <w:divBdr>
            <w:top w:val="none" w:sz="0" w:space="0" w:color="auto"/>
            <w:left w:val="none" w:sz="0" w:space="0" w:color="auto"/>
            <w:bottom w:val="none" w:sz="0" w:space="0" w:color="auto"/>
            <w:right w:val="none" w:sz="0" w:space="0" w:color="auto"/>
          </w:divBdr>
          <w:divsChild>
            <w:div w:id="2005669495">
              <w:marLeft w:val="0"/>
              <w:marRight w:val="0"/>
              <w:marTop w:val="0"/>
              <w:marBottom w:val="0"/>
              <w:divBdr>
                <w:top w:val="none" w:sz="0" w:space="0" w:color="auto"/>
                <w:left w:val="none" w:sz="0" w:space="0" w:color="auto"/>
                <w:bottom w:val="none" w:sz="0" w:space="0" w:color="auto"/>
                <w:right w:val="none" w:sz="0" w:space="0" w:color="auto"/>
              </w:divBdr>
              <w:divsChild>
                <w:div w:id="230770346">
                  <w:marLeft w:val="0"/>
                  <w:marRight w:val="0"/>
                  <w:marTop w:val="0"/>
                  <w:marBottom w:val="0"/>
                  <w:divBdr>
                    <w:top w:val="none" w:sz="0" w:space="0" w:color="auto"/>
                    <w:left w:val="none" w:sz="0" w:space="0" w:color="auto"/>
                    <w:bottom w:val="none" w:sz="0" w:space="0" w:color="auto"/>
                    <w:right w:val="none" w:sz="0" w:space="0" w:color="auto"/>
                  </w:divBdr>
                  <w:divsChild>
                    <w:div w:id="348870492">
                      <w:marLeft w:val="0"/>
                      <w:marRight w:val="0"/>
                      <w:marTop w:val="0"/>
                      <w:marBottom w:val="0"/>
                      <w:divBdr>
                        <w:top w:val="none" w:sz="0" w:space="0" w:color="auto"/>
                        <w:left w:val="none" w:sz="0" w:space="0" w:color="auto"/>
                        <w:bottom w:val="none" w:sz="0" w:space="0" w:color="auto"/>
                        <w:right w:val="none" w:sz="0" w:space="0" w:color="auto"/>
                      </w:divBdr>
                      <w:divsChild>
                        <w:div w:id="59210074">
                          <w:marLeft w:val="0"/>
                          <w:marRight w:val="0"/>
                          <w:marTop w:val="0"/>
                          <w:marBottom w:val="0"/>
                          <w:divBdr>
                            <w:top w:val="none" w:sz="0" w:space="0" w:color="auto"/>
                            <w:left w:val="none" w:sz="0" w:space="0" w:color="auto"/>
                            <w:bottom w:val="none" w:sz="0" w:space="0" w:color="auto"/>
                            <w:right w:val="none" w:sz="0" w:space="0" w:color="auto"/>
                          </w:divBdr>
                          <w:divsChild>
                            <w:div w:id="2803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97961">
      <w:bodyDiv w:val="1"/>
      <w:marLeft w:val="0"/>
      <w:marRight w:val="0"/>
      <w:marTop w:val="0"/>
      <w:marBottom w:val="0"/>
      <w:divBdr>
        <w:top w:val="none" w:sz="0" w:space="0" w:color="auto"/>
        <w:left w:val="none" w:sz="0" w:space="0" w:color="auto"/>
        <w:bottom w:val="none" w:sz="0" w:space="0" w:color="auto"/>
        <w:right w:val="none" w:sz="0" w:space="0" w:color="auto"/>
      </w:divBdr>
    </w:div>
    <w:div w:id="1122698834">
      <w:bodyDiv w:val="1"/>
      <w:marLeft w:val="0"/>
      <w:marRight w:val="0"/>
      <w:marTop w:val="0"/>
      <w:marBottom w:val="0"/>
      <w:divBdr>
        <w:top w:val="none" w:sz="0" w:space="0" w:color="auto"/>
        <w:left w:val="none" w:sz="0" w:space="0" w:color="auto"/>
        <w:bottom w:val="none" w:sz="0" w:space="0" w:color="auto"/>
        <w:right w:val="none" w:sz="0" w:space="0" w:color="auto"/>
      </w:divBdr>
    </w:div>
    <w:div w:id="1122959634">
      <w:bodyDiv w:val="1"/>
      <w:marLeft w:val="0"/>
      <w:marRight w:val="0"/>
      <w:marTop w:val="0"/>
      <w:marBottom w:val="0"/>
      <w:divBdr>
        <w:top w:val="none" w:sz="0" w:space="0" w:color="auto"/>
        <w:left w:val="none" w:sz="0" w:space="0" w:color="auto"/>
        <w:bottom w:val="none" w:sz="0" w:space="0" w:color="auto"/>
        <w:right w:val="none" w:sz="0" w:space="0" w:color="auto"/>
      </w:divBdr>
    </w:div>
    <w:div w:id="1123306933">
      <w:bodyDiv w:val="1"/>
      <w:marLeft w:val="0"/>
      <w:marRight w:val="0"/>
      <w:marTop w:val="0"/>
      <w:marBottom w:val="0"/>
      <w:divBdr>
        <w:top w:val="none" w:sz="0" w:space="0" w:color="auto"/>
        <w:left w:val="none" w:sz="0" w:space="0" w:color="auto"/>
        <w:bottom w:val="none" w:sz="0" w:space="0" w:color="auto"/>
        <w:right w:val="none" w:sz="0" w:space="0" w:color="auto"/>
      </w:divBdr>
    </w:div>
    <w:div w:id="1123695208">
      <w:bodyDiv w:val="1"/>
      <w:marLeft w:val="0"/>
      <w:marRight w:val="0"/>
      <w:marTop w:val="0"/>
      <w:marBottom w:val="0"/>
      <w:divBdr>
        <w:top w:val="none" w:sz="0" w:space="0" w:color="auto"/>
        <w:left w:val="none" w:sz="0" w:space="0" w:color="auto"/>
        <w:bottom w:val="none" w:sz="0" w:space="0" w:color="auto"/>
        <w:right w:val="none" w:sz="0" w:space="0" w:color="auto"/>
      </w:divBdr>
    </w:div>
    <w:div w:id="1123815365">
      <w:bodyDiv w:val="1"/>
      <w:marLeft w:val="0"/>
      <w:marRight w:val="0"/>
      <w:marTop w:val="0"/>
      <w:marBottom w:val="0"/>
      <w:divBdr>
        <w:top w:val="none" w:sz="0" w:space="0" w:color="auto"/>
        <w:left w:val="none" w:sz="0" w:space="0" w:color="auto"/>
        <w:bottom w:val="none" w:sz="0" w:space="0" w:color="auto"/>
        <w:right w:val="none" w:sz="0" w:space="0" w:color="auto"/>
      </w:divBdr>
    </w:div>
    <w:div w:id="1128164522">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9081784">
      <w:bodyDiv w:val="1"/>
      <w:marLeft w:val="0"/>
      <w:marRight w:val="0"/>
      <w:marTop w:val="0"/>
      <w:marBottom w:val="0"/>
      <w:divBdr>
        <w:top w:val="none" w:sz="0" w:space="0" w:color="auto"/>
        <w:left w:val="none" w:sz="0" w:space="0" w:color="auto"/>
        <w:bottom w:val="none" w:sz="0" w:space="0" w:color="auto"/>
        <w:right w:val="none" w:sz="0" w:space="0" w:color="auto"/>
      </w:divBdr>
    </w:div>
    <w:div w:id="1133710941">
      <w:bodyDiv w:val="1"/>
      <w:marLeft w:val="0"/>
      <w:marRight w:val="0"/>
      <w:marTop w:val="0"/>
      <w:marBottom w:val="0"/>
      <w:divBdr>
        <w:top w:val="none" w:sz="0" w:space="0" w:color="auto"/>
        <w:left w:val="none" w:sz="0" w:space="0" w:color="auto"/>
        <w:bottom w:val="none" w:sz="0" w:space="0" w:color="auto"/>
        <w:right w:val="none" w:sz="0" w:space="0" w:color="auto"/>
      </w:divBdr>
      <w:divsChild>
        <w:div w:id="1470594345">
          <w:marLeft w:val="0"/>
          <w:marRight w:val="0"/>
          <w:marTop w:val="0"/>
          <w:marBottom w:val="0"/>
          <w:divBdr>
            <w:top w:val="none" w:sz="0" w:space="0" w:color="auto"/>
            <w:left w:val="none" w:sz="0" w:space="0" w:color="auto"/>
            <w:bottom w:val="none" w:sz="0" w:space="0" w:color="auto"/>
            <w:right w:val="none" w:sz="0" w:space="0" w:color="auto"/>
          </w:divBdr>
          <w:divsChild>
            <w:div w:id="1041780704">
              <w:marLeft w:val="0"/>
              <w:marRight w:val="0"/>
              <w:marTop w:val="0"/>
              <w:marBottom w:val="0"/>
              <w:divBdr>
                <w:top w:val="none" w:sz="0" w:space="0" w:color="auto"/>
                <w:left w:val="none" w:sz="0" w:space="0" w:color="auto"/>
                <w:bottom w:val="none" w:sz="0" w:space="0" w:color="auto"/>
                <w:right w:val="none" w:sz="0" w:space="0" w:color="auto"/>
              </w:divBdr>
              <w:divsChild>
                <w:div w:id="1486506721">
                  <w:marLeft w:val="0"/>
                  <w:marRight w:val="0"/>
                  <w:marTop w:val="0"/>
                  <w:marBottom w:val="0"/>
                  <w:divBdr>
                    <w:top w:val="none" w:sz="0" w:space="0" w:color="auto"/>
                    <w:left w:val="none" w:sz="0" w:space="0" w:color="auto"/>
                    <w:bottom w:val="none" w:sz="0" w:space="0" w:color="auto"/>
                    <w:right w:val="none" w:sz="0" w:space="0" w:color="auto"/>
                  </w:divBdr>
                  <w:divsChild>
                    <w:div w:id="1924945545">
                      <w:marLeft w:val="0"/>
                      <w:marRight w:val="0"/>
                      <w:marTop w:val="0"/>
                      <w:marBottom w:val="0"/>
                      <w:divBdr>
                        <w:top w:val="none" w:sz="0" w:space="0" w:color="auto"/>
                        <w:left w:val="none" w:sz="0" w:space="0" w:color="auto"/>
                        <w:bottom w:val="none" w:sz="0" w:space="0" w:color="auto"/>
                        <w:right w:val="none" w:sz="0" w:space="0" w:color="auto"/>
                      </w:divBdr>
                      <w:divsChild>
                        <w:div w:id="989134871">
                          <w:marLeft w:val="0"/>
                          <w:marRight w:val="0"/>
                          <w:marTop w:val="0"/>
                          <w:marBottom w:val="0"/>
                          <w:divBdr>
                            <w:top w:val="none" w:sz="0" w:space="0" w:color="auto"/>
                            <w:left w:val="none" w:sz="0" w:space="0" w:color="auto"/>
                            <w:bottom w:val="none" w:sz="0" w:space="0" w:color="auto"/>
                            <w:right w:val="none" w:sz="0" w:space="0" w:color="auto"/>
                          </w:divBdr>
                          <w:divsChild>
                            <w:div w:id="3246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257292">
      <w:bodyDiv w:val="1"/>
      <w:marLeft w:val="0"/>
      <w:marRight w:val="0"/>
      <w:marTop w:val="0"/>
      <w:marBottom w:val="0"/>
      <w:divBdr>
        <w:top w:val="none" w:sz="0" w:space="0" w:color="auto"/>
        <w:left w:val="none" w:sz="0" w:space="0" w:color="auto"/>
        <w:bottom w:val="none" w:sz="0" w:space="0" w:color="auto"/>
        <w:right w:val="none" w:sz="0" w:space="0" w:color="auto"/>
      </w:divBdr>
      <w:divsChild>
        <w:div w:id="272052246">
          <w:marLeft w:val="0"/>
          <w:marRight w:val="0"/>
          <w:marTop w:val="0"/>
          <w:marBottom w:val="0"/>
          <w:divBdr>
            <w:top w:val="none" w:sz="0" w:space="0" w:color="auto"/>
            <w:left w:val="none" w:sz="0" w:space="0" w:color="auto"/>
            <w:bottom w:val="none" w:sz="0" w:space="0" w:color="auto"/>
            <w:right w:val="none" w:sz="0" w:space="0" w:color="auto"/>
          </w:divBdr>
          <w:divsChild>
            <w:div w:id="503323790">
              <w:marLeft w:val="0"/>
              <w:marRight w:val="0"/>
              <w:marTop w:val="0"/>
              <w:marBottom w:val="0"/>
              <w:divBdr>
                <w:top w:val="none" w:sz="0" w:space="0" w:color="auto"/>
                <w:left w:val="none" w:sz="0" w:space="0" w:color="auto"/>
                <w:bottom w:val="none" w:sz="0" w:space="0" w:color="auto"/>
                <w:right w:val="none" w:sz="0" w:space="0" w:color="auto"/>
              </w:divBdr>
              <w:divsChild>
                <w:div w:id="855971202">
                  <w:marLeft w:val="0"/>
                  <w:marRight w:val="0"/>
                  <w:marTop w:val="0"/>
                  <w:marBottom w:val="0"/>
                  <w:divBdr>
                    <w:top w:val="none" w:sz="0" w:space="0" w:color="auto"/>
                    <w:left w:val="none" w:sz="0" w:space="0" w:color="auto"/>
                    <w:bottom w:val="none" w:sz="0" w:space="0" w:color="auto"/>
                    <w:right w:val="none" w:sz="0" w:space="0" w:color="auto"/>
                  </w:divBdr>
                  <w:divsChild>
                    <w:div w:id="1976914177">
                      <w:marLeft w:val="0"/>
                      <w:marRight w:val="0"/>
                      <w:marTop w:val="0"/>
                      <w:marBottom w:val="0"/>
                      <w:divBdr>
                        <w:top w:val="none" w:sz="0" w:space="0" w:color="auto"/>
                        <w:left w:val="none" w:sz="0" w:space="0" w:color="auto"/>
                        <w:bottom w:val="none" w:sz="0" w:space="0" w:color="auto"/>
                        <w:right w:val="none" w:sz="0" w:space="0" w:color="auto"/>
                      </w:divBdr>
                      <w:divsChild>
                        <w:div w:id="165025496">
                          <w:marLeft w:val="0"/>
                          <w:marRight w:val="0"/>
                          <w:marTop w:val="0"/>
                          <w:marBottom w:val="0"/>
                          <w:divBdr>
                            <w:top w:val="none" w:sz="0" w:space="0" w:color="auto"/>
                            <w:left w:val="none" w:sz="0" w:space="0" w:color="auto"/>
                            <w:bottom w:val="none" w:sz="0" w:space="0" w:color="auto"/>
                            <w:right w:val="none" w:sz="0" w:space="0" w:color="auto"/>
                          </w:divBdr>
                          <w:divsChild>
                            <w:div w:id="8428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956505">
      <w:bodyDiv w:val="1"/>
      <w:marLeft w:val="0"/>
      <w:marRight w:val="0"/>
      <w:marTop w:val="0"/>
      <w:marBottom w:val="0"/>
      <w:divBdr>
        <w:top w:val="none" w:sz="0" w:space="0" w:color="auto"/>
        <w:left w:val="none" w:sz="0" w:space="0" w:color="auto"/>
        <w:bottom w:val="none" w:sz="0" w:space="0" w:color="auto"/>
        <w:right w:val="none" w:sz="0" w:space="0" w:color="auto"/>
      </w:divBdr>
    </w:div>
    <w:div w:id="1139687283">
      <w:bodyDiv w:val="1"/>
      <w:marLeft w:val="0"/>
      <w:marRight w:val="0"/>
      <w:marTop w:val="0"/>
      <w:marBottom w:val="0"/>
      <w:divBdr>
        <w:top w:val="none" w:sz="0" w:space="0" w:color="auto"/>
        <w:left w:val="none" w:sz="0" w:space="0" w:color="auto"/>
        <w:bottom w:val="none" w:sz="0" w:space="0" w:color="auto"/>
        <w:right w:val="none" w:sz="0" w:space="0" w:color="auto"/>
      </w:divBdr>
      <w:divsChild>
        <w:div w:id="1517033499">
          <w:marLeft w:val="0"/>
          <w:marRight w:val="0"/>
          <w:marTop w:val="0"/>
          <w:marBottom w:val="0"/>
          <w:divBdr>
            <w:top w:val="none" w:sz="0" w:space="0" w:color="auto"/>
            <w:left w:val="none" w:sz="0" w:space="0" w:color="auto"/>
            <w:bottom w:val="none" w:sz="0" w:space="0" w:color="auto"/>
            <w:right w:val="none" w:sz="0" w:space="0" w:color="auto"/>
          </w:divBdr>
          <w:divsChild>
            <w:div w:id="713964223">
              <w:marLeft w:val="0"/>
              <w:marRight w:val="0"/>
              <w:marTop w:val="0"/>
              <w:marBottom w:val="0"/>
              <w:divBdr>
                <w:top w:val="none" w:sz="0" w:space="0" w:color="auto"/>
                <w:left w:val="none" w:sz="0" w:space="0" w:color="auto"/>
                <w:bottom w:val="none" w:sz="0" w:space="0" w:color="auto"/>
                <w:right w:val="none" w:sz="0" w:space="0" w:color="auto"/>
              </w:divBdr>
              <w:divsChild>
                <w:div w:id="1986814200">
                  <w:marLeft w:val="0"/>
                  <w:marRight w:val="0"/>
                  <w:marTop w:val="0"/>
                  <w:marBottom w:val="0"/>
                  <w:divBdr>
                    <w:top w:val="none" w:sz="0" w:space="0" w:color="auto"/>
                    <w:left w:val="none" w:sz="0" w:space="0" w:color="auto"/>
                    <w:bottom w:val="none" w:sz="0" w:space="0" w:color="auto"/>
                    <w:right w:val="none" w:sz="0" w:space="0" w:color="auto"/>
                  </w:divBdr>
                  <w:divsChild>
                    <w:div w:id="1119567683">
                      <w:marLeft w:val="0"/>
                      <w:marRight w:val="0"/>
                      <w:marTop w:val="0"/>
                      <w:marBottom w:val="0"/>
                      <w:divBdr>
                        <w:top w:val="none" w:sz="0" w:space="0" w:color="auto"/>
                        <w:left w:val="none" w:sz="0" w:space="0" w:color="auto"/>
                        <w:bottom w:val="none" w:sz="0" w:space="0" w:color="auto"/>
                        <w:right w:val="none" w:sz="0" w:space="0" w:color="auto"/>
                      </w:divBdr>
                      <w:divsChild>
                        <w:div w:id="1210848776">
                          <w:marLeft w:val="0"/>
                          <w:marRight w:val="0"/>
                          <w:marTop w:val="0"/>
                          <w:marBottom w:val="0"/>
                          <w:divBdr>
                            <w:top w:val="none" w:sz="0" w:space="0" w:color="auto"/>
                            <w:left w:val="none" w:sz="0" w:space="0" w:color="auto"/>
                            <w:bottom w:val="none" w:sz="0" w:space="0" w:color="auto"/>
                            <w:right w:val="none" w:sz="0" w:space="0" w:color="auto"/>
                          </w:divBdr>
                          <w:divsChild>
                            <w:div w:id="918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969919">
      <w:bodyDiv w:val="1"/>
      <w:marLeft w:val="0"/>
      <w:marRight w:val="0"/>
      <w:marTop w:val="0"/>
      <w:marBottom w:val="0"/>
      <w:divBdr>
        <w:top w:val="none" w:sz="0" w:space="0" w:color="auto"/>
        <w:left w:val="none" w:sz="0" w:space="0" w:color="auto"/>
        <w:bottom w:val="none" w:sz="0" w:space="0" w:color="auto"/>
        <w:right w:val="none" w:sz="0" w:space="0" w:color="auto"/>
      </w:divBdr>
    </w:div>
    <w:div w:id="1142502762">
      <w:bodyDiv w:val="1"/>
      <w:marLeft w:val="0"/>
      <w:marRight w:val="0"/>
      <w:marTop w:val="0"/>
      <w:marBottom w:val="0"/>
      <w:divBdr>
        <w:top w:val="none" w:sz="0" w:space="0" w:color="auto"/>
        <w:left w:val="none" w:sz="0" w:space="0" w:color="auto"/>
        <w:bottom w:val="none" w:sz="0" w:space="0" w:color="auto"/>
        <w:right w:val="none" w:sz="0" w:space="0" w:color="auto"/>
      </w:divBdr>
    </w:div>
    <w:div w:id="1143236836">
      <w:bodyDiv w:val="1"/>
      <w:marLeft w:val="0"/>
      <w:marRight w:val="0"/>
      <w:marTop w:val="0"/>
      <w:marBottom w:val="0"/>
      <w:divBdr>
        <w:top w:val="none" w:sz="0" w:space="0" w:color="auto"/>
        <w:left w:val="none" w:sz="0" w:space="0" w:color="auto"/>
        <w:bottom w:val="none" w:sz="0" w:space="0" w:color="auto"/>
        <w:right w:val="none" w:sz="0" w:space="0" w:color="auto"/>
      </w:divBdr>
    </w:div>
    <w:div w:id="1144928925">
      <w:bodyDiv w:val="1"/>
      <w:marLeft w:val="0"/>
      <w:marRight w:val="0"/>
      <w:marTop w:val="0"/>
      <w:marBottom w:val="0"/>
      <w:divBdr>
        <w:top w:val="none" w:sz="0" w:space="0" w:color="auto"/>
        <w:left w:val="none" w:sz="0" w:space="0" w:color="auto"/>
        <w:bottom w:val="none" w:sz="0" w:space="0" w:color="auto"/>
        <w:right w:val="none" w:sz="0" w:space="0" w:color="auto"/>
      </w:divBdr>
    </w:div>
    <w:div w:id="1147086259">
      <w:bodyDiv w:val="1"/>
      <w:marLeft w:val="0"/>
      <w:marRight w:val="0"/>
      <w:marTop w:val="0"/>
      <w:marBottom w:val="0"/>
      <w:divBdr>
        <w:top w:val="none" w:sz="0" w:space="0" w:color="auto"/>
        <w:left w:val="none" w:sz="0" w:space="0" w:color="auto"/>
        <w:bottom w:val="none" w:sz="0" w:space="0" w:color="auto"/>
        <w:right w:val="none" w:sz="0" w:space="0" w:color="auto"/>
      </w:divBdr>
    </w:div>
    <w:div w:id="1148476298">
      <w:bodyDiv w:val="1"/>
      <w:marLeft w:val="0"/>
      <w:marRight w:val="0"/>
      <w:marTop w:val="0"/>
      <w:marBottom w:val="0"/>
      <w:divBdr>
        <w:top w:val="none" w:sz="0" w:space="0" w:color="auto"/>
        <w:left w:val="none" w:sz="0" w:space="0" w:color="auto"/>
        <w:bottom w:val="none" w:sz="0" w:space="0" w:color="auto"/>
        <w:right w:val="none" w:sz="0" w:space="0" w:color="auto"/>
      </w:divBdr>
    </w:div>
    <w:div w:id="1148519134">
      <w:bodyDiv w:val="1"/>
      <w:marLeft w:val="0"/>
      <w:marRight w:val="0"/>
      <w:marTop w:val="0"/>
      <w:marBottom w:val="0"/>
      <w:divBdr>
        <w:top w:val="none" w:sz="0" w:space="0" w:color="auto"/>
        <w:left w:val="none" w:sz="0" w:space="0" w:color="auto"/>
        <w:bottom w:val="none" w:sz="0" w:space="0" w:color="auto"/>
        <w:right w:val="none" w:sz="0" w:space="0" w:color="auto"/>
      </w:divBdr>
    </w:div>
    <w:div w:id="1148589275">
      <w:bodyDiv w:val="1"/>
      <w:marLeft w:val="0"/>
      <w:marRight w:val="0"/>
      <w:marTop w:val="0"/>
      <w:marBottom w:val="0"/>
      <w:divBdr>
        <w:top w:val="none" w:sz="0" w:space="0" w:color="auto"/>
        <w:left w:val="none" w:sz="0" w:space="0" w:color="auto"/>
        <w:bottom w:val="none" w:sz="0" w:space="0" w:color="auto"/>
        <w:right w:val="none" w:sz="0" w:space="0" w:color="auto"/>
      </w:divBdr>
    </w:div>
    <w:div w:id="1149975358">
      <w:bodyDiv w:val="1"/>
      <w:marLeft w:val="0"/>
      <w:marRight w:val="0"/>
      <w:marTop w:val="0"/>
      <w:marBottom w:val="0"/>
      <w:divBdr>
        <w:top w:val="none" w:sz="0" w:space="0" w:color="auto"/>
        <w:left w:val="none" w:sz="0" w:space="0" w:color="auto"/>
        <w:bottom w:val="none" w:sz="0" w:space="0" w:color="auto"/>
        <w:right w:val="none" w:sz="0" w:space="0" w:color="auto"/>
      </w:divBdr>
    </w:div>
    <w:div w:id="1151021750">
      <w:bodyDiv w:val="1"/>
      <w:marLeft w:val="0"/>
      <w:marRight w:val="0"/>
      <w:marTop w:val="0"/>
      <w:marBottom w:val="0"/>
      <w:divBdr>
        <w:top w:val="none" w:sz="0" w:space="0" w:color="auto"/>
        <w:left w:val="none" w:sz="0" w:space="0" w:color="auto"/>
        <w:bottom w:val="none" w:sz="0" w:space="0" w:color="auto"/>
        <w:right w:val="none" w:sz="0" w:space="0" w:color="auto"/>
      </w:divBdr>
      <w:divsChild>
        <w:div w:id="1346782725">
          <w:marLeft w:val="0"/>
          <w:marRight w:val="0"/>
          <w:marTop w:val="0"/>
          <w:marBottom w:val="0"/>
          <w:divBdr>
            <w:top w:val="none" w:sz="0" w:space="0" w:color="auto"/>
            <w:left w:val="none" w:sz="0" w:space="0" w:color="auto"/>
            <w:bottom w:val="none" w:sz="0" w:space="0" w:color="auto"/>
            <w:right w:val="none" w:sz="0" w:space="0" w:color="auto"/>
          </w:divBdr>
          <w:divsChild>
            <w:div w:id="142963805">
              <w:marLeft w:val="0"/>
              <w:marRight w:val="0"/>
              <w:marTop w:val="0"/>
              <w:marBottom w:val="0"/>
              <w:divBdr>
                <w:top w:val="none" w:sz="0" w:space="0" w:color="auto"/>
                <w:left w:val="none" w:sz="0" w:space="0" w:color="auto"/>
                <w:bottom w:val="none" w:sz="0" w:space="0" w:color="auto"/>
                <w:right w:val="none" w:sz="0" w:space="0" w:color="auto"/>
              </w:divBdr>
              <w:divsChild>
                <w:div w:id="1523864282">
                  <w:marLeft w:val="0"/>
                  <w:marRight w:val="0"/>
                  <w:marTop w:val="0"/>
                  <w:marBottom w:val="0"/>
                  <w:divBdr>
                    <w:top w:val="none" w:sz="0" w:space="0" w:color="auto"/>
                    <w:left w:val="none" w:sz="0" w:space="0" w:color="auto"/>
                    <w:bottom w:val="none" w:sz="0" w:space="0" w:color="auto"/>
                    <w:right w:val="none" w:sz="0" w:space="0" w:color="auto"/>
                  </w:divBdr>
                  <w:divsChild>
                    <w:div w:id="1688292016">
                      <w:marLeft w:val="0"/>
                      <w:marRight w:val="0"/>
                      <w:marTop w:val="0"/>
                      <w:marBottom w:val="0"/>
                      <w:divBdr>
                        <w:top w:val="none" w:sz="0" w:space="0" w:color="auto"/>
                        <w:left w:val="none" w:sz="0" w:space="0" w:color="auto"/>
                        <w:bottom w:val="none" w:sz="0" w:space="0" w:color="auto"/>
                        <w:right w:val="none" w:sz="0" w:space="0" w:color="auto"/>
                      </w:divBdr>
                      <w:divsChild>
                        <w:div w:id="1861385474">
                          <w:marLeft w:val="0"/>
                          <w:marRight w:val="0"/>
                          <w:marTop w:val="0"/>
                          <w:marBottom w:val="0"/>
                          <w:divBdr>
                            <w:top w:val="none" w:sz="0" w:space="0" w:color="auto"/>
                            <w:left w:val="none" w:sz="0" w:space="0" w:color="auto"/>
                            <w:bottom w:val="none" w:sz="0" w:space="0" w:color="auto"/>
                            <w:right w:val="none" w:sz="0" w:space="0" w:color="auto"/>
                          </w:divBdr>
                          <w:divsChild>
                            <w:div w:id="7937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256394">
      <w:bodyDiv w:val="1"/>
      <w:marLeft w:val="0"/>
      <w:marRight w:val="0"/>
      <w:marTop w:val="0"/>
      <w:marBottom w:val="0"/>
      <w:divBdr>
        <w:top w:val="none" w:sz="0" w:space="0" w:color="auto"/>
        <w:left w:val="none" w:sz="0" w:space="0" w:color="auto"/>
        <w:bottom w:val="none" w:sz="0" w:space="0" w:color="auto"/>
        <w:right w:val="none" w:sz="0" w:space="0" w:color="auto"/>
      </w:divBdr>
    </w:div>
    <w:div w:id="1152789347">
      <w:bodyDiv w:val="1"/>
      <w:marLeft w:val="0"/>
      <w:marRight w:val="0"/>
      <w:marTop w:val="0"/>
      <w:marBottom w:val="0"/>
      <w:divBdr>
        <w:top w:val="none" w:sz="0" w:space="0" w:color="auto"/>
        <w:left w:val="none" w:sz="0" w:space="0" w:color="auto"/>
        <w:bottom w:val="none" w:sz="0" w:space="0" w:color="auto"/>
        <w:right w:val="none" w:sz="0" w:space="0" w:color="auto"/>
      </w:divBdr>
    </w:div>
    <w:div w:id="1152912673">
      <w:bodyDiv w:val="1"/>
      <w:marLeft w:val="0"/>
      <w:marRight w:val="0"/>
      <w:marTop w:val="0"/>
      <w:marBottom w:val="0"/>
      <w:divBdr>
        <w:top w:val="none" w:sz="0" w:space="0" w:color="auto"/>
        <w:left w:val="none" w:sz="0" w:space="0" w:color="auto"/>
        <w:bottom w:val="none" w:sz="0" w:space="0" w:color="auto"/>
        <w:right w:val="none" w:sz="0" w:space="0" w:color="auto"/>
      </w:divBdr>
    </w:div>
    <w:div w:id="1152985460">
      <w:bodyDiv w:val="1"/>
      <w:marLeft w:val="0"/>
      <w:marRight w:val="0"/>
      <w:marTop w:val="0"/>
      <w:marBottom w:val="0"/>
      <w:divBdr>
        <w:top w:val="none" w:sz="0" w:space="0" w:color="auto"/>
        <w:left w:val="none" w:sz="0" w:space="0" w:color="auto"/>
        <w:bottom w:val="none" w:sz="0" w:space="0" w:color="auto"/>
        <w:right w:val="none" w:sz="0" w:space="0" w:color="auto"/>
      </w:divBdr>
    </w:div>
    <w:div w:id="1155878679">
      <w:bodyDiv w:val="1"/>
      <w:marLeft w:val="0"/>
      <w:marRight w:val="0"/>
      <w:marTop w:val="0"/>
      <w:marBottom w:val="0"/>
      <w:divBdr>
        <w:top w:val="none" w:sz="0" w:space="0" w:color="auto"/>
        <w:left w:val="none" w:sz="0" w:space="0" w:color="auto"/>
        <w:bottom w:val="none" w:sz="0" w:space="0" w:color="auto"/>
        <w:right w:val="none" w:sz="0" w:space="0" w:color="auto"/>
      </w:divBdr>
    </w:div>
    <w:div w:id="1155879519">
      <w:bodyDiv w:val="1"/>
      <w:marLeft w:val="0"/>
      <w:marRight w:val="0"/>
      <w:marTop w:val="0"/>
      <w:marBottom w:val="0"/>
      <w:divBdr>
        <w:top w:val="none" w:sz="0" w:space="0" w:color="auto"/>
        <w:left w:val="none" w:sz="0" w:space="0" w:color="auto"/>
        <w:bottom w:val="none" w:sz="0" w:space="0" w:color="auto"/>
        <w:right w:val="none" w:sz="0" w:space="0" w:color="auto"/>
      </w:divBdr>
    </w:div>
    <w:div w:id="1156720786">
      <w:bodyDiv w:val="1"/>
      <w:marLeft w:val="0"/>
      <w:marRight w:val="0"/>
      <w:marTop w:val="0"/>
      <w:marBottom w:val="0"/>
      <w:divBdr>
        <w:top w:val="none" w:sz="0" w:space="0" w:color="auto"/>
        <w:left w:val="none" w:sz="0" w:space="0" w:color="auto"/>
        <w:bottom w:val="none" w:sz="0" w:space="0" w:color="auto"/>
        <w:right w:val="none" w:sz="0" w:space="0" w:color="auto"/>
      </w:divBdr>
    </w:div>
    <w:div w:id="1159620023">
      <w:bodyDiv w:val="1"/>
      <w:marLeft w:val="0"/>
      <w:marRight w:val="0"/>
      <w:marTop w:val="0"/>
      <w:marBottom w:val="0"/>
      <w:divBdr>
        <w:top w:val="none" w:sz="0" w:space="0" w:color="auto"/>
        <w:left w:val="none" w:sz="0" w:space="0" w:color="auto"/>
        <w:bottom w:val="none" w:sz="0" w:space="0" w:color="auto"/>
        <w:right w:val="none" w:sz="0" w:space="0" w:color="auto"/>
      </w:divBdr>
    </w:div>
    <w:div w:id="1159883451">
      <w:bodyDiv w:val="1"/>
      <w:marLeft w:val="0"/>
      <w:marRight w:val="0"/>
      <w:marTop w:val="0"/>
      <w:marBottom w:val="0"/>
      <w:divBdr>
        <w:top w:val="none" w:sz="0" w:space="0" w:color="auto"/>
        <w:left w:val="none" w:sz="0" w:space="0" w:color="auto"/>
        <w:bottom w:val="none" w:sz="0" w:space="0" w:color="auto"/>
        <w:right w:val="none" w:sz="0" w:space="0" w:color="auto"/>
      </w:divBdr>
    </w:div>
    <w:div w:id="1160190671">
      <w:bodyDiv w:val="1"/>
      <w:marLeft w:val="0"/>
      <w:marRight w:val="0"/>
      <w:marTop w:val="0"/>
      <w:marBottom w:val="0"/>
      <w:divBdr>
        <w:top w:val="none" w:sz="0" w:space="0" w:color="auto"/>
        <w:left w:val="none" w:sz="0" w:space="0" w:color="auto"/>
        <w:bottom w:val="none" w:sz="0" w:space="0" w:color="auto"/>
        <w:right w:val="none" w:sz="0" w:space="0" w:color="auto"/>
      </w:divBdr>
    </w:div>
    <w:div w:id="1160274723">
      <w:bodyDiv w:val="1"/>
      <w:marLeft w:val="0"/>
      <w:marRight w:val="0"/>
      <w:marTop w:val="0"/>
      <w:marBottom w:val="0"/>
      <w:divBdr>
        <w:top w:val="none" w:sz="0" w:space="0" w:color="auto"/>
        <w:left w:val="none" w:sz="0" w:space="0" w:color="auto"/>
        <w:bottom w:val="none" w:sz="0" w:space="0" w:color="auto"/>
        <w:right w:val="none" w:sz="0" w:space="0" w:color="auto"/>
      </w:divBdr>
      <w:divsChild>
        <w:div w:id="744630">
          <w:marLeft w:val="0"/>
          <w:marRight w:val="0"/>
          <w:marTop w:val="0"/>
          <w:marBottom w:val="0"/>
          <w:divBdr>
            <w:top w:val="none" w:sz="0" w:space="0" w:color="auto"/>
            <w:left w:val="none" w:sz="0" w:space="0" w:color="auto"/>
            <w:bottom w:val="none" w:sz="0" w:space="0" w:color="auto"/>
            <w:right w:val="none" w:sz="0" w:space="0" w:color="auto"/>
          </w:divBdr>
          <w:divsChild>
            <w:div w:id="879784948">
              <w:marLeft w:val="0"/>
              <w:marRight w:val="0"/>
              <w:marTop w:val="0"/>
              <w:marBottom w:val="0"/>
              <w:divBdr>
                <w:top w:val="none" w:sz="0" w:space="0" w:color="auto"/>
                <w:left w:val="none" w:sz="0" w:space="0" w:color="auto"/>
                <w:bottom w:val="none" w:sz="0" w:space="0" w:color="auto"/>
                <w:right w:val="none" w:sz="0" w:space="0" w:color="auto"/>
              </w:divBdr>
              <w:divsChild>
                <w:div w:id="139465287">
                  <w:marLeft w:val="0"/>
                  <w:marRight w:val="0"/>
                  <w:marTop w:val="0"/>
                  <w:marBottom w:val="0"/>
                  <w:divBdr>
                    <w:top w:val="none" w:sz="0" w:space="0" w:color="auto"/>
                    <w:left w:val="none" w:sz="0" w:space="0" w:color="auto"/>
                    <w:bottom w:val="none" w:sz="0" w:space="0" w:color="auto"/>
                    <w:right w:val="none" w:sz="0" w:space="0" w:color="auto"/>
                  </w:divBdr>
                  <w:divsChild>
                    <w:div w:id="460852438">
                      <w:marLeft w:val="0"/>
                      <w:marRight w:val="0"/>
                      <w:marTop w:val="0"/>
                      <w:marBottom w:val="0"/>
                      <w:divBdr>
                        <w:top w:val="none" w:sz="0" w:space="0" w:color="auto"/>
                        <w:left w:val="none" w:sz="0" w:space="0" w:color="auto"/>
                        <w:bottom w:val="none" w:sz="0" w:space="0" w:color="auto"/>
                        <w:right w:val="none" w:sz="0" w:space="0" w:color="auto"/>
                      </w:divBdr>
                      <w:divsChild>
                        <w:div w:id="120733674">
                          <w:marLeft w:val="0"/>
                          <w:marRight w:val="0"/>
                          <w:marTop w:val="0"/>
                          <w:marBottom w:val="0"/>
                          <w:divBdr>
                            <w:top w:val="none" w:sz="0" w:space="0" w:color="auto"/>
                            <w:left w:val="none" w:sz="0" w:space="0" w:color="auto"/>
                            <w:bottom w:val="none" w:sz="0" w:space="0" w:color="auto"/>
                            <w:right w:val="none" w:sz="0" w:space="0" w:color="auto"/>
                          </w:divBdr>
                          <w:divsChild>
                            <w:div w:id="11212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580841">
      <w:bodyDiv w:val="1"/>
      <w:marLeft w:val="0"/>
      <w:marRight w:val="0"/>
      <w:marTop w:val="0"/>
      <w:marBottom w:val="0"/>
      <w:divBdr>
        <w:top w:val="none" w:sz="0" w:space="0" w:color="auto"/>
        <w:left w:val="none" w:sz="0" w:space="0" w:color="auto"/>
        <w:bottom w:val="none" w:sz="0" w:space="0" w:color="auto"/>
        <w:right w:val="none" w:sz="0" w:space="0" w:color="auto"/>
      </w:divBdr>
    </w:div>
    <w:div w:id="1162042447">
      <w:bodyDiv w:val="1"/>
      <w:marLeft w:val="0"/>
      <w:marRight w:val="0"/>
      <w:marTop w:val="0"/>
      <w:marBottom w:val="0"/>
      <w:divBdr>
        <w:top w:val="none" w:sz="0" w:space="0" w:color="auto"/>
        <w:left w:val="none" w:sz="0" w:space="0" w:color="auto"/>
        <w:bottom w:val="none" w:sz="0" w:space="0" w:color="auto"/>
        <w:right w:val="none" w:sz="0" w:space="0" w:color="auto"/>
      </w:divBdr>
      <w:divsChild>
        <w:div w:id="1499542343">
          <w:marLeft w:val="0"/>
          <w:marRight w:val="0"/>
          <w:marTop w:val="0"/>
          <w:marBottom w:val="0"/>
          <w:divBdr>
            <w:top w:val="none" w:sz="0" w:space="0" w:color="auto"/>
            <w:left w:val="none" w:sz="0" w:space="0" w:color="auto"/>
            <w:bottom w:val="none" w:sz="0" w:space="0" w:color="auto"/>
            <w:right w:val="none" w:sz="0" w:space="0" w:color="auto"/>
          </w:divBdr>
          <w:divsChild>
            <w:div w:id="1379816192">
              <w:marLeft w:val="0"/>
              <w:marRight w:val="0"/>
              <w:marTop w:val="0"/>
              <w:marBottom w:val="0"/>
              <w:divBdr>
                <w:top w:val="none" w:sz="0" w:space="0" w:color="auto"/>
                <w:left w:val="none" w:sz="0" w:space="0" w:color="auto"/>
                <w:bottom w:val="none" w:sz="0" w:space="0" w:color="auto"/>
                <w:right w:val="none" w:sz="0" w:space="0" w:color="auto"/>
              </w:divBdr>
              <w:divsChild>
                <w:div w:id="338777943">
                  <w:marLeft w:val="0"/>
                  <w:marRight w:val="0"/>
                  <w:marTop w:val="0"/>
                  <w:marBottom w:val="0"/>
                  <w:divBdr>
                    <w:top w:val="none" w:sz="0" w:space="0" w:color="auto"/>
                    <w:left w:val="none" w:sz="0" w:space="0" w:color="auto"/>
                    <w:bottom w:val="none" w:sz="0" w:space="0" w:color="auto"/>
                    <w:right w:val="none" w:sz="0" w:space="0" w:color="auto"/>
                  </w:divBdr>
                  <w:divsChild>
                    <w:div w:id="1337996359">
                      <w:marLeft w:val="0"/>
                      <w:marRight w:val="0"/>
                      <w:marTop w:val="0"/>
                      <w:marBottom w:val="0"/>
                      <w:divBdr>
                        <w:top w:val="none" w:sz="0" w:space="0" w:color="auto"/>
                        <w:left w:val="none" w:sz="0" w:space="0" w:color="auto"/>
                        <w:bottom w:val="none" w:sz="0" w:space="0" w:color="auto"/>
                        <w:right w:val="none" w:sz="0" w:space="0" w:color="auto"/>
                      </w:divBdr>
                      <w:divsChild>
                        <w:div w:id="1229268199">
                          <w:marLeft w:val="0"/>
                          <w:marRight w:val="0"/>
                          <w:marTop w:val="0"/>
                          <w:marBottom w:val="0"/>
                          <w:divBdr>
                            <w:top w:val="none" w:sz="0" w:space="0" w:color="auto"/>
                            <w:left w:val="none" w:sz="0" w:space="0" w:color="auto"/>
                            <w:bottom w:val="none" w:sz="0" w:space="0" w:color="auto"/>
                            <w:right w:val="none" w:sz="0" w:space="0" w:color="auto"/>
                          </w:divBdr>
                          <w:divsChild>
                            <w:div w:id="2601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741487">
      <w:bodyDiv w:val="1"/>
      <w:marLeft w:val="0"/>
      <w:marRight w:val="0"/>
      <w:marTop w:val="0"/>
      <w:marBottom w:val="0"/>
      <w:divBdr>
        <w:top w:val="none" w:sz="0" w:space="0" w:color="auto"/>
        <w:left w:val="none" w:sz="0" w:space="0" w:color="auto"/>
        <w:bottom w:val="none" w:sz="0" w:space="0" w:color="auto"/>
        <w:right w:val="none" w:sz="0" w:space="0" w:color="auto"/>
      </w:divBdr>
    </w:div>
    <w:div w:id="1167205544">
      <w:bodyDiv w:val="1"/>
      <w:marLeft w:val="0"/>
      <w:marRight w:val="0"/>
      <w:marTop w:val="0"/>
      <w:marBottom w:val="0"/>
      <w:divBdr>
        <w:top w:val="none" w:sz="0" w:space="0" w:color="auto"/>
        <w:left w:val="none" w:sz="0" w:space="0" w:color="auto"/>
        <w:bottom w:val="none" w:sz="0" w:space="0" w:color="auto"/>
        <w:right w:val="none" w:sz="0" w:space="0" w:color="auto"/>
      </w:divBdr>
    </w:div>
    <w:div w:id="1167555062">
      <w:bodyDiv w:val="1"/>
      <w:marLeft w:val="0"/>
      <w:marRight w:val="0"/>
      <w:marTop w:val="0"/>
      <w:marBottom w:val="0"/>
      <w:divBdr>
        <w:top w:val="none" w:sz="0" w:space="0" w:color="auto"/>
        <w:left w:val="none" w:sz="0" w:space="0" w:color="auto"/>
        <w:bottom w:val="none" w:sz="0" w:space="0" w:color="auto"/>
        <w:right w:val="none" w:sz="0" w:space="0" w:color="auto"/>
      </w:divBdr>
    </w:div>
    <w:div w:id="1168717887">
      <w:bodyDiv w:val="1"/>
      <w:marLeft w:val="0"/>
      <w:marRight w:val="0"/>
      <w:marTop w:val="0"/>
      <w:marBottom w:val="0"/>
      <w:divBdr>
        <w:top w:val="none" w:sz="0" w:space="0" w:color="auto"/>
        <w:left w:val="none" w:sz="0" w:space="0" w:color="auto"/>
        <w:bottom w:val="none" w:sz="0" w:space="0" w:color="auto"/>
        <w:right w:val="none" w:sz="0" w:space="0" w:color="auto"/>
      </w:divBdr>
      <w:divsChild>
        <w:div w:id="1465197252">
          <w:marLeft w:val="0"/>
          <w:marRight w:val="0"/>
          <w:marTop w:val="0"/>
          <w:marBottom w:val="0"/>
          <w:divBdr>
            <w:top w:val="none" w:sz="0" w:space="0" w:color="auto"/>
            <w:left w:val="none" w:sz="0" w:space="0" w:color="auto"/>
            <w:bottom w:val="none" w:sz="0" w:space="0" w:color="auto"/>
            <w:right w:val="none" w:sz="0" w:space="0" w:color="auto"/>
          </w:divBdr>
          <w:divsChild>
            <w:div w:id="444616058">
              <w:marLeft w:val="0"/>
              <w:marRight w:val="0"/>
              <w:marTop w:val="0"/>
              <w:marBottom w:val="0"/>
              <w:divBdr>
                <w:top w:val="none" w:sz="0" w:space="0" w:color="auto"/>
                <w:left w:val="none" w:sz="0" w:space="0" w:color="auto"/>
                <w:bottom w:val="none" w:sz="0" w:space="0" w:color="auto"/>
                <w:right w:val="none" w:sz="0" w:space="0" w:color="auto"/>
              </w:divBdr>
              <w:divsChild>
                <w:div w:id="2031056141">
                  <w:marLeft w:val="0"/>
                  <w:marRight w:val="0"/>
                  <w:marTop w:val="0"/>
                  <w:marBottom w:val="0"/>
                  <w:divBdr>
                    <w:top w:val="none" w:sz="0" w:space="0" w:color="auto"/>
                    <w:left w:val="none" w:sz="0" w:space="0" w:color="auto"/>
                    <w:bottom w:val="none" w:sz="0" w:space="0" w:color="auto"/>
                    <w:right w:val="none" w:sz="0" w:space="0" w:color="auto"/>
                  </w:divBdr>
                  <w:divsChild>
                    <w:div w:id="440537169">
                      <w:marLeft w:val="0"/>
                      <w:marRight w:val="0"/>
                      <w:marTop w:val="0"/>
                      <w:marBottom w:val="0"/>
                      <w:divBdr>
                        <w:top w:val="none" w:sz="0" w:space="0" w:color="auto"/>
                        <w:left w:val="none" w:sz="0" w:space="0" w:color="auto"/>
                        <w:bottom w:val="none" w:sz="0" w:space="0" w:color="auto"/>
                        <w:right w:val="none" w:sz="0" w:space="0" w:color="auto"/>
                      </w:divBdr>
                      <w:divsChild>
                        <w:div w:id="14892897">
                          <w:marLeft w:val="0"/>
                          <w:marRight w:val="0"/>
                          <w:marTop w:val="0"/>
                          <w:marBottom w:val="0"/>
                          <w:divBdr>
                            <w:top w:val="none" w:sz="0" w:space="0" w:color="auto"/>
                            <w:left w:val="none" w:sz="0" w:space="0" w:color="auto"/>
                            <w:bottom w:val="none" w:sz="0" w:space="0" w:color="auto"/>
                            <w:right w:val="none" w:sz="0" w:space="0" w:color="auto"/>
                          </w:divBdr>
                          <w:divsChild>
                            <w:div w:id="5201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178354">
      <w:bodyDiv w:val="1"/>
      <w:marLeft w:val="0"/>
      <w:marRight w:val="0"/>
      <w:marTop w:val="0"/>
      <w:marBottom w:val="0"/>
      <w:divBdr>
        <w:top w:val="none" w:sz="0" w:space="0" w:color="auto"/>
        <w:left w:val="none" w:sz="0" w:space="0" w:color="auto"/>
        <w:bottom w:val="none" w:sz="0" w:space="0" w:color="auto"/>
        <w:right w:val="none" w:sz="0" w:space="0" w:color="auto"/>
      </w:divBdr>
    </w:div>
    <w:div w:id="1169491032">
      <w:bodyDiv w:val="1"/>
      <w:marLeft w:val="0"/>
      <w:marRight w:val="0"/>
      <w:marTop w:val="0"/>
      <w:marBottom w:val="0"/>
      <w:divBdr>
        <w:top w:val="none" w:sz="0" w:space="0" w:color="auto"/>
        <w:left w:val="none" w:sz="0" w:space="0" w:color="auto"/>
        <w:bottom w:val="none" w:sz="0" w:space="0" w:color="auto"/>
        <w:right w:val="none" w:sz="0" w:space="0" w:color="auto"/>
      </w:divBdr>
    </w:div>
    <w:div w:id="1170218608">
      <w:bodyDiv w:val="1"/>
      <w:marLeft w:val="0"/>
      <w:marRight w:val="0"/>
      <w:marTop w:val="0"/>
      <w:marBottom w:val="0"/>
      <w:divBdr>
        <w:top w:val="none" w:sz="0" w:space="0" w:color="auto"/>
        <w:left w:val="none" w:sz="0" w:space="0" w:color="auto"/>
        <w:bottom w:val="none" w:sz="0" w:space="0" w:color="auto"/>
        <w:right w:val="none" w:sz="0" w:space="0" w:color="auto"/>
      </w:divBdr>
    </w:div>
    <w:div w:id="1172259270">
      <w:bodyDiv w:val="1"/>
      <w:marLeft w:val="0"/>
      <w:marRight w:val="0"/>
      <w:marTop w:val="0"/>
      <w:marBottom w:val="0"/>
      <w:divBdr>
        <w:top w:val="none" w:sz="0" w:space="0" w:color="auto"/>
        <w:left w:val="none" w:sz="0" w:space="0" w:color="auto"/>
        <w:bottom w:val="none" w:sz="0" w:space="0" w:color="auto"/>
        <w:right w:val="none" w:sz="0" w:space="0" w:color="auto"/>
      </w:divBdr>
    </w:div>
    <w:div w:id="1174422015">
      <w:bodyDiv w:val="1"/>
      <w:marLeft w:val="0"/>
      <w:marRight w:val="0"/>
      <w:marTop w:val="0"/>
      <w:marBottom w:val="0"/>
      <w:divBdr>
        <w:top w:val="none" w:sz="0" w:space="0" w:color="auto"/>
        <w:left w:val="none" w:sz="0" w:space="0" w:color="auto"/>
        <w:bottom w:val="none" w:sz="0" w:space="0" w:color="auto"/>
        <w:right w:val="none" w:sz="0" w:space="0" w:color="auto"/>
      </w:divBdr>
    </w:div>
    <w:div w:id="1175724707">
      <w:bodyDiv w:val="1"/>
      <w:marLeft w:val="0"/>
      <w:marRight w:val="0"/>
      <w:marTop w:val="0"/>
      <w:marBottom w:val="0"/>
      <w:divBdr>
        <w:top w:val="none" w:sz="0" w:space="0" w:color="auto"/>
        <w:left w:val="none" w:sz="0" w:space="0" w:color="auto"/>
        <w:bottom w:val="none" w:sz="0" w:space="0" w:color="auto"/>
        <w:right w:val="none" w:sz="0" w:space="0" w:color="auto"/>
      </w:divBdr>
    </w:div>
    <w:div w:id="1175729076">
      <w:bodyDiv w:val="1"/>
      <w:marLeft w:val="0"/>
      <w:marRight w:val="0"/>
      <w:marTop w:val="0"/>
      <w:marBottom w:val="0"/>
      <w:divBdr>
        <w:top w:val="none" w:sz="0" w:space="0" w:color="auto"/>
        <w:left w:val="none" w:sz="0" w:space="0" w:color="auto"/>
        <w:bottom w:val="none" w:sz="0" w:space="0" w:color="auto"/>
        <w:right w:val="none" w:sz="0" w:space="0" w:color="auto"/>
      </w:divBdr>
    </w:div>
    <w:div w:id="1176699076">
      <w:bodyDiv w:val="1"/>
      <w:marLeft w:val="0"/>
      <w:marRight w:val="0"/>
      <w:marTop w:val="0"/>
      <w:marBottom w:val="0"/>
      <w:divBdr>
        <w:top w:val="none" w:sz="0" w:space="0" w:color="auto"/>
        <w:left w:val="none" w:sz="0" w:space="0" w:color="auto"/>
        <w:bottom w:val="none" w:sz="0" w:space="0" w:color="auto"/>
        <w:right w:val="none" w:sz="0" w:space="0" w:color="auto"/>
      </w:divBdr>
    </w:div>
    <w:div w:id="1180269895">
      <w:bodyDiv w:val="1"/>
      <w:marLeft w:val="0"/>
      <w:marRight w:val="0"/>
      <w:marTop w:val="0"/>
      <w:marBottom w:val="0"/>
      <w:divBdr>
        <w:top w:val="none" w:sz="0" w:space="0" w:color="auto"/>
        <w:left w:val="none" w:sz="0" w:space="0" w:color="auto"/>
        <w:bottom w:val="none" w:sz="0" w:space="0" w:color="auto"/>
        <w:right w:val="none" w:sz="0" w:space="0" w:color="auto"/>
      </w:divBdr>
    </w:div>
    <w:div w:id="1180659187">
      <w:bodyDiv w:val="1"/>
      <w:marLeft w:val="0"/>
      <w:marRight w:val="0"/>
      <w:marTop w:val="0"/>
      <w:marBottom w:val="0"/>
      <w:divBdr>
        <w:top w:val="none" w:sz="0" w:space="0" w:color="auto"/>
        <w:left w:val="none" w:sz="0" w:space="0" w:color="auto"/>
        <w:bottom w:val="none" w:sz="0" w:space="0" w:color="auto"/>
        <w:right w:val="none" w:sz="0" w:space="0" w:color="auto"/>
      </w:divBdr>
    </w:div>
    <w:div w:id="1180777335">
      <w:bodyDiv w:val="1"/>
      <w:marLeft w:val="0"/>
      <w:marRight w:val="0"/>
      <w:marTop w:val="0"/>
      <w:marBottom w:val="0"/>
      <w:divBdr>
        <w:top w:val="none" w:sz="0" w:space="0" w:color="auto"/>
        <w:left w:val="none" w:sz="0" w:space="0" w:color="auto"/>
        <w:bottom w:val="none" w:sz="0" w:space="0" w:color="auto"/>
        <w:right w:val="none" w:sz="0" w:space="0" w:color="auto"/>
      </w:divBdr>
    </w:div>
    <w:div w:id="1181311719">
      <w:bodyDiv w:val="1"/>
      <w:marLeft w:val="0"/>
      <w:marRight w:val="0"/>
      <w:marTop w:val="0"/>
      <w:marBottom w:val="0"/>
      <w:divBdr>
        <w:top w:val="none" w:sz="0" w:space="0" w:color="auto"/>
        <w:left w:val="none" w:sz="0" w:space="0" w:color="auto"/>
        <w:bottom w:val="none" w:sz="0" w:space="0" w:color="auto"/>
        <w:right w:val="none" w:sz="0" w:space="0" w:color="auto"/>
      </w:divBdr>
    </w:div>
    <w:div w:id="1182235506">
      <w:bodyDiv w:val="1"/>
      <w:marLeft w:val="0"/>
      <w:marRight w:val="0"/>
      <w:marTop w:val="0"/>
      <w:marBottom w:val="0"/>
      <w:divBdr>
        <w:top w:val="none" w:sz="0" w:space="0" w:color="auto"/>
        <w:left w:val="none" w:sz="0" w:space="0" w:color="auto"/>
        <w:bottom w:val="none" w:sz="0" w:space="0" w:color="auto"/>
        <w:right w:val="none" w:sz="0" w:space="0" w:color="auto"/>
      </w:divBdr>
    </w:div>
    <w:div w:id="1183396757">
      <w:bodyDiv w:val="1"/>
      <w:marLeft w:val="0"/>
      <w:marRight w:val="0"/>
      <w:marTop w:val="0"/>
      <w:marBottom w:val="0"/>
      <w:divBdr>
        <w:top w:val="none" w:sz="0" w:space="0" w:color="auto"/>
        <w:left w:val="none" w:sz="0" w:space="0" w:color="auto"/>
        <w:bottom w:val="none" w:sz="0" w:space="0" w:color="auto"/>
        <w:right w:val="none" w:sz="0" w:space="0" w:color="auto"/>
      </w:divBdr>
    </w:div>
    <w:div w:id="1183977188">
      <w:bodyDiv w:val="1"/>
      <w:marLeft w:val="0"/>
      <w:marRight w:val="0"/>
      <w:marTop w:val="0"/>
      <w:marBottom w:val="0"/>
      <w:divBdr>
        <w:top w:val="none" w:sz="0" w:space="0" w:color="auto"/>
        <w:left w:val="none" w:sz="0" w:space="0" w:color="auto"/>
        <w:bottom w:val="none" w:sz="0" w:space="0" w:color="auto"/>
        <w:right w:val="none" w:sz="0" w:space="0" w:color="auto"/>
      </w:divBdr>
    </w:div>
    <w:div w:id="1184243789">
      <w:bodyDiv w:val="1"/>
      <w:marLeft w:val="0"/>
      <w:marRight w:val="0"/>
      <w:marTop w:val="0"/>
      <w:marBottom w:val="0"/>
      <w:divBdr>
        <w:top w:val="none" w:sz="0" w:space="0" w:color="auto"/>
        <w:left w:val="none" w:sz="0" w:space="0" w:color="auto"/>
        <w:bottom w:val="none" w:sz="0" w:space="0" w:color="auto"/>
        <w:right w:val="none" w:sz="0" w:space="0" w:color="auto"/>
      </w:divBdr>
    </w:div>
    <w:div w:id="1184318179">
      <w:bodyDiv w:val="1"/>
      <w:marLeft w:val="0"/>
      <w:marRight w:val="0"/>
      <w:marTop w:val="0"/>
      <w:marBottom w:val="0"/>
      <w:divBdr>
        <w:top w:val="none" w:sz="0" w:space="0" w:color="auto"/>
        <w:left w:val="none" w:sz="0" w:space="0" w:color="auto"/>
        <w:bottom w:val="none" w:sz="0" w:space="0" w:color="auto"/>
        <w:right w:val="none" w:sz="0" w:space="0" w:color="auto"/>
      </w:divBdr>
    </w:div>
    <w:div w:id="1185095370">
      <w:bodyDiv w:val="1"/>
      <w:marLeft w:val="0"/>
      <w:marRight w:val="0"/>
      <w:marTop w:val="0"/>
      <w:marBottom w:val="0"/>
      <w:divBdr>
        <w:top w:val="none" w:sz="0" w:space="0" w:color="auto"/>
        <w:left w:val="none" w:sz="0" w:space="0" w:color="auto"/>
        <w:bottom w:val="none" w:sz="0" w:space="0" w:color="auto"/>
        <w:right w:val="none" w:sz="0" w:space="0" w:color="auto"/>
      </w:divBdr>
    </w:div>
    <w:div w:id="1185438732">
      <w:bodyDiv w:val="1"/>
      <w:marLeft w:val="0"/>
      <w:marRight w:val="0"/>
      <w:marTop w:val="0"/>
      <w:marBottom w:val="0"/>
      <w:divBdr>
        <w:top w:val="none" w:sz="0" w:space="0" w:color="auto"/>
        <w:left w:val="none" w:sz="0" w:space="0" w:color="auto"/>
        <w:bottom w:val="none" w:sz="0" w:space="0" w:color="auto"/>
        <w:right w:val="none" w:sz="0" w:space="0" w:color="auto"/>
      </w:divBdr>
    </w:div>
    <w:div w:id="1186097049">
      <w:bodyDiv w:val="1"/>
      <w:marLeft w:val="0"/>
      <w:marRight w:val="0"/>
      <w:marTop w:val="0"/>
      <w:marBottom w:val="0"/>
      <w:divBdr>
        <w:top w:val="none" w:sz="0" w:space="0" w:color="auto"/>
        <w:left w:val="none" w:sz="0" w:space="0" w:color="auto"/>
        <w:bottom w:val="none" w:sz="0" w:space="0" w:color="auto"/>
        <w:right w:val="none" w:sz="0" w:space="0" w:color="auto"/>
      </w:divBdr>
    </w:div>
    <w:div w:id="1187675874">
      <w:bodyDiv w:val="1"/>
      <w:marLeft w:val="0"/>
      <w:marRight w:val="0"/>
      <w:marTop w:val="0"/>
      <w:marBottom w:val="0"/>
      <w:divBdr>
        <w:top w:val="none" w:sz="0" w:space="0" w:color="auto"/>
        <w:left w:val="none" w:sz="0" w:space="0" w:color="auto"/>
        <w:bottom w:val="none" w:sz="0" w:space="0" w:color="auto"/>
        <w:right w:val="none" w:sz="0" w:space="0" w:color="auto"/>
      </w:divBdr>
    </w:div>
    <w:div w:id="1188060235">
      <w:bodyDiv w:val="1"/>
      <w:marLeft w:val="0"/>
      <w:marRight w:val="0"/>
      <w:marTop w:val="0"/>
      <w:marBottom w:val="0"/>
      <w:divBdr>
        <w:top w:val="none" w:sz="0" w:space="0" w:color="auto"/>
        <w:left w:val="none" w:sz="0" w:space="0" w:color="auto"/>
        <w:bottom w:val="none" w:sz="0" w:space="0" w:color="auto"/>
        <w:right w:val="none" w:sz="0" w:space="0" w:color="auto"/>
      </w:divBdr>
    </w:div>
    <w:div w:id="1188525148">
      <w:bodyDiv w:val="1"/>
      <w:marLeft w:val="0"/>
      <w:marRight w:val="0"/>
      <w:marTop w:val="0"/>
      <w:marBottom w:val="0"/>
      <w:divBdr>
        <w:top w:val="none" w:sz="0" w:space="0" w:color="auto"/>
        <w:left w:val="none" w:sz="0" w:space="0" w:color="auto"/>
        <w:bottom w:val="none" w:sz="0" w:space="0" w:color="auto"/>
        <w:right w:val="none" w:sz="0" w:space="0" w:color="auto"/>
      </w:divBdr>
    </w:div>
    <w:div w:id="1188983491">
      <w:bodyDiv w:val="1"/>
      <w:marLeft w:val="0"/>
      <w:marRight w:val="0"/>
      <w:marTop w:val="0"/>
      <w:marBottom w:val="0"/>
      <w:divBdr>
        <w:top w:val="none" w:sz="0" w:space="0" w:color="auto"/>
        <w:left w:val="none" w:sz="0" w:space="0" w:color="auto"/>
        <w:bottom w:val="none" w:sz="0" w:space="0" w:color="auto"/>
        <w:right w:val="none" w:sz="0" w:space="0" w:color="auto"/>
      </w:divBdr>
    </w:div>
    <w:div w:id="1189024119">
      <w:bodyDiv w:val="1"/>
      <w:marLeft w:val="0"/>
      <w:marRight w:val="0"/>
      <w:marTop w:val="0"/>
      <w:marBottom w:val="0"/>
      <w:divBdr>
        <w:top w:val="none" w:sz="0" w:space="0" w:color="auto"/>
        <w:left w:val="none" w:sz="0" w:space="0" w:color="auto"/>
        <w:bottom w:val="none" w:sz="0" w:space="0" w:color="auto"/>
        <w:right w:val="none" w:sz="0" w:space="0" w:color="auto"/>
      </w:divBdr>
    </w:div>
    <w:div w:id="1189222514">
      <w:bodyDiv w:val="1"/>
      <w:marLeft w:val="0"/>
      <w:marRight w:val="0"/>
      <w:marTop w:val="0"/>
      <w:marBottom w:val="0"/>
      <w:divBdr>
        <w:top w:val="none" w:sz="0" w:space="0" w:color="auto"/>
        <w:left w:val="none" w:sz="0" w:space="0" w:color="auto"/>
        <w:bottom w:val="none" w:sz="0" w:space="0" w:color="auto"/>
        <w:right w:val="none" w:sz="0" w:space="0" w:color="auto"/>
      </w:divBdr>
    </w:div>
    <w:div w:id="1190021409">
      <w:bodyDiv w:val="1"/>
      <w:marLeft w:val="0"/>
      <w:marRight w:val="0"/>
      <w:marTop w:val="0"/>
      <w:marBottom w:val="0"/>
      <w:divBdr>
        <w:top w:val="none" w:sz="0" w:space="0" w:color="auto"/>
        <w:left w:val="none" w:sz="0" w:space="0" w:color="auto"/>
        <w:bottom w:val="none" w:sz="0" w:space="0" w:color="auto"/>
        <w:right w:val="none" w:sz="0" w:space="0" w:color="auto"/>
      </w:divBdr>
    </w:div>
    <w:div w:id="1190023105">
      <w:bodyDiv w:val="1"/>
      <w:marLeft w:val="0"/>
      <w:marRight w:val="0"/>
      <w:marTop w:val="0"/>
      <w:marBottom w:val="0"/>
      <w:divBdr>
        <w:top w:val="none" w:sz="0" w:space="0" w:color="auto"/>
        <w:left w:val="none" w:sz="0" w:space="0" w:color="auto"/>
        <w:bottom w:val="none" w:sz="0" w:space="0" w:color="auto"/>
        <w:right w:val="none" w:sz="0" w:space="0" w:color="auto"/>
      </w:divBdr>
    </w:div>
    <w:div w:id="1191068563">
      <w:bodyDiv w:val="1"/>
      <w:marLeft w:val="0"/>
      <w:marRight w:val="0"/>
      <w:marTop w:val="0"/>
      <w:marBottom w:val="0"/>
      <w:divBdr>
        <w:top w:val="none" w:sz="0" w:space="0" w:color="auto"/>
        <w:left w:val="none" w:sz="0" w:space="0" w:color="auto"/>
        <w:bottom w:val="none" w:sz="0" w:space="0" w:color="auto"/>
        <w:right w:val="none" w:sz="0" w:space="0" w:color="auto"/>
      </w:divBdr>
    </w:div>
    <w:div w:id="1191336142">
      <w:bodyDiv w:val="1"/>
      <w:marLeft w:val="0"/>
      <w:marRight w:val="0"/>
      <w:marTop w:val="0"/>
      <w:marBottom w:val="0"/>
      <w:divBdr>
        <w:top w:val="none" w:sz="0" w:space="0" w:color="auto"/>
        <w:left w:val="none" w:sz="0" w:space="0" w:color="auto"/>
        <w:bottom w:val="none" w:sz="0" w:space="0" w:color="auto"/>
        <w:right w:val="none" w:sz="0" w:space="0" w:color="auto"/>
      </w:divBdr>
    </w:div>
    <w:div w:id="1192571098">
      <w:bodyDiv w:val="1"/>
      <w:marLeft w:val="0"/>
      <w:marRight w:val="0"/>
      <w:marTop w:val="0"/>
      <w:marBottom w:val="0"/>
      <w:divBdr>
        <w:top w:val="none" w:sz="0" w:space="0" w:color="auto"/>
        <w:left w:val="none" w:sz="0" w:space="0" w:color="auto"/>
        <w:bottom w:val="none" w:sz="0" w:space="0" w:color="auto"/>
        <w:right w:val="none" w:sz="0" w:space="0" w:color="auto"/>
      </w:divBdr>
    </w:div>
    <w:div w:id="1193692883">
      <w:bodyDiv w:val="1"/>
      <w:marLeft w:val="0"/>
      <w:marRight w:val="0"/>
      <w:marTop w:val="0"/>
      <w:marBottom w:val="0"/>
      <w:divBdr>
        <w:top w:val="none" w:sz="0" w:space="0" w:color="auto"/>
        <w:left w:val="none" w:sz="0" w:space="0" w:color="auto"/>
        <w:bottom w:val="none" w:sz="0" w:space="0" w:color="auto"/>
        <w:right w:val="none" w:sz="0" w:space="0" w:color="auto"/>
      </w:divBdr>
    </w:div>
    <w:div w:id="1193878581">
      <w:bodyDiv w:val="1"/>
      <w:marLeft w:val="0"/>
      <w:marRight w:val="0"/>
      <w:marTop w:val="0"/>
      <w:marBottom w:val="0"/>
      <w:divBdr>
        <w:top w:val="none" w:sz="0" w:space="0" w:color="auto"/>
        <w:left w:val="none" w:sz="0" w:space="0" w:color="auto"/>
        <w:bottom w:val="none" w:sz="0" w:space="0" w:color="auto"/>
        <w:right w:val="none" w:sz="0" w:space="0" w:color="auto"/>
      </w:divBdr>
      <w:divsChild>
        <w:div w:id="2053571579">
          <w:marLeft w:val="0"/>
          <w:marRight w:val="0"/>
          <w:marTop w:val="0"/>
          <w:marBottom w:val="0"/>
          <w:divBdr>
            <w:top w:val="none" w:sz="0" w:space="0" w:color="auto"/>
            <w:left w:val="none" w:sz="0" w:space="0" w:color="auto"/>
            <w:bottom w:val="none" w:sz="0" w:space="0" w:color="auto"/>
            <w:right w:val="none" w:sz="0" w:space="0" w:color="auto"/>
          </w:divBdr>
          <w:divsChild>
            <w:div w:id="2139562343">
              <w:marLeft w:val="0"/>
              <w:marRight w:val="0"/>
              <w:marTop w:val="0"/>
              <w:marBottom w:val="0"/>
              <w:divBdr>
                <w:top w:val="none" w:sz="0" w:space="0" w:color="auto"/>
                <w:left w:val="none" w:sz="0" w:space="0" w:color="auto"/>
                <w:bottom w:val="none" w:sz="0" w:space="0" w:color="auto"/>
                <w:right w:val="none" w:sz="0" w:space="0" w:color="auto"/>
              </w:divBdr>
              <w:divsChild>
                <w:div w:id="1359234897">
                  <w:marLeft w:val="0"/>
                  <w:marRight w:val="0"/>
                  <w:marTop w:val="0"/>
                  <w:marBottom w:val="0"/>
                  <w:divBdr>
                    <w:top w:val="none" w:sz="0" w:space="0" w:color="auto"/>
                    <w:left w:val="none" w:sz="0" w:space="0" w:color="auto"/>
                    <w:bottom w:val="none" w:sz="0" w:space="0" w:color="auto"/>
                    <w:right w:val="none" w:sz="0" w:space="0" w:color="auto"/>
                  </w:divBdr>
                  <w:divsChild>
                    <w:div w:id="1629631447">
                      <w:marLeft w:val="0"/>
                      <w:marRight w:val="0"/>
                      <w:marTop w:val="0"/>
                      <w:marBottom w:val="0"/>
                      <w:divBdr>
                        <w:top w:val="none" w:sz="0" w:space="0" w:color="auto"/>
                        <w:left w:val="none" w:sz="0" w:space="0" w:color="auto"/>
                        <w:bottom w:val="none" w:sz="0" w:space="0" w:color="auto"/>
                        <w:right w:val="none" w:sz="0" w:space="0" w:color="auto"/>
                      </w:divBdr>
                      <w:divsChild>
                        <w:div w:id="1208418653">
                          <w:marLeft w:val="0"/>
                          <w:marRight w:val="0"/>
                          <w:marTop w:val="0"/>
                          <w:marBottom w:val="0"/>
                          <w:divBdr>
                            <w:top w:val="none" w:sz="0" w:space="0" w:color="auto"/>
                            <w:left w:val="none" w:sz="0" w:space="0" w:color="auto"/>
                            <w:bottom w:val="none" w:sz="0" w:space="0" w:color="auto"/>
                            <w:right w:val="none" w:sz="0" w:space="0" w:color="auto"/>
                          </w:divBdr>
                          <w:divsChild>
                            <w:div w:id="33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190695">
      <w:bodyDiv w:val="1"/>
      <w:marLeft w:val="0"/>
      <w:marRight w:val="0"/>
      <w:marTop w:val="0"/>
      <w:marBottom w:val="0"/>
      <w:divBdr>
        <w:top w:val="none" w:sz="0" w:space="0" w:color="auto"/>
        <w:left w:val="none" w:sz="0" w:space="0" w:color="auto"/>
        <w:bottom w:val="none" w:sz="0" w:space="0" w:color="auto"/>
        <w:right w:val="none" w:sz="0" w:space="0" w:color="auto"/>
      </w:divBdr>
    </w:div>
    <w:div w:id="1198273056">
      <w:bodyDiv w:val="1"/>
      <w:marLeft w:val="0"/>
      <w:marRight w:val="0"/>
      <w:marTop w:val="0"/>
      <w:marBottom w:val="0"/>
      <w:divBdr>
        <w:top w:val="none" w:sz="0" w:space="0" w:color="auto"/>
        <w:left w:val="none" w:sz="0" w:space="0" w:color="auto"/>
        <w:bottom w:val="none" w:sz="0" w:space="0" w:color="auto"/>
        <w:right w:val="none" w:sz="0" w:space="0" w:color="auto"/>
      </w:divBdr>
    </w:div>
    <w:div w:id="1198929742">
      <w:bodyDiv w:val="1"/>
      <w:marLeft w:val="0"/>
      <w:marRight w:val="0"/>
      <w:marTop w:val="0"/>
      <w:marBottom w:val="0"/>
      <w:divBdr>
        <w:top w:val="none" w:sz="0" w:space="0" w:color="auto"/>
        <w:left w:val="none" w:sz="0" w:space="0" w:color="auto"/>
        <w:bottom w:val="none" w:sz="0" w:space="0" w:color="auto"/>
        <w:right w:val="none" w:sz="0" w:space="0" w:color="auto"/>
      </w:divBdr>
    </w:div>
    <w:div w:id="1199196309">
      <w:bodyDiv w:val="1"/>
      <w:marLeft w:val="0"/>
      <w:marRight w:val="0"/>
      <w:marTop w:val="0"/>
      <w:marBottom w:val="0"/>
      <w:divBdr>
        <w:top w:val="none" w:sz="0" w:space="0" w:color="auto"/>
        <w:left w:val="none" w:sz="0" w:space="0" w:color="auto"/>
        <w:bottom w:val="none" w:sz="0" w:space="0" w:color="auto"/>
        <w:right w:val="none" w:sz="0" w:space="0" w:color="auto"/>
      </w:divBdr>
    </w:div>
    <w:div w:id="1199900525">
      <w:bodyDiv w:val="1"/>
      <w:marLeft w:val="0"/>
      <w:marRight w:val="0"/>
      <w:marTop w:val="0"/>
      <w:marBottom w:val="0"/>
      <w:divBdr>
        <w:top w:val="none" w:sz="0" w:space="0" w:color="auto"/>
        <w:left w:val="none" w:sz="0" w:space="0" w:color="auto"/>
        <w:bottom w:val="none" w:sz="0" w:space="0" w:color="auto"/>
        <w:right w:val="none" w:sz="0" w:space="0" w:color="auto"/>
      </w:divBdr>
    </w:div>
    <w:div w:id="1200047116">
      <w:bodyDiv w:val="1"/>
      <w:marLeft w:val="0"/>
      <w:marRight w:val="0"/>
      <w:marTop w:val="0"/>
      <w:marBottom w:val="0"/>
      <w:divBdr>
        <w:top w:val="none" w:sz="0" w:space="0" w:color="auto"/>
        <w:left w:val="none" w:sz="0" w:space="0" w:color="auto"/>
        <w:bottom w:val="none" w:sz="0" w:space="0" w:color="auto"/>
        <w:right w:val="none" w:sz="0" w:space="0" w:color="auto"/>
      </w:divBdr>
      <w:divsChild>
        <w:div w:id="1883975385">
          <w:marLeft w:val="0"/>
          <w:marRight w:val="0"/>
          <w:marTop w:val="0"/>
          <w:marBottom w:val="0"/>
          <w:divBdr>
            <w:top w:val="none" w:sz="0" w:space="0" w:color="auto"/>
            <w:left w:val="none" w:sz="0" w:space="0" w:color="auto"/>
            <w:bottom w:val="none" w:sz="0" w:space="0" w:color="auto"/>
            <w:right w:val="none" w:sz="0" w:space="0" w:color="auto"/>
          </w:divBdr>
          <w:divsChild>
            <w:div w:id="163983703">
              <w:marLeft w:val="0"/>
              <w:marRight w:val="0"/>
              <w:marTop w:val="0"/>
              <w:marBottom w:val="0"/>
              <w:divBdr>
                <w:top w:val="none" w:sz="0" w:space="0" w:color="auto"/>
                <w:left w:val="none" w:sz="0" w:space="0" w:color="auto"/>
                <w:bottom w:val="none" w:sz="0" w:space="0" w:color="auto"/>
                <w:right w:val="none" w:sz="0" w:space="0" w:color="auto"/>
              </w:divBdr>
              <w:divsChild>
                <w:div w:id="1479884471">
                  <w:marLeft w:val="0"/>
                  <w:marRight w:val="0"/>
                  <w:marTop w:val="0"/>
                  <w:marBottom w:val="0"/>
                  <w:divBdr>
                    <w:top w:val="none" w:sz="0" w:space="0" w:color="auto"/>
                    <w:left w:val="none" w:sz="0" w:space="0" w:color="auto"/>
                    <w:bottom w:val="none" w:sz="0" w:space="0" w:color="auto"/>
                    <w:right w:val="none" w:sz="0" w:space="0" w:color="auto"/>
                  </w:divBdr>
                  <w:divsChild>
                    <w:div w:id="714963528">
                      <w:marLeft w:val="0"/>
                      <w:marRight w:val="0"/>
                      <w:marTop w:val="0"/>
                      <w:marBottom w:val="0"/>
                      <w:divBdr>
                        <w:top w:val="none" w:sz="0" w:space="0" w:color="auto"/>
                        <w:left w:val="none" w:sz="0" w:space="0" w:color="auto"/>
                        <w:bottom w:val="none" w:sz="0" w:space="0" w:color="auto"/>
                        <w:right w:val="none" w:sz="0" w:space="0" w:color="auto"/>
                      </w:divBdr>
                      <w:divsChild>
                        <w:div w:id="440148822">
                          <w:marLeft w:val="0"/>
                          <w:marRight w:val="0"/>
                          <w:marTop w:val="0"/>
                          <w:marBottom w:val="0"/>
                          <w:divBdr>
                            <w:top w:val="none" w:sz="0" w:space="0" w:color="auto"/>
                            <w:left w:val="none" w:sz="0" w:space="0" w:color="auto"/>
                            <w:bottom w:val="none" w:sz="0" w:space="0" w:color="auto"/>
                            <w:right w:val="none" w:sz="0" w:space="0" w:color="auto"/>
                          </w:divBdr>
                          <w:divsChild>
                            <w:div w:id="5060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7280">
      <w:bodyDiv w:val="1"/>
      <w:marLeft w:val="0"/>
      <w:marRight w:val="0"/>
      <w:marTop w:val="0"/>
      <w:marBottom w:val="0"/>
      <w:divBdr>
        <w:top w:val="none" w:sz="0" w:space="0" w:color="auto"/>
        <w:left w:val="none" w:sz="0" w:space="0" w:color="auto"/>
        <w:bottom w:val="none" w:sz="0" w:space="0" w:color="auto"/>
        <w:right w:val="none" w:sz="0" w:space="0" w:color="auto"/>
      </w:divBdr>
    </w:div>
    <w:div w:id="1204902024">
      <w:bodyDiv w:val="1"/>
      <w:marLeft w:val="0"/>
      <w:marRight w:val="0"/>
      <w:marTop w:val="0"/>
      <w:marBottom w:val="0"/>
      <w:divBdr>
        <w:top w:val="none" w:sz="0" w:space="0" w:color="auto"/>
        <w:left w:val="none" w:sz="0" w:space="0" w:color="auto"/>
        <w:bottom w:val="none" w:sz="0" w:space="0" w:color="auto"/>
        <w:right w:val="none" w:sz="0" w:space="0" w:color="auto"/>
      </w:divBdr>
    </w:div>
    <w:div w:id="1206020418">
      <w:bodyDiv w:val="1"/>
      <w:marLeft w:val="0"/>
      <w:marRight w:val="0"/>
      <w:marTop w:val="0"/>
      <w:marBottom w:val="0"/>
      <w:divBdr>
        <w:top w:val="none" w:sz="0" w:space="0" w:color="auto"/>
        <w:left w:val="none" w:sz="0" w:space="0" w:color="auto"/>
        <w:bottom w:val="none" w:sz="0" w:space="0" w:color="auto"/>
        <w:right w:val="none" w:sz="0" w:space="0" w:color="auto"/>
      </w:divBdr>
    </w:div>
    <w:div w:id="1206068125">
      <w:bodyDiv w:val="1"/>
      <w:marLeft w:val="0"/>
      <w:marRight w:val="0"/>
      <w:marTop w:val="0"/>
      <w:marBottom w:val="0"/>
      <w:divBdr>
        <w:top w:val="none" w:sz="0" w:space="0" w:color="auto"/>
        <w:left w:val="none" w:sz="0" w:space="0" w:color="auto"/>
        <w:bottom w:val="none" w:sz="0" w:space="0" w:color="auto"/>
        <w:right w:val="none" w:sz="0" w:space="0" w:color="auto"/>
      </w:divBdr>
    </w:div>
    <w:div w:id="1206139518">
      <w:bodyDiv w:val="1"/>
      <w:marLeft w:val="0"/>
      <w:marRight w:val="0"/>
      <w:marTop w:val="0"/>
      <w:marBottom w:val="0"/>
      <w:divBdr>
        <w:top w:val="none" w:sz="0" w:space="0" w:color="auto"/>
        <w:left w:val="none" w:sz="0" w:space="0" w:color="auto"/>
        <w:bottom w:val="none" w:sz="0" w:space="0" w:color="auto"/>
        <w:right w:val="none" w:sz="0" w:space="0" w:color="auto"/>
      </w:divBdr>
    </w:div>
    <w:div w:id="1208758820">
      <w:bodyDiv w:val="1"/>
      <w:marLeft w:val="0"/>
      <w:marRight w:val="0"/>
      <w:marTop w:val="0"/>
      <w:marBottom w:val="0"/>
      <w:divBdr>
        <w:top w:val="none" w:sz="0" w:space="0" w:color="auto"/>
        <w:left w:val="none" w:sz="0" w:space="0" w:color="auto"/>
        <w:bottom w:val="none" w:sz="0" w:space="0" w:color="auto"/>
        <w:right w:val="none" w:sz="0" w:space="0" w:color="auto"/>
      </w:divBdr>
      <w:divsChild>
        <w:div w:id="1541085626">
          <w:marLeft w:val="0"/>
          <w:marRight w:val="0"/>
          <w:marTop w:val="0"/>
          <w:marBottom w:val="360"/>
          <w:divBdr>
            <w:top w:val="none" w:sz="0" w:space="0" w:color="auto"/>
            <w:left w:val="none" w:sz="0" w:space="0" w:color="auto"/>
            <w:bottom w:val="none" w:sz="0" w:space="0" w:color="auto"/>
            <w:right w:val="none" w:sz="0" w:space="0" w:color="auto"/>
          </w:divBdr>
        </w:div>
        <w:div w:id="1522746348">
          <w:marLeft w:val="0"/>
          <w:marRight w:val="0"/>
          <w:marTop w:val="0"/>
          <w:marBottom w:val="0"/>
          <w:divBdr>
            <w:top w:val="none" w:sz="0" w:space="0" w:color="auto"/>
            <w:left w:val="none" w:sz="0" w:space="0" w:color="auto"/>
            <w:bottom w:val="none" w:sz="0" w:space="0" w:color="auto"/>
            <w:right w:val="none" w:sz="0" w:space="0" w:color="auto"/>
          </w:divBdr>
        </w:div>
      </w:divsChild>
    </w:div>
    <w:div w:id="1210073040">
      <w:bodyDiv w:val="1"/>
      <w:marLeft w:val="0"/>
      <w:marRight w:val="0"/>
      <w:marTop w:val="0"/>
      <w:marBottom w:val="0"/>
      <w:divBdr>
        <w:top w:val="none" w:sz="0" w:space="0" w:color="auto"/>
        <w:left w:val="none" w:sz="0" w:space="0" w:color="auto"/>
        <w:bottom w:val="none" w:sz="0" w:space="0" w:color="auto"/>
        <w:right w:val="none" w:sz="0" w:space="0" w:color="auto"/>
      </w:divBdr>
    </w:div>
    <w:div w:id="1211576159">
      <w:bodyDiv w:val="1"/>
      <w:marLeft w:val="0"/>
      <w:marRight w:val="0"/>
      <w:marTop w:val="0"/>
      <w:marBottom w:val="0"/>
      <w:divBdr>
        <w:top w:val="none" w:sz="0" w:space="0" w:color="auto"/>
        <w:left w:val="none" w:sz="0" w:space="0" w:color="auto"/>
        <w:bottom w:val="none" w:sz="0" w:space="0" w:color="auto"/>
        <w:right w:val="none" w:sz="0" w:space="0" w:color="auto"/>
      </w:divBdr>
      <w:divsChild>
        <w:div w:id="1700544451">
          <w:marLeft w:val="0"/>
          <w:marRight w:val="0"/>
          <w:marTop w:val="0"/>
          <w:marBottom w:val="0"/>
          <w:divBdr>
            <w:top w:val="none" w:sz="0" w:space="0" w:color="auto"/>
            <w:left w:val="none" w:sz="0" w:space="0" w:color="auto"/>
            <w:bottom w:val="none" w:sz="0" w:space="0" w:color="auto"/>
            <w:right w:val="none" w:sz="0" w:space="0" w:color="auto"/>
          </w:divBdr>
          <w:divsChild>
            <w:div w:id="1188522781">
              <w:marLeft w:val="0"/>
              <w:marRight w:val="0"/>
              <w:marTop w:val="0"/>
              <w:marBottom w:val="0"/>
              <w:divBdr>
                <w:top w:val="none" w:sz="0" w:space="0" w:color="auto"/>
                <w:left w:val="none" w:sz="0" w:space="0" w:color="auto"/>
                <w:bottom w:val="none" w:sz="0" w:space="0" w:color="auto"/>
                <w:right w:val="none" w:sz="0" w:space="0" w:color="auto"/>
              </w:divBdr>
              <w:divsChild>
                <w:div w:id="1099136514">
                  <w:marLeft w:val="0"/>
                  <w:marRight w:val="0"/>
                  <w:marTop w:val="0"/>
                  <w:marBottom w:val="0"/>
                  <w:divBdr>
                    <w:top w:val="none" w:sz="0" w:space="0" w:color="auto"/>
                    <w:left w:val="none" w:sz="0" w:space="0" w:color="auto"/>
                    <w:bottom w:val="none" w:sz="0" w:space="0" w:color="auto"/>
                    <w:right w:val="none" w:sz="0" w:space="0" w:color="auto"/>
                  </w:divBdr>
                  <w:divsChild>
                    <w:div w:id="1920555913">
                      <w:marLeft w:val="0"/>
                      <w:marRight w:val="0"/>
                      <w:marTop w:val="0"/>
                      <w:marBottom w:val="0"/>
                      <w:divBdr>
                        <w:top w:val="none" w:sz="0" w:space="0" w:color="auto"/>
                        <w:left w:val="none" w:sz="0" w:space="0" w:color="auto"/>
                        <w:bottom w:val="none" w:sz="0" w:space="0" w:color="auto"/>
                        <w:right w:val="none" w:sz="0" w:space="0" w:color="auto"/>
                      </w:divBdr>
                      <w:divsChild>
                        <w:div w:id="913010475">
                          <w:marLeft w:val="0"/>
                          <w:marRight w:val="0"/>
                          <w:marTop w:val="0"/>
                          <w:marBottom w:val="0"/>
                          <w:divBdr>
                            <w:top w:val="none" w:sz="0" w:space="0" w:color="auto"/>
                            <w:left w:val="none" w:sz="0" w:space="0" w:color="auto"/>
                            <w:bottom w:val="none" w:sz="0" w:space="0" w:color="auto"/>
                            <w:right w:val="none" w:sz="0" w:space="0" w:color="auto"/>
                          </w:divBdr>
                          <w:divsChild>
                            <w:div w:id="5579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07337">
      <w:bodyDiv w:val="1"/>
      <w:marLeft w:val="0"/>
      <w:marRight w:val="0"/>
      <w:marTop w:val="0"/>
      <w:marBottom w:val="0"/>
      <w:divBdr>
        <w:top w:val="none" w:sz="0" w:space="0" w:color="auto"/>
        <w:left w:val="none" w:sz="0" w:space="0" w:color="auto"/>
        <w:bottom w:val="none" w:sz="0" w:space="0" w:color="auto"/>
        <w:right w:val="none" w:sz="0" w:space="0" w:color="auto"/>
      </w:divBdr>
    </w:div>
    <w:div w:id="1219322749">
      <w:bodyDiv w:val="1"/>
      <w:marLeft w:val="0"/>
      <w:marRight w:val="0"/>
      <w:marTop w:val="0"/>
      <w:marBottom w:val="0"/>
      <w:divBdr>
        <w:top w:val="none" w:sz="0" w:space="0" w:color="auto"/>
        <w:left w:val="none" w:sz="0" w:space="0" w:color="auto"/>
        <w:bottom w:val="none" w:sz="0" w:space="0" w:color="auto"/>
        <w:right w:val="none" w:sz="0" w:space="0" w:color="auto"/>
      </w:divBdr>
    </w:div>
    <w:div w:id="1219392251">
      <w:bodyDiv w:val="1"/>
      <w:marLeft w:val="0"/>
      <w:marRight w:val="0"/>
      <w:marTop w:val="0"/>
      <w:marBottom w:val="0"/>
      <w:divBdr>
        <w:top w:val="none" w:sz="0" w:space="0" w:color="auto"/>
        <w:left w:val="none" w:sz="0" w:space="0" w:color="auto"/>
        <w:bottom w:val="none" w:sz="0" w:space="0" w:color="auto"/>
        <w:right w:val="none" w:sz="0" w:space="0" w:color="auto"/>
      </w:divBdr>
    </w:div>
    <w:div w:id="1222862068">
      <w:bodyDiv w:val="1"/>
      <w:marLeft w:val="0"/>
      <w:marRight w:val="0"/>
      <w:marTop w:val="0"/>
      <w:marBottom w:val="0"/>
      <w:divBdr>
        <w:top w:val="none" w:sz="0" w:space="0" w:color="auto"/>
        <w:left w:val="none" w:sz="0" w:space="0" w:color="auto"/>
        <w:bottom w:val="none" w:sz="0" w:space="0" w:color="auto"/>
        <w:right w:val="none" w:sz="0" w:space="0" w:color="auto"/>
      </w:divBdr>
      <w:divsChild>
        <w:div w:id="709574412">
          <w:marLeft w:val="0"/>
          <w:marRight w:val="0"/>
          <w:marTop w:val="0"/>
          <w:marBottom w:val="0"/>
          <w:divBdr>
            <w:top w:val="none" w:sz="0" w:space="0" w:color="auto"/>
            <w:left w:val="none" w:sz="0" w:space="0" w:color="auto"/>
            <w:bottom w:val="none" w:sz="0" w:space="0" w:color="auto"/>
            <w:right w:val="none" w:sz="0" w:space="0" w:color="auto"/>
          </w:divBdr>
          <w:divsChild>
            <w:div w:id="166555537">
              <w:marLeft w:val="0"/>
              <w:marRight w:val="0"/>
              <w:marTop w:val="0"/>
              <w:marBottom w:val="0"/>
              <w:divBdr>
                <w:top w:val="none" w:sz="0" w:space="0" w:color="auto"/>
                <w:left w:val="none" w:sz="0" w:space="0" w:color="auto"/>
                <w:bottom w:val="none" w:sz="0" w:space="0" w:color="auto"/>
                <w:right w:val="none" w:sz="0" w:space="0" w:color="auto"/>
              </w:divBdr>
              <w:divsChild>
                <w:div w:id="1559391577">
                  <w:marLeft w:val="0"/>
                  <w:marRight w:val="0"/>
                  <w:marTop w:val="0"/>
                  <w:marBottom w:val="0"/>
                  <w:divBdr>
                    <w:top w:val="none" w:sz="0" w:space="0" w:color="auto"/>
                    <w:left w:val="none" w:sz="0" w:space="0" w:color="auto"/>
                    <w:bottom w:val="none" w:sz="0" w:space="0" w:color="auto"/>
                    <w:right w:val="none" w:sz="0" w:space="0" w:color="auto"/>
                  </w:divBdr>
                  <w:divsChild>
                    <w:div w:id="955212826">
                      <w:marLeft w:val="0"/>
                      <w:marRight w:val="0"/>
                      <w:marTop w:val="0"/>
                      <w:marBottom w:val="0"/>
                      <w:divBdr>
                        <w:top w:val="none" w:sz="0" w:space="0" w:color="auto"/>
                        <w:left w:val="none" w:sz="0" w:space="0" w:color="auto"/>
                        <w:bottom w:val="none" w:sz="0" w:space="0" w:color="auto"/>
                        <w:right w:val="none" w:sz="0" w:space="0" w:color="auto"/>
                      </w:divBdr>
                      <w:divsChild>
                        <w:div w:id="330910700">
                          <w:marLeft w:val="0"/>
                          <w:marRight w:val="0"/>
                          <w:marTop w:val="0"/>
                          <w:marBottom w:val="0"/>
                          <w:divBdr>
                            <w:top w:val="none" w:sz="0" w:space="0" w:color="auto"/>
                            <w:left w:val="none" w:sz="0" w:space="0" w:color="auto"/>
                            <w:bottom w:val="none" w:sz="0" w:space="0" w:color="auto"/>
                            <w:right w:val="none" w:sz="0" w:space="0" w:color="auto"/>
                          </w:divBdr>
                          <w:divsChild>
                            <w:div w:id="19847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297877">
      <w:bodyDiv w:val="1"/>
      <w:marLeft w:val="0"/>
      <w:marRight w:val="0"/>
      <w:marTop w:val="0"/>
      <w:marBottom w:val="0"/>
      <w:divBdr>
        <w:top w:val="none" w:sz="0" w:space="0" w:color="auto"/>
        <w:left w:val="none" w:sz="0" w:space="0" w:color="auto"/>
        <w:bottom w:val="none" w:sz="0" w:space="0" w:color="auto"/>
        <w:right w:val="none" w:sz="0" w:space="0" w:color="auto"/>
      </w:divBdr>
    </w:div>
    <w:div w:id="1225289785">
      <w:bodyDiv w:val="1"/>
      <w:marLeft w:val="0"/>
      <w:marRight w:val="0"/>
      <w:marTop w:val="0"/>
      <w:marBottom w:val="0"/>
      <w:divBdr>
        <w:top w:val="none" w:sz="0" w:space="0" w:color="auto"/>
        <w:left w:val="none" w:sz="0" w:space="0" w:color="auto"/>
        <w:bottom w:val="none" w:sz="0" w:space="0" w:color="auto"/>
        <w:right w:val="none" w:sz="0" w:space="0" w:color="auto"/>
      </w:divBdr>
    </w:div>
    <w:div w:id="1226141024">
      <w:bodyDiv w:val="1"/>
      <w:marLeft w:val="0"/>
      <w:marRight w:val="0"/>
      <w:marTop w:val="0"/>
      <w:marBottom w:val="0"/>
      <w:divBdr>
        <w:top w:val="none" w:sz="0" w:space="0" w:color="auto"/>
        <w:left w:val="none" w:sz="0" w:space="0" w:color="auto"/>
        <w:bottom w:val="none" w:sz="0" w:space="0" w:color="auto"/>
        <w:right w:val="none" w:sz="0" w:space="0" w:color="auto"/>
      </w:divBdr>
    </w:div>
    <w:div w:id="1226332507">
      <w:bodyDiv w:val="1"/>
      <w:marLeft w:val="0"/>
      <w:marRight w:val="0"/>
      <w:marTop w:val="0"/>
      <w:marBottom w:val="0"/>
      <w:divBdr>
        <w:top w:val="none" w:sz="0" w:space="0" w:color="auto"/>
        <w:left w:val="none" w:sz="0" w:space="0" w:color="auto"/>
        <w:bottom w:val="none" w:sz="0" w:space="0" w:color="auto"/>
        <w:right w:val="none" w:sz="0" w:space="0" w:color="auto"/>
      </w:divBdr>
    </w:div>
    <w:div w:id="1229149333">
      <w:bodyDiv w:val="1"/>
      <w:marLeft w:val="0"/>
      <w:marRight w:val="0"/>
      <w:marTop w:val="0"/>
      <w:marBottom w:val="0"/>
      <w:divBdr>
        <w:top w:val="none" w:sz="0" w:space="0" w:color="auto"/>
        <w:left w:val="none" w:sz="0" w:space="0" w:color="auto"/>
        <w:bottom w:val="none" w:sz="0" w:space="0" w:color="auto"/>
        <w:right w:val="none" w:sz="0" w:space="0" w:color="auto"/>
      </w:divBdr>
    </w:div>
    <w:div w:id="1229727971">
      <w:bodyDiv w:val="1"/>
      <w:marLeft w:val="0"/>
      <w:marRight w:val="0"/>
      <w:marTop w:val="0"/>
      <w:marBottom w:val="0"/>
      <w:divBdr>
        <w:top w:val="none" w:sz="0" w:space="0" w:color="auto"/>
        <w:left w:val="none" w:sz="0" w:space="0" w:color="auto"/>
        <w:bottom w:val="none" w:sz="0" w:space="0" w:color="auto"/>
        <w:right w:val="none" w:sz="0" w:space="0" w:color="auto"/>
      </w:divBdr>
    </w:div>
    <w:div w:id="1230729781">
      <w:bodyDiv w:val="1"/>
      <w:marLeft w:val="0"/>
      <w:marRight w:val="0"/>
      <w:marTop w:val="0"/>
      <w:marBottom w:val="0"/>
      <w:divBdr>
        <w:top w:val="none" w:sz="0" w:space="0" w:color="auto"/>
        <w:left w:val="none" w:sz="0" w:space="0" w:color="auto"/>
        <w:bottom w:val="none" w:sz="0" w:space="0" w:color="auto"/>
        <w:right w:val="none" w:sz="0" w:space="0" w:color="auto"/>
      </w:divBdr>
    </w:div>
    <w:div w:id="1231111731">
      <w:bodyDiv w:val="1"/>
      <w:marLeft w:val="0"/>
      <w:marRight w:val="0"/>
      <w:marTop w:val="0"/>
      <w:marBottom w:val="0"/>
      <w:divBdr>
        <w:top w:val="none" w:sz="0" w:space="0" w:color="auto"/>
        <w:left w:val="none" w:sz="0" w:space="0" w:color="auto"/>
        <w:bottom w:val="none" w:sz="0" w:space="0" w:color="auto"/>
        <w:right w:val="none" w:sz="0" w:space="0" w:color="auto"/>
      </w:divBdr>
    </w:div>
    <w:div w:id="1231112596">
      <w:bodyDiv w:val="1"/>
      <w:marLeft w:val="0"/>
      <w:marRight w:val="0"/>
      <w:marTop w:val="0"/>
      <w:marBottom w:val="0"/>
      <w:divBdr>
        <w:top w:val="none" w:sz="0" w:space="0" w:color="auto"/>
        <w:left w:val="none" w:sz="0" w:space="0" w:color="auto"/>
        <w:bottom w:val="none" w:sz="0" w:space="0" w:color="auto"/>
        <w:right w:val="none" w:sz="0" w:space="0" w:color="auto"/>
      </w:divBdr>
    </w:div>
    <w:div w:id="1231576354">
      <w:bodyDiv w:val="1"/>
      <w:marLeft w:val="0"/>
      <w:marRight w:val="0"/>
      <w:marTop w:val="0"/>
      <w:marBottom w:val="0"/>
      <w:divBdr>
        <w:top w:val="none" w:sz="0" w:space="0" w:color="auto"/>
        <w:left w:val="none" w:sz="0" w:space="0" w:color="auto"/>
        <w:bottom w:val="none" w:sz="0" w:space="0" w:color="auto"/>
        <w:right w:val="none" w:sz="0" w:space="0" w:color="auto"/>
      </w:divBdr>
    </w:div>
    <w:div w:id="1231772181">
      <w:bodyDiv w:val="1"/>
      <w:marLeft w:val="0"/>
      <w:marRight w:val="0"/>
      <w:marTop w:val="0"/>
      <w:marBottom w:val="0"/>
      <w:divBdr>
        <w:top w:val="none" w:sz="0" w:space="0" w:color="auto"/>
        <w:left w:val="none" w:sz="0" w:space="0" w:color="auto"/>
        <w:bottom w:val="none" w:sz="0" w:space="0" w:color="auto"/>
        <w:right w:val="none" w:sz="0" w:space="0" w:color="auto"/>
      </w:divBdr>
    </w:div>
    <w:div w:id="1234320719">
      <w:bodyDiv w:val="1"/>
      <w:marLeft w:val="0"/>
      <w:marRight w:val="0"/>
      <w:marTop w:val="0"/>
      <w:marBottom w:val="0"/>
      <w:divBdr>
        <w:top w:val="none" w:sz="0" w:space="0" w:color="auto"/>
        <w:left w:val="none" w:sz="0" w:space="0" w:color="auto"/>
        <w:bottom w:val="none" w:sz="0" w:space="0" w:color="auto"/>
        <w:right w:val="none" w:sz="0" w:space="0" w:color="auto"/>
      </w:divBdr>
    </w:div>
    <w:div w:id="1236016048">
      <w:bodyDiv w:val="1"/>
      <w:marLeft w:val="0"/>
      <w:marRight w:val="0"/>
      <w:marTop w:val="0"/>
      <w:marBottom w:val="0"/>
      <w:divBdr>
        <w:top w:val="none" w:sz="0" w:space="0" w:color="auto"/>
        <w:left w:val="none" w:sz="0" w:space="0" w:color="auto"/>
        <w:bottom w:val="none" w:sz="0" w:space="0" w:color="auto"/>
        <w:right w:val="none" w:sz="0" w:space="0" w:color="auto"/>
      </w:divBdr>
      <w:divsChild>
        <w:div w:id="1214346393">
          <w:marLeft w:val="0"/>
          <w:marRight w:val="0"/>
          <w:marTop w:val="0"/>
          <w:marBottom w:val="0"/>
          <w:divBdr>
            <w:top w:val="none" w:sz="0" w:space="0" w:color="auto"/>
            <w:left w:val="none" w:sz="0" w:space="0" w:color="auto"/>
            <w:bottom w:val="none" w:sz="0" w:space="0" w:color="auto"/>
            <w:right w:val="none" w:sz="0" w:space="0" w:color="auto"/>
          </w:divBdr>
          <w:divsChild>
            <w:div w:id="2052606546">
              <w:marLeft w:val="0"/>
              <w:marRight w:val="0"/>
              <w:marTop w:val="0"/>
              <w:marBottom w:val="0"/>
              <w:divBdr>
                <w:top w:val="none" w:sz="0" w:space="0" w:color="auto"/>
                <w:left w:val="none" w:sz="0" w:space="0" w:color="auto"/>
                <w:bottom w:val="none" w:sz="0" w:space="0" w:color="auto"/>
                <w:right w:val="none" w:sz="0" w:space="0" w:color="auto"/>
              </w:divBdr>
              <w:divsChild>
                <w:div w:id="861479071">
                  <w:marLeft w:val="0"/>
                  <w:marRight w:val="0"/>
                  <w:marTop w:val="0"/>
                  <w:marBottom w:val="0"/>
                  <w:divBdr>
                    <w:top w:val="none" w:sz="0" w:space="0" w:color="auto"/>
                    <w:left w:val="none" w:sz="0" w:space="0" w:color="auto"/>
                    <w:bottom w:val="none" w:sz="0" w:space="0" w:color="auto"/>
                    <w:right w:val="none" w:sz="0" w:space="0" w:color="auto"/>
                  </w:divBdr>
                  <w:divsChild>
                    <w:div w:id="728840137">
                      <w:marLeft w:val="0"/>
                      <w:marRight w:val="0"/>
                      <w:marTop w:val="0"/>
                      <w:marBottom w:val="0"/>
                      <w:divBdr>
                        <w:top w:val="none" w:sz="0" w:space="0" w:color="auto"/>
                        <w:left w:val="none" w:sz="0" w:space="0" w:color="auto"/>
                        <w:bottom w:val="none" w:sz="0" w:space="0" w:color="auto"/>
                        <w:right w:val="none" w:sz="0" w:space="0" w:color="auto"/>
                      </w:divBdr>
                      <w:divsChild>
                        <w:div w:id="2020346445">
                          <w:marLeft w:val="0"/>
                          <w:marRight w:val="0"/>
                          <w:marTop w:val="0"/>
                          <w:marBottom w:val="0"/>
                          <w:divBdr>
                            <w:top w:val="none" w:sz="0" w:space="0" w:color="auto"/>
                            <w:left w:val="none" w:sz="0" w:space="0" w:color="auto"/>
                            <w:bottom w:val="none" w:sz="0" w:space="0" w:color="auto"/>
                            <w:right w:val="none" w:sz="0" w:space="0" w:color="auto"/>
                          </w:divBdr>
                          <w:divsChild>
                            <w:div w:id="7142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42221">
      <w:bodyDiv w:val="1"/>
      <w:marLeft w:val="0"/>
      <w:marRight w:val="0"/>
      <w:marTop w:val="0"/>
      <w:marBottom w:val="0"/>
      <w:divBdr>
        <w:top w:val="none" w:sz="0" w:space="0" w:color="auto"/>
        <w:left w:val="none" w:sz="0" w:space="0" w:color="auto"/>
        <w:bottom w:val="none" w:sz="0" w:space="0" w:color="auto"/>
        <w:right w:val="none" w:sz="0" w:space="0" w:color="auto"/>
      </w:divBdr>
    </w:div>
    <w:div w:id="1243103328">
      <w:bodyDiv w:val="1"/>
      <w:marLeft w:val="0"/>
      <w:marRight w:val="0"/>
      <w:marTop w:val="0"/>
      <w:marBottom w:val="0"/>
      <w:divBdr>
        <w:top w:val="none" w:sz="0" w:space="0" w:color="auto"/>
        <w:left w:val="none" w:sz="0" w:space="0" w:color="auto"/>
        <w:bottom w:val="none" w:sz="0" w:space="0" w:color="auto"/>
        <w:right w:val="none" w:sz="0" w:space="0" w:color="auto"/>
      </w:divBdr>
    </w:div>
    <w:div w:id="1243874253">
      <w:bodyDiv w:val="1"/>
      <w:marLeft w:val="0"/>
      <w:marRight w:val="0"/>
      <w:marTop w:val="0"/>
      <w:marBottom w:val="0"/>
      <w:divBdr>
        <w:top w:val="none" w:sz="0" w:space="0" w:color="auto"/>
        <w:left w:val="none" w:sz="0" w:space="0" w:color="auto"/>
        <w:bottom w:val="none" w:sz="0" w:space="0" w:color="auto"/>
        <w:right w:val="none" w:sz="0" w:space="0" w:color="auto"/>
      </w:divBdr>
    </w:div>
    <w:div w:id="1244681974">
      <w:bodyDiv w:val="1"/>
      <w:marLeft w:val="0"/>
      <w:marRight w:val="0"/>
      <w:marTop w:val="0"/>
      <w:marBottom w:val="0"/>
      <w:divBdr>
        <w:top w:val="none" w:sz="0" w:space="0" w:color="auto"/>
        <w:left w:val="none" w:sz="0" w:space="0" w:color="auto"/>
        <w:bottom w:val="none" w:sz="0" w:space="0" w:color="auto"/>
        <w:right w:val="none" w:sz="0" w:space="0" w:color="auto"/>
      </w:divBdr>
    </w:div>
    <w:div w:id="1244756217">
      <w:bodyDiv w:val="1"/>
      <w:marLeft w:val="0"/>
      <w:marRight w:val="0"/>
      <w:marTop w:val="0"/>
      <w:marBottom w:val="0"/>
      <w:divBdr>
        <w:top w:val="none" w:sz="0" w:space="0" w:color="auto"/>
        <w:left w:val="none" w:sz="0" w:space="0" w:color="auto"/>
        <w:bottom w:val="none" w:sz="0" w:space="0" w:color="auto"/>
        <w:right w:val="none" w:sz="0" w:space="0" w:color="auto"/>
      </w:divBdr>
    </w:div>
    <w:div w:id="1244872660">
      <w:bodyDiv w:val="1"/>
      <w:marLeft w:val="0"/>
      <w:marRight w:val="0"/>
      <w:marTop w:val="0"/>
      <w:marBottom w:val="0"/>
      <w:divBdr>
        <w:top w:val="none" w:sz="0" w:space="0" w:color="auto"/>
        <w:left w:val="none" w:sz="0" w:space="0" w:color="auto"/>
        <w:bottom w:val="none" w:sz="0" w:space="0" w:color="auto"/>
        <w:right w:val="none" w:sz="0" w:space="0" w:color="auto"/>
      </w:divBdr>
    </w:div>
    <w:div w:id="1247112804">
      <w:bodyDiv w:val="1"/>
      <w:marLeft w:val="0"/>
      <w:marRight w:val="0"/>
      <w:marTop w:val="0"/>
      <w:marBottom w:val="0"/>
      <w:divBdr>
        <w:top w:val="none" w:sz="0" w:space="0" w:color="auto"/>
        <w:left w:val="none" w:sz="0" w:space="0" w:color="auto"/>
        <w:bottom w:val="none" w:sz="0" w:space="0" w:color="auto"/>
        <w:right w:val="none" w:sz="0" w:space="0" w:color="auto"/>
      </w:divBdr>
    </w:div>
    <w:div w:id="1247613743">
      <w:bodyDiv w:val="1"/>
      <w:marLeft w:val="0"/>
      <w:marRight w:val="0"/>
      <w:marTop w:val="0"/>
      <w:marBottom w:val="0"/>
      <w:divBdr>
        <w:top w:val="none" w:sz="0" w:space="0" w:color="auto"/>
        <w:left w:val="none" w:sz="0" w:space="0" w:color="auto"/>
        <w:bottom w:val="none" w:sz="0" w:space="0" w:color="auto"/>
        <w:right w:val="none" w:sz="0" w:space="0" w:color="auto"/>
      </w:divBdr>
    </w:div>
    <w:div w:id="1248416422">
      <w:bodyDiv w:val="1"/>
      <w:marLeft w:val="0"/>
      <w:marRight w:val="0"/>
      <w:marTop w:val="0"/>
      <w:marBottom w:val="0"/>
      <w:divBdr>
        <w:top w:val="none" w:sz="0" w:space="0" w:color="auto"/>
        <w:left w:val="none" w:sz="0" w:space="0" w:color="auto"/>
        <w:bottom w:val="none" w:sz="0" w:space="0" w:color="auto"/>
        <w:right w:val="none" w:sz="0" w:space="0" w:color="auto"/>
      </w:divBdr>
    </w:div>
    <w:div w:id="1250038987">
      <w:bodyDiv w:val="1"/>
      <w:marLeft w:val="0"/>
      <w:marRight w:val="0"/>
      <w:marTop w:val="0"/>
      <w:marBottom w:val="0"/>
      <w:divBdr>
        <w:top w:val="none" w:sz="0" w:space="0" w:color="auto"/>
        <w:left w:val="none" w:sz="0" w:space="0" w:color="auto"/>
        <w:bottom w:val="none" w:sz="0" w:space="0" w:color="auto"/>
        <w:right w:val="none" w:sz="0" w:space="0" w:color="auto"/>
      </w:divBdr>
    </w:div>
    <w:div w:id="1250970059">
      <w:bodyDiv w:val="1"/>
      <w:marLeft w:val="0"/>
      <w:marRight w:val="0"/>
      <w:marTop w:val="0"/>
      <w:marBottom w:val="0"/>
      <w:divBdr>
        <w:top w:val="none" w:sz="0" w:space="0" w:color="auto"/>
        <w:left w:val="none" w:sz="0" w:space="0" w:color="auto"/>
        <w:bottom w:val="none" w:sz="0" w:space="0" w:color="auto"/>
        <w:right w:val="none" w:sz="0" w:space="0" w:color="auto"/>
      </w:divBdr>
    </w:div>
    <w:div w:id="1251230349">
      <w:bodyDiv w:val="1"/>
      <w:marLeft w:val="0"/>
      <w:marRight w:val="0"/>
      <w:marTop w:val="0"/>
      <w:marBottom w:val="0"/>
      <w:divBdr>
        <w:top w:val="none" w:sz="0" w:space="0" w:color="auto"/>
        <w:left w:val="none" w:sz="0" w:space="0" w:color="auto"/>
        <w:bottom w:val="none" w:sz="0" w:space="0" w:color="auto"/>
        <w:right w:val="none" w:sz="0" w:space="0" w:color="auto"/>
      </w:divBdr>
    </w:div>
    <w:div w:id="1251353199">
      <w:bodyDiv w:val="1"/>
      <w:marLeft w:val="0"/>
      <w:marRight w:val="0"/>
      <w:marTop w:val="0"/>
      <w:marBottom w:val="0"/>
      <w:divBdr>
        <w:top w:val="none" w:sz="0" w:space="0" w:color="auto"/>
        <w:left w:val="none" w:sz="0" w:space="0" w:color="auto"/>
        <w:bottom w:val="none" w:sz="0" w:space="0" w:color="auto"/>
        <w:right w:val="none" w:sz="0" w:space="0" w:color="auto"/>
      </w:divBdr>
    </w:div>
    <w:div w:id="1251619938">
      <w:bodyDiv w:val="1"/>
      <w:marLeft w:val="0"/>
      <w:marRight w:val="0"/>
      <w:marTop w:val="0"/>
      <w:marBottom w:val="0"/>
      <w:divBdr>
        <w:top w:val="none" w:sz="0" w:space="0" w:color="auto"/>
        <w:left w:val="none" w:sz="0" w:space="0" w:color="auto"/>
        <w:bottom w:val="none" w:sz="0" w:space="0" w:color="auto"/>
        <w:right w:val="none" w:sz="0" w:space="0" w:color="auto"/>
      </w:divBdr>
    </w:div>
    <w:div w:id="1253778765">
      <w:bodyDiv w:val="1"/>
      <w:marLeft w:val="0"/>
      <w:marRight w:val="0"/>
      <w:marTop w:val="0"/>
      <w:marBottom w:val="0"/>
      <w:divBdr>
        <w:top w:val="none" w:sz="0" w:space="0" w:color="auto"/>
        <w:left w:val="none" w:sz="0" w:space="0" w:color="auto"/>
        <w:bottom w:val="none" w:sz="0" w:space="0" w:color="auto"/>
        <w:right w:val="none" w:sz="0" w:space="0" w:color="auto"/>
      </w:divBdr>
    </w:div>
    <w:div w:id="1253783811">
      <w:bodyDiv w:val="1"/>
      <w:marLeft w:val="0"/>
      <w:marRight w:val="0"/>
      <w:marTop w:val="0"/>
      <w:marBottom w:val="0"/>
      <w:divBdr>
        <w:top w:val="none" w:sz="0" w:space="0" w:color="auto"/>
        <w:left w:val="none" w:sz="0" w:space="0" w:color="auto"/>
        <w:bottom w:val="none" w:sz="0" w:space="0" w:color="auto"/>
        <w:right w:val="none" w:sz="0" w:space="0" w:color="auto"/>
      </w:divBdr>
    </w:div>
    <w:div w:id="1255632453">
      <w:bodyDiv w:val="1"/>
      <w:marLeft w:val="0"/>
      <w:marRight w:val="0"/>
      <w:marTop w:val="0"/>
      <w:marBottom w:val="0"/>
      <w:divBdr>
        <w:top w:val="none" w:sz="0" w:space="0" w:color="auto"/>
        <w:left w:val="none" w:sz="0" w:space="0" w:color="auto"/>
        <w:bottom w:val="none" w:sz="0" w:space="0" w:color="auto"/>
        <w:right w:val="none" w:sz="0" w:space="0" w:color="auto"/>
      </w:divBdr>
      <w:divsChild>
        <w:div w:id="1505826512">
          <w:marLeft w:val="0"/>
          <w:marRight w:val="0"/>
          <w:marTop w:val="0"/>
          <w:marBottom w:val="0"/>
          <w:divBdr>
            <w:top w:val="none" w:sz="0" w:space="0" w:color="auto"/>
            <w:left w:val="none" w:sz="0" w:space="0" w:color="auto"/>
            <w:bottom w:val="none" w:sz="0" w:space="0" w:color="auto"/>
            <w:right w:val="none" w:sz="0" w:space="0" w:color="auto"/>
          </w:divBdr>
          <w:divsChild>
            <w:div w:id="660278295">
              <w:marLeft w:val="0"/>
              <w:marRight w:val="0"/>
              <w:marTop w:val="0"/>
              <w:marBottom w:val="0"/>
              <w:divBdr>
                <w:top w:val="none" w:sz="0" w:space="0" w:color="auto"/>
                <w:left w:val="none" w:sz="0" w:space="0" w:color="auto"/>
                <w:bottom w:val="none" w:sz="0" w:space="0" w:color="auto"/>
                <w:right w:val="none" w:sz="0" w:space="0" w:color="auto"/>
              </w:divBdr>
              <w:divsChild>
                <w:div w:id="496848072">
                  <w:marLeft w:val="0"/>
                  <w:marRight w:val="0"/>
                  <w:marTop w:val="0"/>
                  <w:marBottom w:val="0"/>
                  <w:divBdr>
                    <w:top w:val="none" w:sz="0" w:space="0" w:color="auto"/>
                    <w:left w:val="none" w:sz="0" w:space="0" w:color="auto"/>
                    <w:bottom w:val="none" w:sz="0" w:space="0" w:color="auto"/>
                    <w:right w:val="none" w:sz="0" w:space="0" w:color="auto"/>
                  </w:divBdr>
                  <w:divsChild>
                    <w:div w:id="6946910">
                      <w:marLeft w:val="0"/>
                      <w:marRight w:val="0"/>
                      <w:marTop w:val="0"/>
                      <w:marBottom w:val="0"/>
                      <w:divBdr>
                        <w:top w:val="none" w:sz="0" w:space="0" w:color="auto"/>
                        <w:left w:val="none" w:sz="0" w:space="0" w:color="auto"/>
                        <w:bottom w:val="none" w:sz="0" w:space="0" w:color="auto"/>
                        <w:right w:val="none" w:sz="0" w:space="0" w:color="auto"/>
                      </w:divBdr>
                      <w:divsChild>
                        <w:div w:id="1137261399">
                          <w:marLeft w:val="0"/>
                          <w:marRight w:val="0"/>
                          <w:marTop w:val="0"/>
                          <w:marBottom w:val="0"/>
                          <w:divBdr>
                            <w:top w:val="none" w:sz="0" w:space="0" w:color="auto"/>
                            <w:left w:val="none" w:sz="0" w:space="0" w:color="auto"/>
                            <w:bottom w:val="none" w:sz="0" w:space="0" w:color="auto"/>
                            <w:right w:val="none" w:sz="0" w:space="0" w:color="auto"/>
                          </w:divBdr>
                          <w:divsChild>
                            <w:div w:id="5133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67054">
      <w:bodyDiv w:val="1"/>
      <w:marLeft w:val="0"/>
      <w:marRight w:val="0"/>
      <w:marTop w:val="0"/>
      <w:marBottom w:val="0"/>
      <w:divBdr>
        <w:top w:val="none" w:sz="0" w:space="0" w:color="auto"/>
        <w:left w:val="none" w:sz="0" w:space="0" w:color="auto"/>
        <w:bottom w:val="none" w:sz="0" w:space="0" w:color="auto"/>
        <w:right w:val="none" w:sz="0" w:space="0" w:color="auto"/>
      </w:divBdr>
    </w:div>
    <w:div w:id="1256285753">
      <w:bodyDiv w:val="1"/>
      <w:marLeft w:val="0"/>
      <w:marRight w:val="0"/>
      <w:marTop w:val="0"/>
      <w:marBottom w:val="0"/>
      <w:divBdr>
        <w:top w:val="none" w:sz="0" w:space="0" w:color="auto"/>
        <w:left w:val="none" w:sz="0" w:space="0" w:color="auto"/>
        <w:bottom w:val="none" w:sz="0" w:space="0" w:color="auto"/>
        <w:right w:val="none" w:sz="0" w:space="0" w:color="auto"/>
      </w:divBdr>
    </w:div>
    <w:div w:id="1256591164">
      <w:bodyDiv w:val="1"/>
      <w:marLeft w:val="0"/>
      <w:marRight w:val="0"/>
      <w:marTop w:val="0"/>
      <w:marBottom w:val="0"/>
      <w:divBdr>
        <w:top w:val="none" w:sz="0" w:space="0" w:color="auto"/>
        <w:left w:val="none" w:sz="0" w:space="0" w:color="auto"/>
        <w:bottom w:val="none" w:sz="0" w:space="0" w:color="auto"/>
        <w:right w:val="none" w:sz="0" w:space="0" w:color="auto"/>
      </w:divBdr>
      <w:divsChild>
        <w:div w:id="2121794779">
          <w:marLeft w:val="0"/>
          <w:marRight w:val="0"/>
          <w:marTop w:val="0"/>
          <w:marBottom w:val="0"/>
          <w:divBdr>
            <w:top w:val="none" w:sz="0" w:space="0" w:color="auto"/>
            <w:left w:val="none" w:sz="0" w:space="0" w:color="auto"/>
            <w:bottom w:val="none" w:sz="0" w:space="0" w:color="auto"/>
            <w:right w:val="none" w:sz="0" w:space="0" w:color="auto"/>
          </w:divBdr>
          <w:divsChild>
            <w:div w:id="965283340">
              <w:marLeft w:val="0"/>
              <w:marRight w:val="0"/>
              <w:marTop w:val="0"/>
              <w:marBottom w:val="0"/>
              <w:divBdr>
                <w:top w:val="none" w:sz="0" w:space="0" w:color="auto"/>
                <w:left w:val="none" w:sz="0" w:space="0" w:color="auto"/>
                <w:bottom w:val="none" w:sz="0" w:space="0" w:color="auto"/>
                <w:right w:val="none" w:sz="0" w:space="0" w:color="auto"/>
              </w:divBdr>
              <w:divsChild>
                <w:div w:id="659698039">
                  <w:marLeft w:val="0"/>
                  <w:marRight w:val="0"/>
                  <w:marTop w:val="0"/>
                  <w:marBottom w:val="0"/>
                  <w:divBdr>
                    <w:top w:val="none" w:sz="0" w:space="0" w:color="auto"/>
                    <w:left w:val="none" w:sz="0" w:space="0" w:color="auto"/>
                    <w:bottom w:val="none" w:sz="0" w:space="0" w:color="auto"/>
                    <w:right w:val="none" w:sz="0" w:space="0" w:color="auto"/>
                  </w:divBdr>
                  <w:divsChild>
                    <w:div w:id="985208691">
                      <w:marLeft w:val="0"/>
                      <w:marRight w:val="0"/>
                      <w:marTop w:val="0"/>
                      <w:marBottom w:val="0"/>
                      <w:divBdr>
                        <w:top w:val="none" w:sz="0" w:space="0" w:color="auto"/>
                        <w:left w:val="none" w:sz="0" w:space="0" w:color="auto"/>
                        <w:bottom w:val="none" w:sz="0" w:space="0" w:color="auto"/>
                        <w:right w:val="none" w:sz="0" w:space="0" w:color="auto"/>
                      </w:divBdr>
                      <w:divsChild>
                        <w:div w:id="531382578">
                          <w:marLeft w:val="0"/>
                          <w:marRight w:val="0"/>
                          <w:marTop w:val="0"/>
                          <w:marBottom w:val="0"/>
                          <w:divBdr>
                            <w:top w:val="none" w:sz="0" w:space="0" w:color="auto"/>
                            <w:left w:val="none" w:sz="0" w:space="0" w:color="auto"/>
                            <w:bottom w:val="none" w:sz="0" w:space="0" w:color="auto"/>
                            <w:right w:val="none" w:sz="0" w:space="0" w:color="auto"/>
                          </w:divBdr>
                          <w:divsChild>
                            <w:div w:id="14740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864430">
      <w:bodyDiv w:val="1"/>
      <w:marLeft w:val="0"/>
      <w:marRight w:val="0"/>
      <w:marTop w:val="0"/>
      <w:marBottom w:val="0"/>
      <w:divBdr>
        <w:top w:val="none" w:sz="0" w:space="0" w:color="auto"/>
        <w:left w:val="none" w:sz="0" w:space="0" w:color="auto"/>
        <w:bottom w:val="none" w:sz="0" w:space="0" w:color="auto"/>
        <w:right w:val="none" w:sz="0" w:space="0" w:color="auto"/>
      </w:divBdr>
    </w:div>
    <w:div w:id="1258515014">
      <w:bodyDiv w:val="1"/>
      <w:marLeft w:val="0"/>
      <w:marRight w:val="0"/>
      <w:marTop w:val="0"/>
      <w:marBottom w:val="0"/>
      <w:divBdr>
        <w:top w:val="none" w:sz="0" w:space="0" w:color="auto"/>
        <w:left w:val="none" w:sz="0" w:space="0" w:color="auto"/>
        <w:bottom w:val="none" w:sz="0" w:space="0" w:color="auto"/>
        <w:right w:val="none" w:sz="0" w:space="0" w:color="auto"/>
      </w:divBdr>
      <w:divsChild>
        <w:div w:id="713583779">
          <w:marLeft w:val="0"/>
          <w:marRight w:val="0"/>
          <w:marTop w:val="210"/>
          <w:marBottom w:val="105"/>
          <w:divBdr>
            <w:top w:val="none" w:sz="0" w:space="0" w:color="auto"/>
            <w:left w:val="none" w:sz="0" w:space="0" w:color="auto"/>
            <w:bottom w:val="none" w:sz="0" w:space="0" w:color="auto"/>
            <w:right w:val="none" w:sz="0" w:space="0" w:color="auto"/>
          </w:divBdr>
        </w:div>
      </w:divsChild>
    </w:div>
    <w:div w:id="1259217801">
      <w:bodyDiv w:val="1"/>
      <w:marLeft w:val="0"/>
      <w:marRight w:val="0"/>
      <w:marTop w:val="0"/>
      <w:marBottom w:val="0"/>
      <w:divBdr>
        <w:top w:val="none" w:sz="0" w:space="0" w:color="auto"/>
        <w:left w:val="none" w:sz="0" w:space="0" w:color="auto"/>
        <w:bottom w:val="none" w:sz="0" w:space="0" w:color="auto"/>
        <w:right w:val="none" w:sz="0" w:space="0" w:color="auto"/>
      </w:divBdr>
    </w:div>
    <w:div w:id="1260599315">
      <w:bodyDiv w:val="1"/>
      <w:marLeft w:val="0"/>
      <w:marRight w:val="0"/>
      <w:marTop w:val="0"/>
      <w:marBottom w:val="0"/>
      <w:divBdr>
        <w:top w:val="none" w:sz="0" w:space="0" w:color="auto"/>
        <w:left w:val="none" w:sz="0" w:space="0" w:color="auto"/>
        <w:bottom w:val="none" w:sz="0" w:space="0" w:color="auto"/>
        <w:right w:val="none" w:sz="0" w:space="0" w:color="auto"/>
      </w:divBdr>
    </w:div>
    <w:div w:id="1261371907">
      <w:bodyDiv w:val="1"/>
      <w:marLeft w:val="0"/>
      <w:marRight w:val="0"/>
      <w:marTop w:val="0"/>
      <w:marBottom w:val="0"/>
      <w:divBdr>
        <w:top w:val="none" w:sz="0" w:space="0" w:color="auto"/>
        <w:left w:val="none" w:sz="0" w:space="0" w:color="auto"/>
        <w:bottom w:val="none" w:sz="0" w:space="0" w:color="auto"/>
        <w:right w:val="none" w:sz="0" w:space="0" w:color="auto"/>
      </w:divBdr>
    </w:div>
    <w:div w:id="1262951932">
      <w:bodyDiv w:val="1"/>
      <w:marLeft w:val="0"/>
      <w:marRight w:val="0"/>
      <w:marTop w:val="0"/>
      <w:marBottom w:val="0"/>
      <w:divBdr>
        <w:top w:val="none" w:sz="0" w:space="0" w:color="auto"/>
        <w:left w:val="none" w:sz="0" w:space="0" w:color="auto"/>
        <w:bottom w:val="none" w:sz="0" w:space="0" w:color="auto"/>
        <w:right w:val="none" w:sz="0" w:space="0" w:color="auto"/>
      </w:divBdr>
    </w:div>
    <w:div w:id="1266617072">
      <w:bodyDiv w:val="1"/>
      <w:marLeft w:val="0"/>
      <w:marRight w:val="0"/>
      <w:marTop w:val="0"/>
      <w:marBottom w:val="0"/>
      <w:divBdr>
        <w:top w:val="none" w:sz="0" w:space="0" w:color="auto"/>
        <w:left w:val="none" w:sz="0" w:space="0" w:color="auto"/>
        <w:bottom w:val="none" w:sz="0" w:space="0" w:color="auto"/>
        <w:right w:val="none" w:sz="0" w:space="0" w:color="auto"/>
      </w:divBdr>
    </w:div>
    <w:div w:id="1267542970">
      <w:bodyDiv w:val="1"/>
      <w:marLeft w:val="0"/>
      <w:marRight w:val="0"/>
      <w:marTop w:val="0"/>
      <w:marBottom w:val="0"/>
      <w:divBdr>
        <w:top w:val="none" w:sz="0" w:space="0" w:color="auto"/>
        <w:left w:val="none" w:sz="0" w:space="0" w:color="auto"/>
        <w:bottom w:val="none" w:sz="0" w:space="0" w:color="auto"/>
        <w:right w:val="none" w:sz="0" w:space="0" w:color="auto"/>
      </w:divBdr>
    </w:div>
    <w:div w:id="1269267089">
      <w:bodyDiv w:val="1"/>
      <w:marLeft w:val="0"/>
      <w:marRight w:val="0"/>
      <w:marTop w:val="0"/>
      <w:marBottom w:val="0"/>
      <w:divBdr>
        <w:top w:val="none" w:sz="0" w:space="0" w:color="auto"/>
        <w:left w:val="none" w:sz="0" w:space="0" w:color="auto"/>
        <w:bottom w:val="none" w:sz="0" w:space="0" w:color="auto"/>
        <w:right w:val="none" w:sz="0" w:space="0" w:color="auto"/>
      </w:divBdr>
    </w:div>
    <w:div w:id="1270313997">
      <w:bodyDiv w:val="1"/>
      <w:marLeft w:val="0"/>
      <w:marRight w:val="0"/>
      <w:marTop w:val="0"/>
      <w:marBottom w:val="0"/>
      <w:divBdr>
        <w:top w:val="none" w:sz="0" w:space="0" w:color="auto"/>
        <w:left w:val="none" w:sz="0" w:space="0" w:color="auto"/>
        <w:bottom w:val="none" w:sz="0" w:space="0" w:color="auto"/>
        <w:right w:val="none" w:sz="0" w:space="0" w:color="auto"/>
      </w:divBdr>
    </w:div>
    <w:div w:id="1271353984">
      <w:bodyDiv w:val="1"/>
      <w:marLeft w:val="0"/>
      <w:marRight w:val="0"/>
      <w:marTop w:val="0"/>
      <w:marBottom w:val="0"/>
      <w:divBdr>
        <w:top w:val="none" w:sz="0" w:space="0" w:color="auto"/>
        <w:left w:val="none" w:sz="0" w:space="0" w:color="auto"/>
        <w:bottom w:val="none" w:sz="0" w:space="0" w:color="auto"/>
        <w:right w:val="none" w:sz="0" w:space="0" w:color="auto"/>
      </w:divBdr>
    </w:div>
    <w:div w:id="1271356489">
      <w:bodyDiv w:val="1"/>
      <w:marLeft w:val="0"/>
      <w:marRight w:val="0"/>
      <w:marTop w:val="0"/>
      <w:marBottom w:val="0"/>
      <w:divBdr>
        <w:top w:val="none" w:sz="0" w:space="0" w:color="auto"/>
        <w:left w:val="none" w:sz="0" w:space="0" w:color="auto"/>
        <w:bottom w:val="none" w:sz="0" w:space="0" w:color="auto"/>
        <w:right w:val="none" w:sz="0" w:space="0" w:color="auto"/>
      </w:divBdr>
      <w:divsChild>
        <w:div w:id="1156606568">
          <w:marLeft w:val="0"/>
          <w:marRight w:val="0"/>
          <w:marTop w:val="0"/>
          <w:marBottom w:val="0"/>
          <w:divBdr>
            <w:top w:val="none" w:sz="0" w:space="0" w:color="auto"/>
            <w:left w:val="none" w:sz="0" w:space="0" w:color="auto"/>
            <w:bottom w:val="none" w:sz="0" w:space="0" w:color="auto"/>
            <w:right w:val="none" w:sz="0" w:space="0" w:color="auto"/>
          </w:divBdr>
          <w:divsChild>
            <w:div w:id="1670448097">
              <w:marLeft w:val="0"/>
              <w:marRight w:val="0"/>
              <w:marTop w:val="0"/>
              <w:marBottom w:val="0"/>
              <w:divBdr>
                <w:top w:val="none" w:sz="0" w:space="0" w:color="auto"/>
                <w:left w:val="none" w:sz="0" w:space="0" w:color="auto"/>
                <w:bottom w:val="none" w:sz="0" w:space="0" w:color="auto"/>
                <w:right w:val="none" w:sz="0" w:space="0" w:color="auto"/>
              </w:divBdr>
              <w:divsChild>
                <w:div w:id="1533616346">
                  <w:marLeft w:val="0"/>
                  <w:marRight w:val="0"/>
                  <w:marTop w:val="0"/>
                  <w:marBottom w:val="0"/>
                  <w:divBdr>
                    <w:top w:val="none" w:sz="0" w:space="0" w:color="auto"/>
                    <w:left w:val="none" w:sz="0" w:space="0" w:color="auto"/>
                    <w:bottom w:val="none" w:sz="0" w:space="0" w:color="auto"/>
                    <w:right w:val="none" w:sz="0" w:space="0" w:color="auto"/>
                  </w:divBdr>
                  <w:divsChild>
                    <w:div w:id="1016418155">
                      <w:marLeft w:val="0"/>
                      <w:marRight w:val="0"/>
                      <w:marTop w:val="0"/>
                      <w:marBottom w:val="0"/>
                      <w:divBdr>
                        <w:top w:val="none" w:sz="0" w:space="0" w:color="auto"/>
                        <w:left w:val="none" w:sz="0" w:space="0" w:color="auto"/>
                        <w:bottom w:val="none" w:sz="0" w:space="0" w:color="auto"/>
                        <w:right w:val="none" w:sz="0" w:space="0" w:color="auto"/>
                      </w:divBdr>
                      <w:divsChild>
                        <w:div w:id="758868647">
                          <w:marLeft w:val="0"/>
                          <w:marRight w:val="0"/>
                          <w:marTop w:val="0"/>
                          <w:marBottom w:val="0"/>
                          <w:divBdr>
                            <w:top w:val="none" w:sz="0" w:space="0" w:color="auto"/>
                            <w:left w:val="none" w:sz="0" w:space="0" w:color="auto"/>
                            <w:bottom w:val="none" w:sz="0" w:space="0" w:color="auto"/>
                            <w:right w:val="none" w:sz="0" w:space="0" w:color="auto"/>
                          </w:divBdr>
                          <w:divsChild>
                            <w:div w:id="15953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25940">
      <w:bodyDiv w:val="1"/>
      <w:marLeft w:val="0"/>
      <w:marRight w:val="0"/>
      <w:marTop w:val="0"/>
      <w:marBottom w:val="0"/>
      <w:divBdr>
        <w:top w:val="none" w:sz="0" w:space="0" w:color="auto"/>
        <w:left w:val="none" w:sz="0" w:space="0" w:color="auto"/>
        <w:bottom w:val="none" w:sz="0" w:space="0" w:color="auto"/>
        <w:right w:val="none" w:sz="0" w:space="0" w:color="auto"/>
      </w:divBdr>
    </w:div>
    <w:div w:id="1271820806">
      <w:bodyDiv w:val="1"/>
      <w:marLeft w:val="0"/>
      <w:marRight w:val="0"/>
      <w:marTop w:val="0"/>
      <w:marBottom w:val="0"/>
      <w:divBdr>
        <w:top w:val="none" w:sz="0" w:space="0" w:color="auto"/>
        <w:left w:val="none" w:sz="0" w:space="0" w:color="auto"/>
        <w:bottom w:val="none" w:sz="0" w:space="0" w:color="auto"/>
        <w:right w:val="none" w:sz="0" w:space="0" w:color="auto"/>
      </w:divBdr>
    </w:div>
    <w:div w:id="1271933201">
      <w:bodyDiv w:val="1"/>
      <w:marLeft w:val="0"/>
      <w:marRight w:val="0"/>
      <w:marTop w:val="0"/>
      <w:marBottom w:val="0"/>
      <w:divBdr>
        <w:top w:val="none" w:sz="0" w:space="0" w:color="auto"/>
        <w:left w:val="none" w:sz="0" w:space="0" w:color="auto"/>
        <w:bottom w:val="none" w:sz="0" w:space="0" w:color="auto"/>
        <w:right w:val="none" w:sz="0" w:space="0" w:color="auto"/>
      </w:divBdr>
    </w:div>
    <w:div w:id="1272469911">
      <w:bodyDiv w:val="1"/>
      <w:marLeft w:val="0"/>
      <w:marRight w:val="0"/>
      <w:marTop w:val="0"/>
      <w:marBottom w:val="0"/>
      <w:divBdr>
        <w:top w:val="none" w:sz="0" w:space="0" w:color="auto"/>
        <w:left w:val="none" w:sz="0" w:space="0" w:color="auto"/>
        <w:bottom w:val="none" w:sz="0" w:space="0" w:color="auto"/>
        <w:right w:val="none" w:sz="0" w:space="0" w:color="auto"/>
      </w:divBdr>
    </w:div>
    <w:div w:id="1274508704">
      <w:bodyDiv w:val="1"/>
      <w:marLeft w:val="0"/>
      <w:marRight w:val="0"/>
      <w:marTop w:val="0"/>
      <w:marBottom w:val="0"/>
      <w:divBdr>
        <w:top w:val="none" w:sz="0" w:space="0" w:color="auto"/>
        <w:left w:val="none" w:sz="0" w:space="0" w:color="auto"/>
        <w:bottom w:val="none" w:sz="0" w:space="0" w:color="auto"/>
        <w:right w:val="none" w:sz="0" w:space="0" w:color="auto"/>
      </w:divBdr>
    </w:div>
    <w:div w:id="1275555912">
      <w:bodyDiv w:val="1"/>
      <w:marLeft w:val="0"/>
      <w:marRight w:val="0"/>
      <w:marTop w:val="0"/>
      <w:marBottom w:val="0"/>
      <w:divBdr>
        <w:top w:val="none" w:sz="0" w:space="0" w:color="auto"/>
        <w:left w:val="none" w:sz="0" w:space="0" w:color="auto"/>
        <w:bottom w:val="none" w:sz="0" w:space="0" w:color="auto"/>
        <w:right w:val="none" w:sz="0" w:space="0" w:color="auto"/>
      </w:divBdr>
    </w:div>
    <w:div w:id="1276984492">
      <w:bodyDiv w:val="1"/>
      <w:marLeft w:val="0"/>
      <w:marRight w:val="0"/>
      <w:marTop w:val="0"/>
      <w:marBottom w:val="0"/>
      <w:divBdr>
        <w:top w:val="none" w:sz="0" w:space="0" w:color="auto"/>
        <w:left w:val="none" w:sz="0" w:space="0" w:color="auto"/>
        <w:bottom w:val="none" w:sz="0" w:space="0" w:color="auto"/>
        <w:right w:val="none" w:sz="0" w:space="0" w:color="auto"/>
      </w:divBdr>
      <w:divsChild>
        <w:div w:id="1551502615">
          <w:marLeft w:val="0"/>
          <w:marRight w:val="0"/>
          <w:marTop w:val="0"/>
          <w:marBottom w:val="0"/>
          <w:divBdr>
            <w:top w:val="none" w:sz="0" w:space="0" w:color="auto"/>
            <w:left w:val="none" w:sz="0" w:space="0" w:color="auto"/>
            <w:bottom w:val="none" w:sz="0" w:space="0" w:color="auto"/>
            <w:right w:val="none" w:sz="0" w:space="0" w:color="auto"/>
          </w:divBdr>
        </w:div>
        <w:div w:id="1237932866">
          <w:marLeft w:val="0"/>
          <w:marRight w:val="0"/>
          <w:marTop w:val="0"/>
          <w:marBottom w:val="0"/>
          <w:divBdr>
            <w:top w:val="none" w:sz="0" w:space="0" w:color="auto"/>
            <w:left w:val="none" w:sz="0" w:space="0" w:color="auto"/>
            <w:bottom w:val="none" w:sz="0" w:space="0" w:color="auto"/>
            <w:right w:val="none" w:sz="0" w:space="0" w:color="auto"/>
          </w:divBdr>
        </w:div>
        <w:div w:id="224877266">
          <w:marLeft w:val="0"/>
          <w:marRight w:val="0"/>
          <w:marTop w:val="0"/>
          <w:marBottom w:val="0"/>
          <w:divBdr>
            <w:top w:val="none" w:sz="0" w:space="0" w:color="auto"/>
            <w:left w:val="none" w:sz="0" w:space="0" w:color="auto"/>
            <w:bottom w:val="none" w:sz="0" w:space="0" w:color="auto"/>
            <w:right w:val="none" w:sz="0" w:space="0" w:color="auto"/>
          </w:divBdr>
        </w:div>
        <w:div w:id="1225409533">
          <w:marLeft w:val="0"/>
          <w:marRight w:val="0"/>
          <w:marTop w:val="0"/>
          <w:marBottom w:val="0"/>
          <w:divBdr>
            <w:top w:val="none" w:sz="0" w:space="0" w:color="auto"/>
            <w:left w:val="none" w:sz="0" w:space="0" w:color="auto"/>
            <w:bottom w:val="none" w:sz="0" w:space="0" w:color="auto"/>
            <w:right w:val="none" w:sz="0" w:space="0" w:color="auto"/>
          </w:divBdr>
        </w:div>
      </w:divsChild>
    </w:div>
    <w:div w:id="1278877031">
      <w:bodyDiv w:val="1"/>
      <w:marLeft w:val="0"/>
      <w:marRight w:val="0"/>
      <w:marTop w:val="0"/>
      <w:marBottom w:val="0"/>
      <w:divBdr>
        <w:top w:val="none" w:sz="0" w:space="0" w:color="auto"/>
        <w:left w:val="none" w:sz="0" w:space="0" w:color="auto"/>
        <w:bottom w:val="none" w:sz="0" w:space="0" w:color="auto"/>
        <w:right w:val="none" w:sz="0" w:space="0" w:color="auto"/>
      </w:divBdr>
    </w:div>
    <w:div w:id="1280142971">
      <w:bodyDiv w:val="1"/>
      <w:marLeft w:val="0"/>
      <w:marRight w:val="0"/>
      <w:marTop w:val="0"/>
      <w:marBottom w:val="0"/>
      <w:divBdr>
        <w:top w:val="none" w:sz="0" w:space="0" w:color="auto"/>
        <w:left w:val="none" w:sz="0" w:space="0" w:color="auto"/>
        <w:bottom w:val="none" w:sz="0" w:space="0" w:color="auto"/>
        <w:right w:val="none" w:sz="0" w:space="0" w:color="auto"/>
      </w:divBdr>
    </w:div>
    <w:div w:id="1284118219">
      <w:bodyDiv w:val="1"/>
      <w:marLeft w:val="0"/>
      <w:marRight w:val="0"/>
      <w:marTop w:val="0"/>
      <w:marBottom w:val="0"/>
      <w:divBdr>
        <w:top w:val="none" w:sz="0" w:space="0" w:color="auto"/>
        <w:left w:val="none" w:sz="0" w:space="0" w:color="auto"/>
        <w:bottom w:val="none" w:sz="0" w:space="0" w:color="auto"/>
        <w:right w:val="none" w:sz="0" w:space="0" w:color="auto"/>
      </w:divBdr>
    </w:div>
    <w:div w:id="1284460698">
      <w:bodyDiv w:val="1"/>
      <w:marLeft w:val="0"/>
      <w:marRight w:val="0"/>
      <w:marTop w:val="0"/>
      <w:marBottom w:val="0"/>
      <w:divBdr>
        <w:top w:val="none" w:sz="0" w:space="0" w:color="auto"/>
        <w:left w:val="none" w:sz="0" w:space="0" w:color="auto"/>
        <w:bottom w:val="none" w:sz="0" w:space="0" w:color="auto"/>
        <w:right w:val="none" w:sz="0" w:space="0" w:color="auto"/>
      </w:divBdr>
    </w:div>
    <w:div w:id="1284533743">
      <w:bodyDiv w:val="1"/>
      <w:marLeft w:val="0"/>
      <w:marRight w:val="0"/>
      <w:marTop w:val="0"/>
      <w:marBottom w:val="0"/>
      <w:divBdr>
        <w:top w:val="none" w:sz="0" w:space="0" w:color="auto"/>
        <w:left w:val="none" w:sz="0" w:space="0" w:color="auto"/>
        <w:bottom w:val="none" w:sz="0" w:space="0" w:color="auto"/>
        <w:right w:val="none" w:sz="0" w:space="0" w:color="auto"/>
      </w:divBdr>
    </w:div>
    <w:div w:id="1284732282">
      <w:bodyDiv w:val="1"/>
      <w:marLeft w:val="0"/>
      <w:marRight w:val="0"/>
      <w:marTop w:val="0"/>
      <w:marBottom w:val="0"/>
      <w:divBdr>
        <w:top w:val="none" w:sz="0" w:space="0" w:color="auto"/>
        <w:left w:val="none" w:sz="0" w:space="0" w:color="auto"/>
        <w:bottom w:val="none" w:sz="0" w:space="0" w:color="auto"/>
        <w:right w:val="none" w:sz="0" w:space="0" w:color="auto"/>
      </w:divBdr>
      <w:divsChild>
        <w:div w:id="1182937530">
          <w:marLeft w:val="0"/>
          <w:marRight w:val="0"/>
          <w:marTop w:val="0"/>
          <w:marBottom w:val="0"/>
          <w:divBdr>
            <w:top w:val="none" w:sz="0" w:space="0" w:color="auto"/>
            <w:left w:val="none" w:sz="0" w:space="0" w:color="auto"/>
            <w:bottom w:val="none" w:sz="0" w:space="0" w:color="auto"/>
            <w:right w:val="none" w:sz="0" w:space="0" w:color="auto"/>
          </w:divBdr>
          <w:divsChild>
            <w:div w:id="39667936">
              <w:marLeft w:val="0"/>
              <w:marRight w:val="0"/>
              <w:marTop w:val="0"/>
              <w:marBottom w:val="0"/>
              <w:divBdr>
                <w:top w:val="none" w:sz="0" w:space="0" w:color="auto"/>
                <w:left w:val="none" w:sz="0" w:space="0" w:color="auto"/>
                <w:bottom w:val="none" w:sz="0" w:space="0" w:color="auto"/>
                <w:right w:val="none" w:sz="0" w:space="0" w:color="auto"/>
              </w:divBdr>
              <w:divsChild>
                <w:div w:id="554315272">
                  <w:marLeft w:val="0"/>
                  <w:marRight w:val="0"/>
                  <w:marTop w:val="0"/>
                  <w:marBottom w:val="0"/>
                  <w:divBdr>
                    <w:top w:val="none" w:sz="0" w:space="0" w:color="auto"/>
                    <w:left w:val="none" w:sz="0" w:space="0" w:color="auto"/>
                    <w:bottom w:val="none" w:sz="0" w:space="0" w:color="auto"/>
                    <w:right w:val="none" w:sz="0" w:space="0" w:color="auto"/>
                  </w:divBdr>
                  <w:divsChild>
                    <w:div w:id="1515848214">
                      <w:marLeft w:val="0"/>
                      <w:marRight w:val="0"/>
                      <w:marTop w:val="0"/>
                      <w:marBottom w:val="0"/>
                      <w:divBdr>
                        <w:top w:val="none" w:sz="0" w:space="0" w:color="auto"/>
                        <w:left w:val="none" w:sz="0" w:space="0" w:color="auto"/>
                        <w:bottom w:val="none" w:sz="0" w:space="0" w:color="auto"/>
                        <w:right w:val="none" w:sz="0" w:space="0" w:color="auto"/>
                      </w:divBdr>
                      <w:divsChild>
                        <w:div w:id="1250769406">
                          <w:marLeft w:val="0"/>
                          <w:marRight w:val="0"/>
                          <w:marTop w:val="0"/>
                          <w:marBottom w:val="0"/>
                          <w:divBdr>
                            <w:top w:val="none" w:sz="0" w:space="0" w:color="auto"/>
                            <w:left w:val="none" w:sz="0" w:space="0" w:color="auto"/>
                            <w:bottom w:val="none" w:sz="0" w:space="0" w:color="auto"/>
                            <w:right w:val="none" w:sz="0" w:space="0" w:color="auto"/>
                          </w:divBdr>
                          <w:divsChild>
                            <w:div w:id="57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92373">
      <w:bodyDiv w:val="1"/>
      <w:marLeft w:val="0"/>
      <w:marRight w:val="0"/>
      <w:marTop w:val="0"/>
      <w:marBottom w:val="0"/>
      <w:divBdr>
        <w:top w:val="none" w:sz="0" w:space="0" w:color="auto"/>
        <w:left w:val="none" w:sz="0" w:space="0" w:color="auto"/>
        <w:bottom w:val="none" w:sz="0" w:space="0" w:color="auto"/>
        <w:right w:val="none" w:sz="0" w:space="0" w:color="auto"/>
      </w:divBdr>
    </w:div>
    <w:div w:id="1285843854">
      <w:bodyDiv w:val="1"/>
      <w:marLeft w:val="0"/>
      <w:marRight w:val="0"/>
      <w:marTop w:val="0"/>
      <w:marBottom w:val="0"/>
      <w:divBdr>
        <w:top w:val="none" w:sz="0" w:space="0" w:color="auto"/>
        <w:left w:val="none" w:sz="0" w:space="0" w:color="auto"/>
        <w:bottom w:val="none" w:sz="0" w:space="0" w:color="auto"/>
        <w:right w:val="none" w:sz="0" w:space="0" w:color="auto"/>
      </w:divBdr>
    </w:div>
    <w:div w:id="1288045081">
      <w:bodyDiv w:val="1"/>
      <w:marLeft w:val="0"/>
      <w:marRight w:val="0"/>
      <w:marTop w:val="0"/>
      <w:marBottom w:val="0"/>
      <w:divBdr>
        <w:top w:val="none" w:sz="0" w:space="0" w:color="auto"/>
        <w:left w:val="none" w:sz="0" w:space="0" w:color="auto"/>
        <w:bottom w:val="none" w:sz="0" w:space="0" w:color="auto"/>
        <w:right w:val="none" w:sz="0" w:space="0" w:color="auto"/>
      </w:divBdr>
    </w:div>
    <w:div w:id="1290547335">
      <w:bodyDiv w:val="1"/>
      <w:marLeft w:val="0"/>
      <w:marRight w:val="0"/>
      <w:marTop w:val="0"/>
      <w:marBottom w:val="0"/>
      <w:divBdr>
        <w:top w:val="none" w:sz="0" w:space="0" w:color="auto"/>
        <w:left w:val="none" w:sz="0" w:space="0" w:color="auto"/>
        <w:bottom w:val="none" w:sz="0" w:space="0" w:color="auto"/>
        <w:right w:val="none" w:sz="0" w:space="0" w:color="auto"/>
      </w:divBdr>
    </w:div>
    <w:div w:id="1292830215">
      <w:bodyDiv w:val="1"/>
      <w:marLeft w:val="0"/>
      <w:marRight w:val="0"/>
      <w:marTop w:val="0"/>
      <w:marBottom w:val="0"/>
      <w:divBdr>
        <w:top w:val="none" w:sz="0" w:space="0" w:color="auto"/>
        <w:left w:val="none" w:sz="0" w:space="0" w:color="auto"/>
        <w:bottom w:val="none" w:sz="0" w:space="0" w:color="auto"/>
        <w:right w:val="none" w:sz="0" w:space="0" w:color="auto"/>
      </w:divBdr>
    </w:div>
    <w:div w:id="1292982099">
      <w:bodyDiv w:val="1"/>
      <w:marLeft w:val="0"/>
      <w:marRight w:val="0"/>
      <w:marTop w:val="0"/>
      <w:marBottom w:val="0"/>
      <w:divBdr>
        <w:top w:val="none" w:sz="0" w:space="0" w:color="auto"/>
        <w:left w:val="none" w:sz="0" w:space="0" w:color="auto"/>
        <w:bottom w:val="none" w:sz="0" w:space="0" w:color="auto"/>
        <w:right w:val="none" w:sz="0" w:space="0" w:color="auto"/>
      </w:divBdr>
    </w:div>
    <w:div w:id="1300308563">
      <w:bodyDiv w:val="1"/>
      <w:marLeft w:val="0"/>
      <w:marRight w:val="0"/>
      <w:marTop w:val="0"/>
      <w:marBottom w:val="0"/>
      <w:divBdr>
        <w:top w:val="none" w:sz="0" w:space="0" w:color="auto"/>
        <w:left w:val="none" w:sz="0" w:space="0" w:color="auto"/>
        <w:bottom w:val="none" w:sz="0" w:space="0" w:color="auto"/>
        <w:right w:val="none" w:sz="0" w:space="0" w:color="auto"/>
      </w:divBdr>
    </w:div>
    <w:div w:id="1300762740">
      <w:bodyDiv w:val="1"/>
      <w:marLeft w:val="0"/>
      <w:marRight w:val="0"/>
      <w:marTop w:val="0"/>
      <w:marBottom w:val="0"/>
      <w:divBdr>
        <w:top w:val="none" w:sz="0" w:space="0" w:color="auto"/>
        <w:left w:val="none" w:sz="0" w:space="0" w:color="auto"/>
        <w:bottom w:val="none" w:sz="0" w:space="0" w:color="auto"/>
        <w:right w:val="none" w:sz="0" w:space="0" w:color="auto"/>
      </w:divBdr>
      <w:divsChild>
        <w:div w:id="118112960">
          <w:marLeft w:val="0"/>
          <w:marRight w:val="0"/>
          <w:marTop w:val="0"/>
          <w:marBottom w:val="0"/>
          <w:divBdr>
            <w:top w:val="none" w:sz="0" w:space="0" w:color="auto"/>
            <w:left w:val="none" w:sz="0" w:space="0" w:color="auto"/>
            <w:bottom w:val="none" w:sz="0" w:space="0" w:color="auto"/>
            <w:right w:val="none" w:sz="0" w:space="0" w:color="auto"/>
          </w:divBdr>
          <w:divsChild>
            <w:div w:id="501748654">
              <w:marLeft w:val="0"/>
              <w:marRight w:val="0"/>
              <w:marTop w:val="0"/>
              <w:marBottom w:val="0"/>
              <w:divBdr>
                <w:top w:val="none" w:sz="0" w:space="0" w:color="auto"/>
                <w:left w:val="none" w:sz="0" w:space="0" w:color="auto"/>
                <w:bottom w:val="none" w:sz="0" w:space="0" w:color="auto"/>
                <w:right w:val="none" w:sz="0" w:space="0" w:color="auto"/>
              </w:divBdr>
              <w:divsChild>
                <w:div w:id="1633368109">
                  <w:marLeft w:val="0"/>
                  <w:marRight w:val="0"/>
                  <w:marTop w:val="0"/>
                  <w:marBottom w:val="0"/>
                  <w:divBdr>
                    <w:top w:val="none" w:sz="0" w:space="0" w:color="auto"/>
                    <w:left w:val="none" w:sz="0" w:space="0" w:color="auto"/>
                    <w:bottom w:val="none" w:sz="0" w:space="0" w:color="auto"/>
                    <w:right w:val="none" w:sz="0" w:space="0" w:color="auto"/>
                  </w:divBdr>
                  <w:divsChild>
                    <w:div w:id="796409286">
                      <w:marLeft w:val="0"/>
                      <w:marRight w:val="0"/>
                      <w:marTop w:val="0"/>
                      <w:marBottom w:val="0"/>
                      <w:divBdr>
                        <w:top w:val="none" w:sz="0" w:space="0" w:color="auto"/>
                        <w:left w:val="none" w:sz="0" w:space="0" w:color="auto"/>
                        <w:bottom w:val="none" w:sz="0" w:space="0" w:color="auto"/>
                        <w:right w:val="none" w:sz="0" w:space="0" w:color="auto"/>
                      </w:divBdr>
                      <w:divsChild>
                        <w:div w:id="783622147">
                          <w:marLeft w:val="0"/>
                          <w:marRight w:val="0"/>
                          <w:marTop w:val="0"/>
                          <w:marBottom w:val="0"/>
                          <w:divBdr>
                            <w:top w:val="none" w:sz="0" w:space="0" w:color="auto"/>
                            <w:left w:val="none" w:sz="0" w:space="0" w:color="auto"/>
                            <w:bottom w:val="none" w:sz="0" w:space="0" w:color="auto"/>
                            <w:right w:val="none" w:sz="0" w:space="0" w:color="auto"/>
                          </w:divBdr>
                          <w:divsChild>
                            <w:div w:id="18159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153469">
      <w:bodyDiv w:val="1"/>
      <w:marLeft w:val="0"/>
      <w:marRight w:val="0"/>
      <w:marTop w:val="0"/>
      <w:marBottom w:val="0"/>
      <w:divBdr>
        <w:top w:val="none" w:sz="0" w:space="0" w:color="auto"/>
        <w:left w:val="none" w:sz="0" w:space="0" w:color="auto"/>
        <w:bottom w:val="none" w:sz="0" w:space="0" w:color="auto"/>
        <w:right w:val="none" w:sz="0" w:space="0" w:color="auto"/>
      </w:divBdr>
    </w:div>
    <w:div w:id="1302423631">
      <w:bodyDiv w:val="1"/>
      <w:marLeft w:val="0"/>
      <w:marRight w:val="0"/>
      <w:marTop w:val="0"/>
      <w:marBottom w:val="0"/>
      <w:divBdr>
        <w:top w:val="none" w:sz="0" w:space="0" w:color="auto"/>
        <w:left w:val="none" w:sz="0" w:space="0" w:color="auto"/>
        <w:bottom w:val="none" w:sz="0" w:space="0" w:color="auto"/>
        <w:right w:val="none" w:sz="0" w:space="0" w:color="auto"/>
      </w:divBdr>
    </w:div>
    <w:div w:id="1304239565">
      <w:bodyDiv w:val="1"/>
      <w:marLeft w:val="0"/>
      <w:marRight w:val="0"/>
      <w:marTop w:val="0"/>
      <w:marBottom w:val="0"/>
      <w:divBdr>
        <w:top w:val="none" w:sz="0" w:space="0" w:color="auto"/>
        <w:left w:val="none" w:sz="0" w:space="0" w:color="auto"/>
        <w:bottom w:val="none" w:sz="0" w:space="0" w:color="auto"/>
        <w:right w:val="none" w:sz="0" w:space="0" w:color="auto"/>
      </w:divBdr>
    </w:div>
    <w:div w:id="1306620304">
      <w:bodyDiv w:val="1"/>
      <w:marLeft w:val="0"/>
      <w:marRight w:val="0"/>
      <w:marTop w:val="0"/>
      <w:marBottom w:val="0"/>
      <w:divBdr>
        <w:top w:val="none" w:sz="0" w:space="0" w:color="auto"/>
        <w:left w:val="none" w:sz="0" w:space="0" w:color="auto"/>
        <w:bottom w:val="none" w:sz="0" w:space="0" w:color="auto"/>
        <w:right w:val="none" w:sz="0" w:space="0" w:color="auto"/>
      </w:divBdr>
    </w:div>
    <w:div w:id="1311056202">
      <w:bodyDiv w:val="1"/>
      <w:marLeft w:val="0"/>
      <w:marRight w:val="0"/>
      <w:marTop w:val="0"/>
      <w:marBottom w:val="0"/>
      <w:divBdr>
        <w:top w:val="none" w:sz="0" w:space="0" w:color="auto"/>
        <w:left w:val="none" w:sz="0" w:space="0" w:color="auto"/>
        <w:bottom w:val="none" w:sz="0" w:space="0" w:color="auto"/>
        <w:right w:val="none" w:sz="0" w:space="0" w:color="auto"/>
      </w:divBdr>
    </w:div>
    <w:div w:id="1313095757">
      <w:bodyDiv w:val="1"/>
      <w:marLeft w:val="0"/>
      <w:marRight w:val="0"/>
      <w:marTop w:val="0"/>
      <w:marBottom w:val="0"/>
      <w:divBdr>
        <w:top w:val="none" w:sz="0" w:space="0" w:color="auto"/>
        <w:left w:val="none" w:sz="0" w:space="0" w:color="auto"/>
        <w:bottom w:val="none" w:sz="0" w:space="0" w:color="auto"/>
        <w:right w:val="none" w:sz="0" w:space="0" w:color="auto"/>
      </w:divBdr>
    </w:div>
    <w:div w:id="1313097425">
      <w:bodyDiv w:val="1"/>
      <w:marLeft w:val="0"/>
      <w:marRight w:val="0"/>
      <w:marTop w:val="0"/>
      <w:marBottom w:val="0"/>
      <w:divBdr>
        <w:top w:val="none" w:sz="0" w:space="0" w:color="auto"/>
        <w:left w:val="none" w:sz="0" w:space="0" w:color="auto"/>
        <w:bottom w:val="none" w:sz="0" w:space="0" w:color="auto"/>
        <w:right w:val="none" w:sz="0" w:space="0" w:color="auto"/>
      </w:divBdr>
    </w:div>
    <w:div w:id="1313800860">
      <w:bodyDiv w:val="1"/>
      <w:marLeft w:val="0"/>
      <w:marRight w:val="0"/>
      <w:marTop w:val="0"/>
      <w:marBottom w:val="0"/>
      <w:divBdr>
        <w:top w:val="none" w:sz="0" w:space="0" w:color="auto"/>
        <w:left w:val="none" w:sz="0" w:space="0" w:color="auto"/>
        <w:bottom w:val="none" w:sz="0" w:space="0" w:color="auto"/>
        <w:right w:val="none" w:sz="0" w:space="0" w:color="auto"/>
      </w:divBdr>
      <w:divsChild>
        <w:div w:id="83648634">
          <w:marLeft w:val="0"/>
          <w:marRight w:val="0"/>
          <w:marTop w:val="0"/>
          <w:marBottom w:val="0"/>
          <w:divBdr>
            <w:top w:val="none" w:sz="0" w:space="0" w:color="auto"/>
            <w:left w:val="none" w:sz="0" w:space="0" w:color="auto"/>
            <w:bottom w:val="none" w:sz="0" w:space="0" w:color="auto"/>
            <w:right w:val="none" w:sz="0" w:space="0" w:color="auto"/>
          </w:divBdr>
          <w:divsChild>
            <w:div w:id="2130664311">
              <w:marLeft w:val="0"/>
              <w:marRight w:val="0"/>
              <w:marTop w:val="0"/>
              <w:marBottom w:val="0"/>
              <w:divBdr>
                <w:top w:val="none" w:sz="0" w:space="0" w:color="auto"/>
                <w:left w:val="none" w:sz="0" w:space="0" w:color="auto"/>
                <w:bottom w:val="none" w:sz="0" w:space="0" w:color="auto"/>
                <w:right w:val="none" w:sz="0" w:space="0" w:color="auto"/>
              </w:divBdr>
              <w:divsChild>
                <w:div w:id="990249911">
                  <w:marLeft w:val="0"/>
                  <w:marRight w:val="0"/>
                  <w:marTop w:val="0"/>
                  <w:marBottom w:val="0"/>
                  <w:divBdr>
                    <w:top w:val="none" w:sz="0" w:space="0" w:color="auto"/>
                    <w:left w:val="none" w:sz="0" w:space="0" w:color="auto"/>
                    <w:bottom w:val="none" w:sz="0" w:space="0" w:color="auto"/>
                    <w:right w:val="none" w:sz="0" w:space="0" w:color="auto"/>
                  </w:divBdr>
                  <w:divsChild>
                    <w:div w:id="836923481">
                      <w:marLeft w:val="0"/>
                      <w:marRight w:val="0"/>
                      <w:marTop w:val="0"/>
                      <w:marBottom w:val="0"/>
                      <w:divBdr>
                        <w:top w:val="none" w:sz="0" w:space="0" w:color="auto"/>
                        <w:left w:val="none" w:sz="0" w:space="0" w:color="auto"/>
                        <w:bottom w:val="none" w:sz="0" w:space="0" w:color="auto"/>
                        <w:right w:val="none" w:sz="0" w:space="0" w:color="auto"/>
                      </w:divBdr>
                      <w:divsChild>
                        <w:div w:id="449402534">
                          <w:marLeft w:val="0"/>
                          <w:marRight w:val="0"/>
                          <w:marTop w:val="0"/>
                          <w:marBottom w:val="0"/>
                          <w:divBdr>
                            <w:top w:val="none" w:sz="0" w:space="0" w:color="auto"/>
                            <w:left w:val="none" w:sz="0" w:space="0" w:color="auto"/>
                            <w:bottom w:val="none" w:sz="0" w:space="0" w:color="auto"/>
                            <w:right w:val="none" w:sz="0" w:space="0" w:color="auto"/>
                          </w:divBdr>
                          <w:divsChild>
                            <w:div w:id="14728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219865">
      <w:bodyDiv w:val="1"/>
      <w:marLeft w:val="0"/>
      <w:marRight w:val="0"/>
      <w:marTop w:val="0"/>
      <w:marBottom w:val="0"/>
      <w:divBdr>
        <w:top w:val="none" w:sz="0" w:space="0" w:color="auto"/>
        <w:left w:val="none" w:sz="0" w:space="0" w:color="auto"/>
        <w:bottom w:val="none" w:sz="0" w:space="0" w:color="auto"/>
        <w:right w:val="none" w:sz="0" w:space="0" w:color="auto"/>
      </w:divBdr>
    </w:div>
    <w:div w:id="1320620587">
      <w:bodyDiv w:val="1"/>
      <w:marLeft w:val="0"/>
      <w:marRight w:val="0"/>
      <w:marTop w:val="0"/>
      <w:marBottom w:val="0"/>
      <w:divBdr>
        <w:top w:val="none" w:sz="0" w:space="0" w:color="auto"/>
        <w:left w:val="none" w:sz="0" w:space="0" w:color="auto"/>
        <w:bottom w:val="none" w:sz="0" w:space="0" w:color="auto"/>
        <w:right w:val="none" w:sz="0" w:space="0" w:color="auto"/>
      </w:divBdr>
      <w:divsChild>
        <w:div w:id="666520443">
          <w:marLeft w:val="0"/>
          <w:marRight w:val="0"/>
          <w:marTop w:val="0"/>
          <w:marBottom w:val="0"/>
          <w:divBdr>
            <w:top w:val="none" w:sz="0" w:space="0" w:color="auto"/>
            <w:left w:val="none" w:sz="0" w:space="0" w:color="auto"/>
            <w:bottom w:val="none" w:sz="0" w:space="0" w:color="auto"/>
            <w:right w:val="none" w:sz="0" w:space="0" w:color="auto"/>
          </w:divBdr>
          <w:divsChild>
            <w:div w:id="1218398584">
              <w:marLeft w:val="0"/>
              <w:marRight w:val="0"/>
              <w:marTop w:val="0"/>
              <w:marBottom w:val="0"/>
              <w:divBdr>
                <w:top w:val="none" w:sz="0" w:space="0" w:color="auto"/>
                <w:left w:val="none" w:sz="0" w:space="0" w:color="auto"/>
                <w:bottom w:val="none" w:sz="0" w:space="0" w:color="auto"/>
                <w:right w:val="none" w:sz="0" w:space="0" w:color="auto"/>
              </w:divBdr>
              <w:divsChild>
                <w:div w:id="1837459295">
                  <w:marLeft w:val="0"/>
                  <w:marRight w:val="0"/>
                  <w:marTop w:val="0"/>
                  <w:marBottom w:val="0"/>
                  <w:divBdr>
                    <w:top w:val="none" w:sz="0" w:space="0" w:color="auto"/>
                    <w:left w:val="none" w:sz="0" w:space="0" w:color="auto"/>
                    <w:bottom w:val="none" w:sz="0" w:space="0" w:color="auto"/>
                    <w:right w:val="none" w:sz="0" w:space="0" w:color="auto"/>
                  </w:divBdr>
                  <w:divsChild>
                    <w:div w:id="194118749">
                      <w:marLeft w:val="0"/>
                      <w:marRight w:val="0"/>
                      <w:marTop w:val="0"/>
                      <w:marBottom w:val="0"/>
                      <w:divBdr>
                        <w:top w:val="none" w:sz="0" w:space="0" w:color="auto"/>
                        <w:left w:val="none" w:sz="0" w:space="0" w:color="auto"/>
                        <w:bottom w:val="none" w:sz="0" w:space="0" w:color="auto"/>
                        <w:right w:val="none" w:sz="0" w:space="0" w:color="auto"/>
                      </w:divBdr>
                      <w:divsChild>
                        <w:div w:id="873201898">
                          <w:marLeft w:val="0"/>
                          <w:marRight w:val="0"/>
                          <w:marTop w:val="0"/>
                          <w:marBottom w:val="0"/>
                          <w:divBdr>
                            <w:top w:val="none" w:sz="0" w:space="0" w:color="auto"/>
                            <w:left w:val="none" w:sz="0" w:space="0" w:color="auto"/>
                            <w:bottom w:val="none" w:sz="0" w:space="0" w:color="auto"/>
                            <w:right w:val="none" w:sz="0" w:space="0" w:color="auto"/>
                          </w:divBdr>
                          <w:divsChild>
                            <w:div w:id="15303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929980">
      <w:bodyDiv w:val="1"/>
      <w:marLeft w:val="0"/>
      <w:marRight w:val="0"/>
      <w:marTop w:val="0"/>
      <w:marBottom w:val="0"/>
      <w:divBdr>
        <w:top w:val="none" w:sz="0" w:space="0" w:color="auto"/>
        <w:left w:val="none" w:sz="0" w:space="0" w:color="auto"/>
        <w:bottom w:val="none" w:sz="0" w:space="0" w:color="auto"/>
        <w:right w:val="none" w:sz="0" w:space="0" w:color="auto"/>
      </w:divBdr>
    </w:div>
    <w:div w:id="1322268509">
      <w:bodyDiv w:val="1"/>
      <w:marLeft w:val="0"/>
      <w:marRight w:val="0"/>
      <w:marTop w:val="0"/>
      <w:marBottom w:val="0"/>
      <w:divBdr>
        <w:top w:val="none" w:sz="0" w:space="0" w:color="auto"/>
        <w:left w:val="none" w:sz="0" w:space="0" w:color="auto"/>
        <w:bottom w:val="none" w:sz="0" w:space="0" w:color="auto"/>
        <w:right w:val="none" w:sz="0" w:space="0" w:color="auto"/>
      </w:divBdr>
    </w:div>
    <w:div w:id="1324358809">
      <w:bodyDiv w:val="1"/>
      <w:marLeft w:val="0"/>
      <w:marRight w:val="0"/>
      <w:marTop w:val="0"/>
      <w:marBottom w:val="0"/>
      <w:divBdr>
        <w:top w:val="none" w:sz="0" w:space="0" w:color="auto"/>
        <w:left w:val="none" w:sz="0" w:space="0" w:color="auto"/>
        <w:bottom w:val="none" w:sz="0" w:space="0" w:color="auto"/>
        <w:right w:val="none" w:sz="0" w:space="0" w:color="auto"/>
      </w:divBdr>
    </w:div>
    <w:div w:id="1324625243">
      <w:bodyDiv w:val="1"/>
      <w:marLeft w:val="0"/>
      <w:marRight w:val="0"/>
      <w:marTop w:val="0"/>
      <w:marBottom w:val="0"/>
      <w:divBdr>
        <w:top w:val="none" w:sz="0" w:space="0" w:color="auto"/>
        <w:left w:val="none" w:sz="0" w:space="0" w:color="auto"/>
        <w:bottom w:val="none" w:sz="0" w:space="0" w:color="auto"/>
        <w:right w:val="none" w:sz="0" w:space="0" w:color="auto"/>
      </w:divBdr>
    </w:div>
    <w:div w:id="1326593037">
      <w:bodyDiv w:val="1"/>
      <w:marLeft w:val="0"/>
      <w:marRight w:val="0"/>
      <w:marTop w:val="0"/>
      <w:marBottom w:val="0"/>
      <w:divBdr>
        <w:top w:val="none" w:sz="0" w:space="0" w:color="auto"/>
        <w:left w:val="none" w:sz="0" w:space="0" w:color="auto"/>
        <w:bottom w:val="none" w:sz="0" w:space="0" w:color="auto"/>
        <w:right w:val="none" w:sz="0" w:space="0" w:color="auto"/>
      </w:divBdr>
      <w:divsChild>
        <w:div w:id="1863668263">
          <w:marLeft w:val="0"/>
          <w:marRight w:val="0"/>
          <w:marTop w:val="0"/>
          <w:marBottom w:val="0"/>
          <w:divBdr>
            <w:top w:val="none" w:sz="0" w:space="0" w:color="auto"/>
            <w:left w:val="none" w:sz="0" w:space="0" w:color="auto"/>
            <w:bottom w:val="none" w:sz="0" w:space="0" w:color="auto"/>
            <w:right w:val="none" w:sz="0" w:space="0" w:color="auto"/>
          </w:divBdr>
          <w:divsChild>
            <w:div w:id="662977500">
              <w:marLeft w:val="0"/>
              <w:marRight w:val="0"/>
              <w:marTop w:val="0"/>
              <w:marBottom w:val="0"/>
              <w:divBdr>
                <w:top w:val="none" w:sz="0" w:space="0" w:color="auto"/>
                <w:left w:val="none" w:sz="0" w:space="0" w:color="auto"/>
                <w:bottom w:val="none" w:sz="0" w:space="0" w:color="auto"/>
                <w:right w:val="none" w:sz="0" w:space="0" w:color="auto"/>
              </w:divBdr>
              <w:divsChild>
                <w:div w:id="1146161217">
                  <w:marLeft w:val="0"/>
                  <w:marRight w:val="0"/>
                  <w:marTop w:val="0"/>
                  <w:marBottom w:val="0"/>
                  <w:divBdr>
                    <w:top w:val="none" w:sz="0" w:space="0" w:color="auto"/>
                    <w:left w:val="none" w:sz="0" w:space="0" w:color="auto"/>
                    <w:bottom w:val="none" w:sz="0" w:space="0" w:color="auto"/>
                    <w:right w:val="none" w:sz="0" w:space="0" w:color="auto"/>
                  </w:divBdr>
                  <w:divsChild>
                    <w:div w:id="907882968">
                      <w:marLeft w:val="0"/>
                      <w:marRight w:val="0"/>
                      <w:marTop w:val="0"/>
                      <w:marBottom w:val="0"/>
                      <w:divBdr>
                        <w:top w:val="none" w:sz="0" w:space="0" w:color="auto"/>
                        <w:left w:val="none" w:sz="0" w:space="0" w:color="auto"/>
                        <w:bottom w:val="none" w:sz="0" w:space="0" w:color="auto"/>
                        <w:right w:val="none" w:sz="0" w:space="0" w:color="auto"/>
                      </w:divBdr>
                      <w:divsChild>
                        <w:div w:id="1950769537">
                          <w:marLeft w:val="0"/>
                          <w:marRight w:val="0"/>
                          <w:marTop w:val="0"/>
                          <w:marBottom w:val="0"/>
                          <w:divBdr>
                            <w:top w:val="none" w:sz="0" w:space="0" w:color="auto"/>
                            <w:left w:val="none" w:sz="0" w:space="0" w:color="auto"/>
                            <w:bottom w:val="none" w:sz="0" w:space="0" w:color="auto"/>
                            <w:right w:val="none" w:sz="0" w:space="0" w:color="auto"/>
                          </w:divBdr>
                          <w:divsChild>
                            <w:div w:id="4967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19042">
      <w:bodyDiv w:val="1"/>
      <w:marLeft w:val="0"/>
      <w:marRight w:val="0"/>
      <w:marTop w:val="0"/>
      <w:marBottom w:val="0"/>
      <w:divBdr>
        <w:top w:val="none" w:sz="0" w:space="0" w:color="auto"/>
        <w:left w:val="none" w:sz="0" w:space="0" w:color="auto"/>
        <w:bottom w:val="none" w:sz="0" w:space="0" w:color="auto"/>
        <w:right w:val="none" w:sz="0" w:space="0" w:color="auto"/>
      </w:divBdr>
      <w:divsChild>
        <w:div w:id="1605072863">
          <w:marLeft w:val="0"/>
          <w:marRight w:val="0"/>
          <w:marTop w:val="0"/>
          <w:marBottom w:val="0"/>
          <w:divBdr>
            <w:top w:val="none" w:sz="0" w:space="0" w:color="auto"/>
            <w:left w:val="none" w:sz="0" w:space="0" w:color="auto"/>
            <w:bottom w:val="none" w:sz="0" w:space="0" w:color="auto"/>
            <w:right w:val="none" w:sz="0" w:space="0" w:color="auto"/>
          </w:divBdr>
          <w:divsChild>
            <w:div w:id="255866366">
              <w:marLeft w:val="0"/>
              <w:marRight w:val="0"/>
              <w:marTop w:val="0"/>
              <w:marBottom w:val="0"/>
              <w:divBdr>
                <w:top w:val="none" w:sz="0" w:space="0" w:color="auto"/>
                <w:left w:val="none" w:sz="0" w:space="0" w:color="auto"/>
                <w:bottom w:val="none" w:sz="0" w:space="0" w:color="auto"/>
                <w:right w:val="none" w:sz="0" w:space="0" w:color="auto"/>
              </w:divBdr>
              <w:divsChild>
                <w:div w:id="1320888236">
                  <w:marLeft w:val="0"/>
                  <w:marRight w:val="0"/>
                  <w:marTop w:val="0"/>
                  <w:marBottom w:val="0"/>
                  <w:divBdr>
                    <w:top w:val="none" w:sz="0" w:space="0" w:color="auto"/>
                    <w:left w:val="none" w:sz="0" w:space="0" w:color="auto"/>
                    <w:bottom w:val="none" w:sz="0" w:space="0" w:color="auto"/>
                    <w:right w:val="none" w:sz="0" w:space="0" w:color="auto"/>
                  </w:divBdr>
                  <w:divsChild>
                    <w:div w:id="338243122">
                      <w:marLeft w:val="0"/>
                      <w:marRight w:val="0"/>
                      <w:marTop w:val="0"/>
                      <w:marBottom w:val="0"/>
                      <w:divBdr>
                        <w:top w:val="none" w:sz="0" w:space="0" w:color="auto"/>
                        <w:left w:val="none" w:sz="0" w:space="0" w:color="auto"/>
                        <w:bottom w:val="none" w:sz="0" w:space="0" w:color="auto"/>
                        <w:right w:val="none" w:sz="0" w:space="0" w:color="auto"/>
                      </w:divBdr>
                      <w:divsChild>
                        <w:div w:id="1385714934">
                          <w:marLeft w:val="0"/>
                          <w:marRight w:val="0"/>
                          <w:marTop w:val="0"/>
                          <w:marBottom w:val="0"/>
                          <w:divBdr>
                            <w:top w:val="none" w:sz="0" w:space="0" w:color="auto"/>
                            <w:left w:val="none" w:sz="0" w:space="0" w:color="auto"/>
                            <w:bottom w:val="none" w:sz="0" w:space="0" w:color="auto"/>
                            <w:right w:val="none" w:sz="0" w:space="0" w:color="auto"/>
                          </w:divBdr>
                          <w:divsChild>
                            <w:div w:id="8289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168720">
      <w:bodyDiv w:val="1"/>
      <w:marLeft w:val="0"/>
      <w:marRight w:val="0"/>
      <w:marTop w:val="0"/>
      <w:marBottom w:val="0"/>
      <w:divBdr>
        <w:top w:val="none" w:sz="0" w:space="0" w:color="auto"/>
        <w:left w:val="none" w:sz="0" w:space="0" w:color="auto"/>
        <w:bottom w:val="none" w:sz="0" w:space="0" w:color="auto"/>
        <w:right w:val="none" w:sz="0" w:space="0" w:color="auto"/>
      </w:divBdr>
    </w:div>
    <w:div w:id="1329332578">
      <w:bodyDiv w:val="1"/>
      <w:marLeft w:val="0"/>
      <w:marRight w:val="0"/>
      <w:marTop w:val="0"/>
      <w:marBottom w:val="0"/>
      <w:divBdr>
        <w:top w:val="none" w:sz="0" w:space="0" w:color="auto"/>
        <w:left w:val="none" w:sz="0" w:space="0" w:color="auto"/>
        <w:bottom w:val="none" w:sz="0" w:space="0" w:color="auto"/>
        <w:right w:val="none" w:sz="0" w:space="0" w:color="auto"/>
      </w:divBdr>
    </w:div>
    <w:div w:id="1331375675">
      <w:bodyDiv w:val="1"/>
      <w:marLeft w:val="0"/>
      <w:marRight w:val="0"/>
      <w:marTop w:val="0"/>
      <w:marBottom w:val="0"/>
      <w:divBdr>
        <w:top w:val="none" w:sz="0" w:space="0" w:color="auto"/>
        <w:left w:val="none" w:sz="0" w:space="0" w:color="auto"/>
        <w:bottom w:val="none" w:sz="0" w:space="0" w:color="auto"/>
        <w:right w:val="none" w:sz="0" w:space="0" w:color="auto"/>
      </w:divBdr>
    </w:div>
    <w:div w:id="1331786637">
      <w:bodyDiv w:val="1"/>
      <w:marLeft w:val="0"/>
      <w:marRight w:val="0"/>
      <w:marTop w:val="0"/>
      <w:marBottom w:val="0"/>
      <w:divBdr>
        <w:top w:val="none" w:sz="0" w:space="0" w:color="auto"/>
        <w:left w:val="none" w:sz="0" w:space="0" w:color="auto"/>
        <w:bottom w:val="none" w:sz="0" w:space="0" w:color="auto"/>
        <w:right w:val="none" w:sz="0" w:space="0" w:color="auto"/>
      </w:divBdr>
    </w:div>
    <w:div w:id="1332172505">
      <w:bodyDiv w:val="1"/>
      <w:marLeft w:val="0"/>
      <w:marRight w:val="0"/>
      <w:marTop w:val="0"/>
      <w:marBottom w:val="0"/>
      <w:divBdr>
        <w:top w:val="none" w:sz="0" w:space="0" w:color="auto"/>
        <w:left w:val="none" w:sz="0" w:space="0" w:color="auto"/>
        <w:bottom w:val="none" w:sz="0" w:space="0" w:color="auto"/>
        <w:right w:val="none" w:sz="0" w:space="0" w:color="auto"/>
      </w:divBdr>
    </w:div>
    <w:div w:id="1332759813">
      <w:bodyDiv w:val="1"/>
      <w:marLeft w:val="0"/>
      <w:marRight w:val="0"/>
      <w:marTop w:val="0"/>
      <w:marBottom w:val="0"/>
      <w:divBdr>
        <w:top w:val="none" w:sz="0" w:space="0" w:color="auto"/>
        <w:left w:val="none" w:sz="0" w:space="0" w:color="auto"/>
        <w:bottom w:val="none" w:sz="0" w:space="0" w:color="auto"/>
        <w:right w:val="none" w:sz="0" w:space="0" w:color="auto"/>
      </w:divBdr>
    </w:div>
    <w:div w:id="1333336815">
      <w:bodyDiv w:val="1"/>
      <w:marLeft w:val="0"/>
      <w:marRight w:val="0"/>
      <w:marTop w:val="0"/>
      <w:marBottom w:val="0"/>
      <w:divBdr>
        <w:top w:val="none" w:sz="0" w:space="0" w:color="auto"/>
        <w:left w:val="none" w:sz="0" w:space="0" w:color="auto"/>
        <w:bottom w:val="none" w:sz="0" w:space="0" w:color="auto"/>
        <w:right w:val="none" w:sz="0" w:space="0" w:color="auto"/>
      </w:divBdr>
    </w:div>
    <w:div w:id="1334263923">
      <w:bodyDiv w:val="1"/>
      <w:marLeft w:val="0"/>
      <w:marRight w:val="0"/>
      <w:marTop w:val="0"/>
      <w:marBottom w:val="0"/>
      <w:divBdr>
        <w:top w:val="none" w:sz="0" w:space="0" w:color="auto"/>
        <w:left w:val="none" w:sz="0" w:space="0" w:color="auto"/>
        <w:bottom w:val="none" w:sz="0" w:space="0" w:color="auto"/>
        <w:right w:val="none" w:sz="0" w:space="0" w:color="auto"/>
      </w:divBdr>
    </w:div>
    <w:div w:id="1334378873">
      <w:bodyDiv w:val="1"/>
      <w:marLeft w:val="0"/>
      <w:marRight w:val="0"/>
      <w:marTop w:val="0"/>
      <w:marBottom w:val="0"/>
      <w:divBdr>
        <w:top w:val="none" w:sz="0" w:space="0" w:color="auto"/>
        <w:left w:val="none" w:sz="0" w:space="0" w:color="auto"/>
        <w:bottom w:val="none" w:sz="0" w:space="0" w:color="auto"/>
        <w:right w:val="none" w:sz="0" w:space="0" w:color="auto"/>
      </w:divBdr>
    </w:div>
    <w:div w:id="1334988455">
      <w:bodyDiv w:val="1"/>
      <w:marLeft w:val="0"/>
      <w:marRight w:val="0"/>
      <w:marTop w:val="0"/>
      <w:marBottom w:val="0"/>
      <w:divBdr>
        <w:top w:val="none" w:sz="0" w:space="0" w:color="auto"/>
        <w:left w:val="none" w:sz="0" w:space="0" w:color="auto"/>
        <w:bottom w:val="none" w:sz="0" w:space="0" w:color="auto"/>
        <w:right w:val="none" w:sz="0" w:space="0" w:color="auto"/>
      </w:divBdr>
    </w:div>
    <w:div w:id="1335112939">
      <w:bodyDiv w:val="1"/>
      <w:marLeft w:val="0"/>
      <w:marRight w:val="0"/>
      <w:marTop w:val="0"/>
      <w:marBottom w:val="0"/>
      <w:divBdr>
        <w:top w:val="none" w:sz="0" w:space="0" w:color="auto"/>
        <w:left w:val="none" w:sz="0" w:space="0" w:color="auto"/>
        <w:bottom w:val="none" w:sz="0" w:space="0" w:color="auto"/>
        <w:right w:val="none" w:sz="0" w:space="0" w:color="auto"/>
      </w:divBdr>
      <w:divsChild>
        <w:div w:id="1836678625">
          <w:marLeft w:val="0"/>
          <w:marRight w:val="0"/>
          <w:marTop w:val="0"/>
          <w:marBottom w:val="0"/>
          <w:divBdr>
            <w:top w:val="none" w:sz="0" w:space="0" w:color="auto"/>
            <w:left w:val="none" w:sz="0" w:space="0" w:color="auto"/>
            <w:bottom w:val="none" w:sz="0" w:space="0" w:color="auto"/>
            <w:right w:val="none" w:sz="0" w:space="0" w:color="auto"/>
          </w:divBdr>
          <w:divsChild>
            <w:div w:id="1645576177">
              <w:marLeft w:val="0"/>
              <w:marRight w:val="0"/>
              <w:marTop w:val="0"/>
              <w:marBottom w:val="0"/>
              <w:divBdr>
                <w:top w:val="none" w:sz="0" w:space="0" w:color="auto"/>
                <w:left w:val="none" w:sz="0" w:space="0" w:color="auto"/>
                <w:bottom w:val="none" w:sz="0" w:space="0" w:color="auto"/>
                <w:right w:val="none" w:sz="0" w:space="0" w:color="auto"/>
              </w:divBdr>
              <w:divsChild>
                <w:div w:id="868106804">
                  <w:marLeft w:val="0"/>
                  <w:marRight w:val="0"/>
                  <w:marTop w:val="0"/>
                  <w:marBottom w:val="0"/>
                  <w:divBdr>
                    <w:top w:val="none" w:sz="0" w:space="0" w:color="auto"/>
                    <w:left w:val="none" w:sz="0" w:space="0" w:color="auto"/>
                    <w:bottom w:val="none" w:sz="0" w:space="0" w:color="auto"/>
                    <w:right w:val="none" w:sz="0" w:space="0" w:color="auto"/>
                  </w:divBdr>
                  <w:divsChild>
                    <w:div w:id="1491677996">
                      <w:marLeft w:val="0"/>
                      <w:marRight w:val="0"/>
                      <w:marTop w:val="0"/>
                      <w:marBottom w:val="0"/>
                      <w:divBdr>
                        <w:top w:val="none" w:sz="0" w:space="0" w:color="auto"/>
                        <w:left w:val="none" w:sz="0" w:space="0" w:color="auto"/>
                        <w:bottom w:val="none" w:sz="0" w:space="0" w:color="auto"/>
                        <w:right w:val="none" w:sz="0" w:space="0" w:color="auto"/>
                      </w:divBdr>
                      <w:divsChild>
                        <w:div w:id="1384716025">
                          <w:marLeft w:val="0"/>
                          <w:marRight w:val="0"/>
                          <w:marTop w:val="0"/>
                          <w:marBottom w:val="0"/>
                          <w:divBdr>
                            <w:top w:val="none" w:sz="0" w:space="0" w:color="auto"/>
                            <w:left w:val="none" w:sz="0" w:space="0" w:color="auto"/>
                            <w:bottom w:val="none" w:sz="0" w:space="0" w:color="auto"/>
                            <w:right w:val="none" w:sz="0" w:space="0" w:color="auto"/>
                          </w:divBdr>
                          <w:divsChild>
                            <w:div w:id="8049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570052">
      <w:bodyDiv w:val="1"/>
      <w:marLeft w:val="0"/>
      <w:marRight w:val="0"/>
      <w:marTop w:val="0"/>
      <w:marBottom w:val="0"/>
      <w:divBdr>
        <w:top w:val="none" w:sz="0" w:space="0" w:color="auto"/>
        <w:left w:val="none" w:sz="0" w:space="0" w:color="auto"/>
        <w:bottom w:val="none" w:sz="0" w:space="0" w:color="auto"/>
        <w:right w:val="none" w:sz="0" w:space="0" w:color="auto"/>
      </w:divBdr>
    </w:div>
    <w:div w:id="1336034923">
      <w:bodyDiv w:val="1"/>
      <w:marLeft w:val="0"/>
      <w:marRight w:val="0"/>
      <w:marTop w:val="0"/>
      <w:marBottom w:val="0"/>
      <w:divBdr>
        <w:top w:val="none" w:sz="0" w:space="0" w:color="auto"/>
        <w:left w:val="none" w:sz="0" w:space="0" w:color="auto"/>
        <w:bottom w:val="none" w:sz="0" w:space="0" w:color="auto"/>
        <w:right w:val="none" w:sz="0" w:space="0" w:color="auto"/>
      </w:divBdr>
    </w:div>
    <w:div w:id="1337154126">
      <w:bodyDiv w:val="1"/>
      <w:marLeft w:val="0"/>
      <w:marRight w:val="0"/>
      <w:marTop w:val="0"/>
      <w:marBottom w:val="0"/>
      <w:divBdr>
        <w:top w:val="none" w:sz="0" w:space="0" w:color="auto"/>
        <w:left w:val="none" w:sz="0" w:space="0" w:color="auto"/>
        <w:bottom w:val="none" w:sz="0" w:space="0" w:color="auto"/>
        <w:right w:val="none" w:sz="0" w:space="0" w:color="auto"/>
      </w:divBdr>
    </w:div>
    <w:div w:id="1337464594">
      <w:bodyDiv w:val="1"/>
      <w:marLeft w:val="0"/>
      <w:marRight w:val="0"/>
      <w:marTop w:val="0"/>
      <w:marBottom w:val="0"/>
      <w:divBdr>
        <w:top w:val="none" w:sz="0" w:space="0" w:color="auto"/>
        <w:left w:val="none" w:sz="0" w:space="0" w:color="auto"/>
        <w:bottom w:val="none" w:sz="0" w:space="0" w:color="auto"/>
        <w:right w:val="none" w:sz="0" w:space="0" w:color="auto"/>
      </w:divBdr>
    </w:div>
    <w:div w:id="1338265813">
      <w:bodyDiv w:val="1"/>
      <w:marLeft w:val="0"/>
      <w:marRight w:val="0"/>
      <w:marTop w:val="0"/>
      <w:marBottom w:val="0"/>
      <w:divBdr>
        <w:top w:val="none" w:sz="0" w:space="0" w:color="auto"/>
        <w:left w:val="none" w:sz="0" w:space="0" w:color="auto"/>
        <w:bottom w:val="none" w:sz="0" w:space="0" w:color="auto"/>
        <w:right w:val="none" w:sz="0" w:space="0" w:color="auto"/>
      </w:divBdr>
      <w:divsChild>
        <w:div w:id="2055422289">
          <w:marLeft w:val="0"/>
          <w:marRight w:val="0"/>
          <w:marTop w:val="0"/>
          <w:marBottom w:val="0"/>
          <w:divBdr>
            <w:top w:val="none" w:sz="0" w:space="0" w:color="auto"/>
            <w:left w:val="none" w:sz="0" w:space="0" w:color="auto"/>
            <w:bottom w:val="none" w:sz="0" w:space="0" w:color="auto"/>
            <w:right w:val="none" w:sz="0" w:space="0" w:color="auto"/>
          </w:divBdr>
          <w:divsChild>
            <w:div w:id="1594321450">
              <w:marLeft w:val="0"/>
              <w:marRight w:val="0"/>
              <w:marTop w:val="0"/>
              <w:marBottom w:val="0"/>
              <w:divBdr>
                <w:top w:val="none" w:sz="0" w:space="0" w:color="auto"/>
                <w:left w:val="none" w:sz="0" w:space="0" w:color="auto"/>
                <w:bottom w:val="none" w:sz="0" w:space="0" w:color="auto"/>
                <w:right w:val="none" w:sz="0" w:space="0" w:color="auto"/>
              </w:divBdr>
              <w:divsChild>
                <w:div w:id="1967347580">
                  <w:marLeft w:val="0"/>
                  <w:marRight w:val="0"/>
                  <w:marTop w:val="0"/>
                  <w:marBottom w:val="0"/>
                  <w:divBdr>
                    <w:top w:val="none" w:sz="0" w:space="0" w:color="auto"/>
                    <w:left w:val="none" w:sz="0" w:space="0" w:color="auto"/>
                    <w:bottom w:val="none" w:sz="0" w:space="0" w:color="auto"/>
                    <w:right w:val="none" w:sz="0" w:space="0" w:color="auto"/>
                  </w:divBdr>
                  <w:divsChild>
                    <w:div w:id="1630555047">
                      <w:marLeft w:val="0"/>
                      <w:marRight w:val="0"/>
                      <w:marTop w:val="0"/>
                      <w:marBottom w:val="0"/>
                      <w:divBdr>
                        <w:top w:val="none" w:sz="0" w:space="0" w:color="auto"/>
                        <w:left w:val="none" w:sz="0" w:space="0" w:color="auto"/>
                        <w:bottom w:val="none" w:sz="0" w:space="0" w:color="auto"/>
                        <w:right w:val="none" w:sz="0" w:space="0" w:color="auto"/>
                      </w:divBdr>
                      <w:divsChild>
                        <w:div w:id="1252394807">
                          <w:marLeft w:val="0"/>
                          <w:marRight w:val="0"/>
                          <w:marTop w:val="0"/>
                          <w:marBottom w:val="0"/>
                          <w:divBdr>
                            <w:top w:val="none" w:sz="0" w:space="0" w:color="auto"/>
                            <w:left w:val="none" w:sz="0" w:space="0" w:color="auto"/>
                            <w:bottom w:val="none" w:sz="0" w:space="0" w:color="auto"/>
                            <w:right w:val="none" w:sz="0" w:space="0" w:color="auto"/>
                          </w:divBdr>
                          <w:divsChild>
                            <w:div w:id="7750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10995">
      <w:bodyDiv w:val="1"/>
      <w:marLeft w:val="0"/>
      <w:marRight w:val="0"/>
      <w:marTop w:val="0"/>
      <w:marBottom w:val="0"/>
      <w:divBdr>
        <w:top w:val="none" w:sz="0" w:space="0" w:color="auto"/>
        <w:left w:val="none" w:sz="0" w:space="0" w:color="auto"/>
        <w:bottom w:val="none" w:sz="0" w:space="0" w:color="auto"/>
        <w:right w:val="none" w:sz="0" w:space="0" w:color="auto"/>
      </w:divBdr>
    </w:div>
    <w:div w:id="1338574338">
      <w:bodyDiv w:val="1"/>
      <w:marLeft w:val="0"/>
      <w:marRight w:val="0"/>
      <w:marTop w:val="0"/>
      <w:marBottom w:val="0"/>
      <w:divBdr>
        <w:top w:val="none" w:sz="0" w:space="0" w:color="auto"/>
        <w:left w:val="none" w:sz="0" w:space="0" w:color="auto"/>
        <w:bottom w:val="none" w:sz="0" w:space="0" w:color="auto"/>
        <w:right w:val="none" w:sz="0" w:space="0" w:color="auto"/>
      </w:divBdr>
    </w:div>
    <w:div w:id="1338848967">
      <w:bodyDiv w:val="1"/>
      <w:marLeft w:val="0"/>
      <w:marRight w:val="0"/>
      <w:marTop w:val="0"/>
      <w:marBottom w:val="0"/>
      <w:divBdr>
        <w:top w:val="none" w:sz="0" w:space="0" w:color="auto"/>
        <w:left w:val="none" w:sz="0" w:space="0" w:color="auto"/>
        <w:bottom w:val="none" w:sz="0" w:space="0" w:color="auto"/>
        <w:right w:val="none" w:sz="0" w:space="0" w:color="auto"/>
      </w:divBdr>
    </w:div>
    <w:div w:id="1339238632">
      <w:bodyDiv w:val="1"/>
      <w:marLeft w:val="0"/>
      <w:marRight w:val="0"/>
      <w:marTop w:val="0"/>
      <w:marBottom w:val="0"/>
      <w:divBdr>
        <w:top w:val="none" w:sz="0" w:space="0" w:color="auto"/>
        <w:left w:val="none" w:sz="0" w:space="0" w:color="auto"/>
        <w:bottom w:val="none" w:sz="0" w:space="0" w:color="auto"/>
        <w:right w:val="none" w:sz="0" w:space="0" w:color="auto"/>
      </w:divBdr>
      <w:divsChild>
        <w:div w:id="1405374428">
          <w:marLeft w:val="0"/>
          <w:marRight w:val="0"/>
          <w:marTop w:val="0"/>
          <w:marBottom w:val="0"/>
          <w:divBdr>
            <w:top w:val="none" w:sz="0" w:space="0" w:color="auto"/>
            <w:left w:val="none" w:sz="0" w:space="0" w:color="auto"/>
            <w:bottom w:val="none" w:sz="0" w:space="0" w:color="auto"/>
            <w:right w:val="none" w:sz="0" w:space="0" w:color="auto"/>
          </w:divBdr>
          <w:divsChild>
            <w:div w:id="1418284536">
              <w:marLeft w:val="0"/>
              <w:marRight w:val="0"/>
              <w:marTop w:val="0"/>
              <w:marBottom w:val="0"/>
              <w:divBdr>
                <w:top w:val="none" w:sz="0" w:space="0" w:color="auto"/>
                <w:left w:val="none" w:sz="0" w:space="0" w:color="auto"/>
                <w:bottom w:val="none" w:sz="0" w:space="0" w:color="auto"/>
                <w:right w:val="none" w:sz="0" w:space="0" w:color="auto"/>
              </w:divBdr>
              <w:divsChild>
                <w:div w:id="1119954292">
                  <w:marLeft w:val="0"/>
                  <w:marRight w:val="0"/>
                  <w:marTop w:val="0"/>
                  <w:marBottom w:val="0"/>
                  <w:divBdr>
                    <w:top w:val="none" w:sz="0" w:space="0" w:color="auto"/>
                    <w:left w:val="none" w:sz="0" w:space="0" w:color="auto"/>
                    <w:bottom w:val="none" w:sz="0" w:space="0" w:color="auto"/>
                    <w:right w:val="none" w:sz="0" w:space="0" w:color="auto"/>
                  </w:divBdr>
                  <w:divsChild>
                    <w:div w:id="312418261">
                      <w:marLeft w:val="0"/>
                      <w:marRight w:val="0"/>
                      <w:marTop w:val="0"/>
                      <w:marBottom w:val="0"/>
                      <w:divBdr>
                        <w:top w:val="none" w:sz="0" w:space="0" w:color="auto"/>
                        <w:left w:val="none" w:sz="0" w:space="0" w:color="auto"/>
                        <w:bottom w:val="none" w:sz="0" w:space="0" w:color="auto"/>
                        <w:right w:val="none" w:sz="0" w:space="0" w:color="auto"/>
                      </w:divBdr>
                      <w:divsChild>
                        <w:div w:id="1779138009">
                          <w:marLeft w:val="0"/>
                          <w:marRight w:val="0"/>
                          <w:marTop w:val="0"/>
                          <w:marBottom w:val="0"/>
                          <w:divBdr>
                            <w:top w:val="none" w:sz="0" w:space="0" w:color="auto"/>
                            <w:left w:val="none" w:sz="0" w:space="0" w:color="auto"/>
                            <w:bottom w:val="none" w:sz="0" w:space="0" w:color="auto"/>
                            <w:right w:val="none" w:sz="0" w:space="0" w:color="auto"/>
                          </w:divBdr>
                          <w:divsChild>
                            <w:div w:id="8855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385883">
      <w:bodyDiv w:val="1"/>
      <w:marLeft w:val="0"/>
      <w:marRight w:val="0"/>
      <w:marTop w:val="0"/>
      <w:marBottom w:val="0"/>
      <w:divBdr>
        <w:top w:val="none" w:sz="0" w:space="0" w:color="auto"/>
        <w:left w:val="none" w:sz="0" w:space="0" w:color="auto"/>
        <w:bottom w:val="none" w:sz="0" w:space="0" w:color="auto"/>
        <w:right w:val="none" w:sz="0" w:space="0" w:color="auto"/>
      </w:divBdr>
    </w:div>
    <w:div w:id="1340699572">
      <w:bodyDiv w:val="1"/>
      <w:marLeft w:val="0"/>
      <w:marRight w:val="0"/>
      <w:marTop w:val="0"/>
      <w:marBottom w:val="0"/>
      <w:divBdr>
        <w:top w:val="none" w:sz="0" w:space="0" w:color="auto"/>
        <w:left w:val="none" w:sz="0" w:space="0" w:color="auto"/>
        <w:bottom w:val="none" w:sz="0" w:space="0" w:color="auto"/>
        <w:right w:val="none" w:sz="0" w:space="0" w:color="auto"/>
      </w:divBdr>
      <w:divsChild>
        <w:div w:id="2077706127">
          <w:marLeft w:val="0"/>
          <w:marRight w:val="0"/>
          <w:marTop w:val="0"/>
          <w:marBottom w:val="0"/>
          <w:divBdr>
            <w:top w:val="none" w:sz="0" w:space="0" w:color="auto"/>
            <w:left w:val="none" w:sz="0" w:space="0" w:color="auto"/>
            <w:bottom w:val="none" w:sz="0" w:space="0" w:color="auto"/>
            <w:right w:val="none" w:sz="0" w:space="0" w:color="auto"/>
          </w:divBdr>
          <w:divsChild>
            <w:div w:id="1134786004">
              <w:marLeft w:val="0"/>
              <w:marRight w:val="0"/>
              <w:marTop w:val="0"/>
              <w:marBottom w:val="0"/>
              <w:divBdr>
                <w:top w:val="none" w:sz="0" w:space="0" w:color="auto"/>
                <w:left w:val="none" w:sz="0" w:space="0" w:color="auto"/>
                <w:bottom w:val="none" w:sz="0" w:space="0" w:color="auto"/>
                <w:right w:val="none" w:sz="0" w:space="0" w:color="auto"/>
              </w:divBdr>
              <w:divsChild>
                <w:div w:id="1249266635">
                  <w:marLeft w:val="0"/>
                  <w:marRight w:val="0"/>
                  <w:marTop w:val="0"/>
                  <w:marBottom w:val="0"/>
                  <w:divBdr>
                    <w:top w:val="none" w:sz="0" w:space="0" w:color="auto"/>
                    <w:left w:val="none" w:sz="0" w:space="0" w:color="auto"/>
                    <w:bottom w:val="none" w:sz="0" w:space="0" w:color="auto"/>
                    <w:right w:val="none" w:sz="0" w:space="0" w:color="auto"/>
                  </w:divBdr>
                  <w:divsChild>
                    <w:div w:id="530338754">
                      <w:marLeft w:val="0"/>
                      <w:marRight w:val="0"/>
                      <w:marTop w:val="0"/>
                      <w:marBottom w:val="0"/>
                      <w:divBdr>
                        <w:top w:val="none" w:sz="0" w:space="0" w:color="auto"/>
                        <w:left w:val="none" w:sz="0" w:space="0" w:color="auto"/>
                        <w:bottom w:val="none" w:sz="0" w:space="0" w:color="auto"/>
                        <w:right w:val="none" w:sz="0" w:space="0" w:color="auto"/>
                      </w:divBdr>
                      <w:divsChild>
                        <w:div w:id="697586191">
                          <w:marLeft w:val="0"/>
                          <w:marRight w:val="0"/>
                          <w:marTop w:val="0"/>
                          <w:marBottom w:val="0"/>
                          <w:divBdr>
                            <w:top w:val="none" w:sz="0" w:space="0" w:color="auto"/>
                            <w:left w:val="none" w:sz="0" w:space="0" w:color="auto"/>
                            <w:bottom w:val="none" w:sz="0" w:space="0" w:color="auto"/>
                            <w:right w:val="none" w:sz="0" w:space="0" w:color="auto"/>
                          </w:divBdr>
                          <w:divsChild>
                            <w:div w:id="13324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87771">
      <w:bodyDiv w:val="1"/>
      <w:marLeft w:val="0"/>
      <w:marRight w:val="0"/>
      <w:marTop w:val="0"/>
      <w:marBottom w:val="0"/>
      <w:divBdr>
        <w:top w:val="none" w:sz="0" w:space="0" w:color="auto"/>
        <w:left w:val="none" w:sz="0" w:space="0" w:color="auto"/>
        <w:bottom w:val="none" w:sz="0" w:space="0" w:color="auto"/>
        <w:right w:val="none" w:sz="0" w:space="0" w:color="auto"/>
      </w:divBdr>
    </w:div>
    <w:div w:id="1342048397">
      <w:bodyDiv w:val="1"/>
      <w:marLeft w:val="0"/>
      <w:marRight w:val="0"/>
      <w:marTop w:val="0"/>
      <w:marBottom w:val="0"/>
      <w:divBdr>
        <w:top w:val="none" w:sz="0" w:space="0" w:color="auto"/>
        <w:left w:val="none" w:sz="0" w:space="0" w:color="auto"/>
        <w:bottom w:val="none" w:sz="0" w:space="0" w:color="auto"/>
        <w:right w:val="none" w:sz="0" w:space="0" w:color="auto"/>
      </w:divBdr>
    </w:div>
    <w:div w:id="1343822823">
      <w:bodyDiv w:val="1"/>
      <w:marLeft w:val="0"/>
      <w:marRight w:val="0"/>
      <w:marTop w:val="0"/>
      <w:marBottom w:val="0"/>
      <w:divBdr>
        <w:top w:val="none" w:sz="0" w:space="0" w:color="auto"/>
        <w:left w:val="none" w:sz="0" w:space="0" w:color="auto"/>
        <w:bottom w:val="none" w:sz="0" w:space="0" w:color="auto"/>
        <w:right w:val="none" w:sz="0" w:space="0" w:color="auto"/>
      </w:divBdr>
    </w:div>
    <w:div w:id="1345401151">
      <w:bodyDiv w:val="1"/>
      <w:marLeft w:val="0"/>
      <w:marRight w:val="0"/>
      <w:marTop w:val="0"/>
      <w:marBottom w:val="0"/>
      <w:divBdr>
        <w:top w:val="none" w:sz="0" w:space="0" w:color="auto"/>
        <w:left w:val="none" w:sz="0" w:space="0" w:color="auto"/>
        <w:bottom w:val="none" w:sz="0" w:space="0" w:color="auto"/>
        <w:right w:val="none" w:sz="0" w:space="0" w:color="auto"/>
      </w:divBdr>
    </w:div>
    <w:div w:id="1346708711">
      <w:bodyDiv w:val="1"/>
      <w:marLeft w:val="0"/>
      <w:marRight w:val="0"/>
      <w:marTop w:val="0"/>
      <w:marBottom w:val="0"/>
      <w:divBdr>
        <w:top w:val="none" w:sz="0" w:space="0" w:color="auto"/>
        <w:left w:val="none" w:sz="0" w:space="0" w:color="auto"/>
        <w:bottom w:val="none" w:sz="0" w:space="0" w:color="auto"/>
        <w:right w:val="none" w:sz="0" w:space="0" w:color="auto"/>
      </w:divBdr>
      <w:divsChild>
        <w:div w:id="1538160016">
          <w:marLeft w:val="0"/>
          <w:marRight w:val="0"/>
          <w:marTop w:val="0"/>
          <w:marBottom w:val="0"/>
          <w:divBdr>
            <w:top w:val="none" w:sz="0" w:space="0" w:color="auto"/>
            <w:left w:val="none" w:sz="0" w:space="0" w:color="auto"/>
            <w:bottom w:val="none" w:sz="0" w:space="0" w:color="auto"/>
            <w:right w:val="none" w:sz="0" w:space="0" w:color="auto"/>
          </w:divBdr>
          <w:divsChild>
            <w:div w:id="638608253">
              <w:marLeft w:val="0"/>
              <w:marRight w:val="0"/>
              <w:marTop w:val="0"/>
              <w:marBottom w:val="0"/>
              <w:divBdr>
                <w:top w:val="none" w:sz="0" w:space="0" w:color="auto"/>
                <w:left w:val="none" w:sz="0" w:space="0" w:color="auto"/>
                <w:bottom w:val="none" w:sz="0" w:space="0" w:color="auto"/>
                <w:right w:val="none" w:sz="0" w:space="0" w:color="auto"/>
              </w:divBdr>
              <w:divsChild>
                <w:div w:id="478888869">
                  <w:marLeft w:val="0"/>
                  <w:marRight w:val="0"/>
                  <w:marTop w:val="0"/>
                  <w:marBottom w:val="0"/>
                  <w:divBdr>
                    <w:top w:val="none" w:sz="0" w:space="0" w:color="auto"/>
                    <w:left w:val="none" w:sz="0" w:space="0" w:color="auto"/>
                    <w:bottom w:val="none" w:sz="0" w:space="0" w:color="auto"/>
                    <w:right w:val="none" w:sz="0" w:space="0" w:color="auto"/>
                  </w:divBdr>
                  <w:divsChild>
                    <w:div w:id="1546023821">
                      <w:marLeft w:val="0"/>
                      <w:marRight w:val="0"/>
                      <w:marTop w:val="0"/>
                      <w:marBottom w:val="0"/>
                      <w:divBdr>
                        <w:top w:val="none" w:sz="0" w:space="0" w:color="auto"/>
                        <w:left w:val="none" w:sz="0" w:space="0" w:color="auto"/>
                        <w:bottom w:val="none" w:sz="0" w:space="0" w:color="auto"/>
                        <w:right w:val="none" w:sz="0" w:space="0" w:color="auto"/>
                      </w:divBdr>
                      <w:divsChild>
                        <w:div w:id="1748307861">
                          <w:marLeft w:val="0"/>
                          <w:marRight w:val="0"/>
                          <w:marTop w:val="0"/>
                          <w:marBottom w:val="0"/>
                          <w:divBdr>
                            <w:top w:val="none" w:sz="0" w:space="0" w:color="auto"/>
                            <w:left w:val="none" w:sz="0" w:space="0" w:color="auto"/>
                            <w:bottom w:val="none" w:sz="0" w:space="0" w:color="auto"/>
                            <w:right w:val="none" w:sz="0" w:space="0" w:color="auto"/>
                          </w:divBdr>
                          <w:divsChild>
                            <w:div w:id="13828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859569">
      <w:bodyDiv w:val="1"/>
      <w:marLeft w:val="0"/>
      <w:marRight w:val="0"/>
      <w:marTop w:val="0"/>
      <w:marBottom w:val="0"/>
      <w:divBdr>
        <w:top w:val="none" w:sz="0" w:space="0" w:color="auto"/>
        <w:left w:val="none" w:sz="0" w:space="0" w:color="auto"/>
        <w:bottom w:val="none" w:sz="0" w:space="0" w:color="auto"/>
        <w:right w:val="none" w:sz="0" w:space="0" w:color="auto"/>
      </w:divBdr>
      <w:divsChild>
        <w:div w:id="1524325294">
          <w:marLeft w:val="0"/>
          <w:marRight w:val="0"/>
          <w:marTop w:val="0"/>
          <w:marBottom w:val="0"/>
          <w:divBdr>
            <w:top w:val="none" w:sz="0" w:space="0" w:color="auto"/>
            <w:left w:val="none" w:sz="0" w:space="0" w:color="auto"/>
            <w:bottom w:val="none" w:sz="0" w:space="0" w:color="auto"/>
            <w:right w:val="none" w:sz="0" w:space="0" w:color="auto"/>
          </w:divBdr>
          <w:divsChild>
            <w:div w:id="1396203742">
              <w:marLeft w:val="0"/>
              <w:marRight w:val="0"/>
              <w:marTop w:val="0"/>
              <w:marBottom w:val="0"/>
              <w:divBdr>
                <w:top w:val="none" w:sz="0" w:space="0" w:color="auto"/>
                <w:left w:val="none" w:sz="0" w:space="0" w:color="auto"/>
                <w:bottom w:val="none" w:sz="0" w:space="0" w:color="auto"/>
                <w:right w:val="none" w:sz="0" w:space="0" w:color="auto"/>
              </w:divBdr>
              <w:divsChild>
                <w:div w:id="79761815">
                  <w:marLeft w:val="0"/>
                  <w:marRight w:val="0"/>
                  <w:marTop w:val="0"/>
                  <w:marBottom w:val="0"/>
                  <w:divBdr>
                    <w:top w:val="none" w:sz="0" w:space="0" w:color="auto"/>
                    <w:left w:val="none" w:sz="0" w:space="0" w:color="auto"/>
                    <w:bottom w:val="none" w:sz="0" w:space="0" w:color="auto"/>
                    <w:right w:val="none" w:sz="0" w:space="0" w:color="auto"/>
                  </w:divBdr>
                  <w:divsChild>
                    <w:div w:id="753479203">
                      <w:marLeft w:val="0"/>
                      <w:marRight w:val="0"/>
                      <w:marTop w:val="0"/>
                      <w:marBottom w:val="0"/>
                      <w:divBdr>
                        <w:top w:val="none" w:sz="0" w:space="0" w:color="auto"/>
                        <w:left w:val="none" w:sz="0" w:space="0" w:color="auto"/>
                        <w:bottom w:val="none" w:sz="0" w:space="0" w:color="auto"/>
                        <w:right w:val="none" w:sz="0" w:space="0" w:color="auto"/>
                      </w:divBdr>
                      <w:divsChild>
                        <w:div w:id="381365279">
                          <w:marLeft w:val="0"/>
                          <w:marRight w:val="0"/>
                          <w:marTop w:val="0"/>
                          <w:marBottom w:val="0"/>
                          <w:divBdr>
                            <w:top w:val="none" w:sz="0" w:space="0" w:color="auto"/>
                            <w:left w:val="none" w:sz="0" w:space="0" w:color="auto"/>
                            <w:bottom w:val="none" w:sz="0" w:space="0" w:color="auto"/>
                            <w:right w:val="none" w:sz="0" w:space="0" w:color="auto"/>
                          </w:divBdr>
                          <w:divsChild>
                            <w:div w:id="13402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9728">
      <w:bodyDiv w:val="1"/>
      <w:marLeft w:val="0"/>
      <w:marRight w:val="0"/>
      <w:marTop w:val="0"/>
      <w:marBottom w:val="0"/>
      <w:divBdr>
        <w:top w:val="none" w:sz="0" w:space="0" w:color="auto"/>
        <w:left w:val="none" w:sz="0" w:space="0" w:color="auto"/>
        <w:bottom w:val="none" w:sz="0" w:space="0" w:color="auto"/>
        <w:right w:val="none" w:sz="0" w:space="0" w:color="auto"/>
      </w:divBdr>
    </w:div>
    <w:div w:id="1348559174">
      <w:bodyDiv w:val="1"/>
      <w:marLeft w:val="0"/>
      <w:marRight w:val="0"/>
      <w:marTop w:val="0"/>
      <w:marBottom w:val="0"/>
      <w:divBdr>
        <w:top w:val="none" w:sz="0" w:space="0" w:color="auto"/>
        <w:left w:val="none" w:sz="0" w:space="0" w:color="auto"/>
        <w:bottom w:val="none" w:sz="0" w:space="0" w:color="auto"/>
        <w:right w:val="none" w:sz="0" w:space="0" w:color="auto"/>
      </w:divBdr>
    </w:div>
    <w:div w:id="1348630322">
      <w:bodyDiv w:val="1"/>
      <w:marLeft w:val="0"/>
      <w:marRight w:val="0"/>
      <w:marTop w:val="0"/>
      <w:marBottom w:val="0"/>
      <w:divBdr>
        <w:top w:val="none" w:sz="0" w:space="0" w:color="auto"/>
        <w:left w:val="none" w:sz="0" w:space="0" w:color="auto"/>
        <w:bottom w:val="none" w:sz="0" w:space="0" w:color="auto"/>
        <w:right w:val="none" w:sz="0" w:space="0" w:color="auto"/>
      </w:divBdr>
    </w:div>
    <w:div w:id="1349524615">
      <w:bodyDiv w:val="1"/>
      <w:marLeft w:val="0"/>
      <w:marRight w:val="0"/>
      <w:marTop w:val="0"/>
      <w:marBottom w:val="0"/>
      <w:divBdr>
        <w:top w:val="none" w:sz="0" w:space="0" w:color="auto"/>
        <w:left w:val="none" w:sz="0" w:space="0" w:color="auto"/>
        <w:bottom w:val="none" w:sz="0" w:space="0" w:color="auto"/>
        <w:right w:val="none" w:sz="0" w:space="0" w:color="auto"/>
      </w:divBdr>
    </w:div>
    <w:div w:id="1349714377">
      <w:bodyDiv w:val="1"/>
      <w:marLeft w:val="0"/>
      <w:marRight w:val="0"/>
      <w:marTop w:val="0"/>
      <w:marBottom w:val="0"/>
      <w:divBdr>
        <w:top w:val="none" w:sz="0" w:space="0" w:color="auto"/>
        <w:left w:val="none" w:sz="0" w:space="0" w:color="auto"/>
        <w:bottom w:val="none" w:sz="0" w:space="0" w:color="auto"/>
        <w:right w:val="none" w:sz="0" w:space="0" w:color="auto"/>
      </w:divBdr>
    </w:div>
    <w:div w:id="1349792064">
      <w:bodyDiv w:val="1"/>
      <w:marLeft w:val="0"/>
      <w:marRight w:val="0"/>
      <w:marTop w:val="0"/>
      <w:marBottom w:val="0"/>
      <w:divBdr>
        <w:top w:val="none" w:sz="0" w:space="0" w:color="auto"/>
        <w:left w:val="none" w:sz="0" w:space="0" w:color="auto"/>
        <w:bottom w:val="none" w:sz="0" w:space="0" w:color="auto"/>
        <w:right w:val="none" w:sz="0" w:space="0" w:color="auto"/>
      </w:divBdr>
      <w:divsChild>
        <w:div w:id="1040282484">
          <w:marLeft w:val="0"/>
          <w:marRight w:val="0"/>
          <w:marTop w:val="0"/>
          <w:marBottom w:val="0"/>
          <w:divBdr>
            <w:top w:val="none" w:sz="0" w:space="0" w:color="auto"/>
            <w:left w:val="none" w:sz="0" w:space="0" w:color="auto"/>
            <w:bottom w:val="none" w:sz="0" w:space="0" w:color="auto"/>
            <w:right w:val="none" w:sz="0" w:space="0" w:color="auto"/>
          </w:divBdr>
          <w:divsChild>
            <w:div w:id="661198434">
              <w:marLeft w:val="0"/>
              <w:marRight w:val="0"/>
              <w:marTop w:val="0"/>
              <w:marBottom w:val="0"/>
              <w:divBdr>
                <w:top w:val="none" w:sz="0" w:space="0" w:color="auto"/>
                <w:left w:val="none" w:sz="0" w:space="0" w:color="auto"/>
                <w:bottom w:val="none" w:sz="0" w:space="0" w:color="auto"/>
                <w:right w:val="none" w:sz="0" w:space="0" w:color="auto"/>
              </w:divBdr>
              <w:divsChild>
                <w:div w:id="511144639">
                  <w:marLeft w:val="0"/>
                  <w:marRight w:val="0"/>
                  <w:marTop w:val="0"/>
                  <w:marBottom w:val="0"/>
                  <w:divBdr>
                    <w:top w:val="none" w:sz="0" w:space="0" w:color="auto"/>
                    <w:left w:val="none" w:sz="0" w:space="0" w:color="auto"/>
                    <w:bottom w:val="none" w:sz="0" w:space="0" w:color="auto"/>
                    <w:right w:val="none" w:sz="0" w:space="0" w:color="auto"/>
                  </w:divBdr>
                  <w:divsChild>
                    <w:div w:id="211818852">
                      <w:marLeft w:val="0"/>
                      <w:marRight w:val="0"/>
                      <w:marTop w:val="0"/>
                      <w:marBottom w:val="0"/>
                      <w:divBdr>
                        <w:top w:val="none" w:sz="0" w:space="0" w:color="auto"/>
                        <w:left w:val="none" w:sz="0" w:space="0" w:color="auto"/>
                        <w:bottom w:val="none" w:sz="0" w:space="0" w:color="auto"/>
                        <w:right w:val="none" w:sz="0" w:space="0" w:color="auto"/>
                      </w:divBdr>
                      <w:divsChild>
                        <w:div w:id="1897812184">
                          <w:marLeft w:val="0"/>
                          <w:marRight w:val="0"/>
                          <w:marTop w:val="0"/>
                          <w:marBottom w:val="0"/>
                          <w:divBdr>
                            <w:top w:val="none" w:sz="0" w:space="0" w:color="auto"/>
                            <w:left w:val="none" w:sz="0" w:space="0" w:color="auto"/>
                            <w:bottom w:val="none" w:sz="0" w:space="0" w:color="auto"/>
                            <w:right w:val="none" w:sz="0" w:space="0" w:color="auto"/>
                          </w:divBdr>
                          <w:divsChild>
                            <w:div w:id="17550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177946">
      <w:bodyDiv w:val="1"/>
      <w:marLeft w:val="0"/>
      <w:marRight w:val="0"/>
      <w:marTop w:val="0"/>
      <w:marBottom w:val="0"/>
      <w:divBdr>
        <w:top w:val="none" w:sz="0" w:space="0" w:color="auto"/>
        <w:left w:val="none" w:sz="0" w:space="0" w:color="auto"/>
        <w:bottom w:val="none" w:sz="0" w:space="0" w:color="auto"/>
        <w:right w:val="none" w:sz="0" w:space="0" w:color="auto"/>
      </w:divBdr>
    </w:div>
    <w:div w:id="1351033175">
      <w:bodyDiv w:val="1"/>
      <w:marLeft w:val="0"/>
      <w:marRight w:val="0"/>
      <w:marTop w:val="0"/>
      <w:marBottom w:val="0"/>
      <w:divBdr>
        <w:top w:val="none" w:sz="0" w:space="0" w:color="auto"/>
        <w:left w:val="none" w:sz="0" w:space="0" w:color="auto"/>
        <w:bottom w:val="none" w:sz="0" w:space="0" w:color="auto"/>
        <w:right w:val="none" w:sz="0" w:space="0" w:color="auto"/>
      </w:divBdr>
    </w:div>
    <w:div w:id="1351491606">
      <w:bodyDiv w:val="1"/>
      <w:marLeft w:val="0"/>
      <w:marRight w:val="0"/>
      <w:marTop w:val="0"/>
      <w:marBottom w:val="0"/>
      <w:divBdr>
        <w:top w:val="none" w:sz="0" w:space="0" w:color="auto"/>
        <w:left w:val="none" w:sz="0" w:space="0" w:color="auto"/>
        <w:bottom w:val="none" w:sz="0" w:space="0" w:color="auto"/>
        <w:right w:val="none" w:sz="0" w:space="0" w:color="auto"/>
      </w:divBdr>
    </w:div>
    <w:div w:id="1352024074">
      <w:bodyDiv w:val="1"/>
      <w:marLeft w:val="0"/>
      <w:marRight w:val="0"/>
      <w:marTop w:val="0"/>
      <w:marBottom w:val="0"/>
      <w:divBdr>
        <w:top w:val="none" w:sz="0" w:space="0" w:color="auto"/>
        <w:left w:val="none" w:sz="0" w:space="0" w:color="auto"/>
        <w:bottom w:val="none" w:sz="0" w:space="0" w:color="auto"/>
        <w:right w:val="none" w:sz="0" w:space="0" w:color="auto"/>
      </w:divBdr>
    </w:div>
    <w:div w:id="1352563623">
      <w:bodyDiv w:val="1"/>
      <w:marLeft w:val="0"/>
      <w:marRight w:val="0"/>
      <w:marTop w:val="0"/>
      <w:marBottom w:val="0"/>
      <w:divBdr>
        <w:top w:val="none" w:sz="0" w:space="0" w:color="auto"/>
        <w:left w:val="none" w:sz="0" w:space="0" w:color="auto"/>
        <w:bottom w:val="none" w:sz="0" w:space="0" w:color="auto"/>
        <w:right w:val="none" w:sz="0" w:space="0" w:color="auto"/>
      </w:divBdr>
    </w:div>
    <w:div w:id="1354114685">
      <w:bodyDiv w:val="1"/>
      <w:marLeft w:val="0"/>
      <w:marRight w:val="0"/>
      <w:marTop w:val="0"/>
      <w:marBottom w:val="0"/>
      <w:divBdr>
        <w:top w:val="none" w:sz="0" w:space="0" w:color="auto"/>
        <w:left w:val="none" w:sz="0" w:space="0" w:color="auto"/>
        <w:bottom w:val="none" w:sz="0" w:space="0" w:color="auto"/>
        <w:right w:val="none" w:sz="0" w:space="0" w:color="auto"/>
      </w:divBdr>
    </w:div>
    <w:div w:id="1354957345">
      <w:bodyDiv w:val="1"/>
      <w:marLeft w:val="0"/>
      <w:marRight w:val="0"/>
      <w:marTop w:val="0"/>
      <w:marBottom w:val="0"/>
      <w:divBdr>
        <w:top w:val="none" w:sz="0" w:space="0" w:color="auto"/>
        <w:left w:val="none" w:sz="0" w:space="0" w:color="auto"/>
        <w:bottom w:val="none" w:sz="0" w:space="0" w:color="auto"/>
        <w:right w:val="none" w:sz="0" w:space="0" w:color="auto"/>
      </w:divBdr>
    </w:div>
    <w:div w:id="1355156566">
      <w:bodyDiv w:val="1"/>
      <w:marLeft w:val="0"/>
      <w:marRight w:val="0"/>
      <w:marTop w:val="0"/>
      <w:marBottom w:val="0"/>
      <w:divBdr>
        <w:top w:val="none" w:sz="0" w:space="0" w:color="auto"/>
        <w:left w:val="none" w:sz="0" w:space="0" w:color="auto"/>
        <w:bottom w:val="none" w:sz="0" w:space="0" w:color="auto"/>
        <w:right w:val="none" w:sz="0" w:space="0" w:color="auto"/>
      </w:divBdr>
    </w:div>
    <w:div w:id="1356299796">
      <w:bodyDiv w:val="1"/>
      <w:marLeft w:val="0"/>
      <w:marRight w:val="0"/>
      <w:marTop w:val="0"/>
      <w:marBottom w:val="0"/>
      <w:divBdr>
        <w:top w:val="none" w:sz="0" w:space="0" w:color="auto"/>
        <w:left w:val="none" w:sz="0" w:space="0" w:color="auto"/>
        <w:bottom w:val="none" w:sz="0" w:space="0" w:color="auto"/>
        <w:right w:val="none" w:sz="0" w:space="0" w:color="auto"/>
      </w:divBdr>
      <w:divsChild>
        <w:div w:id="690033474">
          <w:marLeft w:val="0"/>
          <w:marRight w:val="0"/>
          <w:marTop w:val="0"/>
          <w:marBottom w:val="0"/>
          <w:divBdr>
            <w:top w:val="none" w:sz="0" w:space="0" w:color="auto"/>
            <w:left w:val="none" w:sz="0" w:space="0" w:color="auto"/>
            <w:bottom w:val="none" w:sz="0" w:space="0" w:color="auto"/>
            <w:right w:val="none" w:sz="0" w:space="0" w:color="auto"/>
          </w:divBdr>
          <w:divsChild>
            <w:div w:id="1258975481">
              <w:marLeft w:val="0"/>
              <w:marRight w:val="0"/>
              <w:marTop w:val="0"/>
              <w:marBottom w:val="0"/>
              <w:divBdr>
                <w:top w:val="none" w:sz="0" w:space="0" w:color="auto"/>
                <w:left w:val="none" w:sz="0" w:space="0" w:color="auto"/>
                <w:bottom w:val="none" w:sz="0" w:space="0" w:color="auto"/>
                <w:right w:val="none" w:sz="0" w:space="0" w:color="auto"/>
              </w:divBdr>
              <w:divsChild>
                <w:div w:id="1423408856">
                  <w:marLeft w:val="0"/>
                  <w:marRight w:val="0"/>
                  <w:marTop w:val="0"/>
                  <w:marBottom w:val="0"/>
                  <w:divBdr>
                    <w:top w:val="none" w:sz="0" w:space="0" w:color="auto"/>
                    <w:left w:val="none" w:sz="0" w:space="0" w:color="auto"/>
                    <w:bottom w:val="none" w:sz="0" w:space="0" w:color="auto"/>
                    <w:right w:val="none" w:sz="0" w:space="0" w:color="auto"/>
                  </w:divBdr>
                  <w:divsChild>
                    <w:div w:id="298192192">
                      <w:marLeft w:val="0"/>
                      <w:marRight w:val="0"/>
                      <w:marTop w:val="0"/>
                      <w:marBottom w:val="0"/>
                      <w:divBdr>
                        <w:top w:val="none" w:sz="0" w:space="0" w:color="auto"/>
                        <w:left w:val="none" w:sz="0" w:space="0" w:color="auto"/>
                        <w:bottom w:val="none" w:sz="0" w:space="0" w:color="auto"/>
                        <w:right w:val="none" w:sz="0" w:space="0" w:color="auto"/>
                      </w:divBdr>
                      <w:divsChild>
                        <w:div w:id="638993406">
                          <w:marLeft w:val="0"/>
                          <w:marRight w:val="0"/>
                          <w:marTop w:val="0"/>
                          <w:marBottom w:val="0"/>
                          <w:divBdr>
                            <w:top w:val="none" w:sz="0" w:space="0" w:color="auto"/>
                            <w:left w:val="none" w:sz="0" w:space="0" w:color="auto"/>
                            <w:bottom w:val="none" w:sz="0" w:space="0" w:color="auto"/>
                            <w:right w:val="none" w:sz="0" w:space="0" w:color="auto"/>
                          </w:divBdr>
                          <w:divsChild>
                            <w:div w:id="20547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95812">
      <w:bodyDiv w:val="1"/>
      <w:marLeft w:val="0"/>
      <w:marRight w:val="0"/>
      <w:marTop w:val="0"/>
      <w:marBottom w:val="0"/>
      <w:divBdr>
        <w:top w:val="none" w:sz="0" w:space="0" w:color="auto"/>
        <w:left w:val="none" w:sz="0" w:space="0" w:color="auto"/>
        <w:bottom w:val="none" w:sz="0" w:space="0" w:color="auto"/>
        <w:right w:val="none" w:sz="0" w:space="0" w:color="auto"/>
      </w:divBdr>
    </w:div>
    <w:div w:id="1356612721">
      <w:bodyDiv w:val="1"/>
      <w:marLeft w:val="0"/>
      <w:marRight w:val="0"/>
      <w:marTop w:val="0"/>
      <w:marBottom w:val="0"/>
      <w:divBdr>
        <w:top w:val="none" w:sz="0" w:space="0" w:color="auto"/>
        <w:left w:val="none" w:sz="0" w:space="0" w:color="auto"/>
        <w:bottom w:val="none" w:sz="0" w:space="0" w:color="auto"/>
        <w:right w:val="none" w:sz="0" w:space="0" w:color="auto"/>
      </w:divBdr>
      <w:divsChild>
        <w:div w:id="1862814801">
          <w:marLeft w:val="0"/>
          <w:marRight w:val="0"/>
          <w:marTop w:val="0"/>
          <w:marBottom w:val="0"/>
          <w:divBdr>
            <w:top w:val="none" w:sz="0" w:space="0" w:color="auto"/>
            <w:left w:val="none" w:sz="0" w:space="0" w:color="auto"/>
            <w:bottom w:val="none" w:sz="0" w:space="0" w:color="auto"/>
            <w:right w:val="none" w:sz="0" w:space="0" w:color="auto"/>
          </w:divBdr>
          <w:divsChild>
            <w:div w:id="1256864321">
              <w:marLeft w:val="0"/>
              <w:marRight w:val="0"/>
              <w:marTop w:val="0"/>
              <w:marBottom w:val="0"/>
              <w:divBdr>
                <w:top w:val="none" w:sz="0" w:space="0" w:color="auto"/>
                <w:left w:val="none" w:sz="0" w:space="0" w:color="auto"/>
                <w:bottom w:val="none" w:sz="0" w:space="0" w:color="auto"/>
                <w:right w:val="none" w:sz="0" w:space="0" w:color="auto"/>
              </w:divBdr>
              <w:divsChild>
                <w:div w:id="1840120887">
                  <w:marLeft w:val="0"/>
                  <w:marRight w:val="0"/>
                  <w:marTop w:val="0"/>
                  <w:marBottom w:val="0"/>
                  <w:divBdr>
                    <w:top w:val="none" w:sz="0" w:space="0" w:color="auto"/>
                    <w:left w:val="none" w:sz="0" w:space="0" w:color="auto"/>
                    <w:bottom w:val="none" w:sz="0" w:space="0" w:color="auto"/>
                    <w:right w:val="none" w:sz="0" w:space="0" w:color="auto"/>
                  </w:divBdr>
                  <w:divsChild>
                    <w:div w:id="1791363829">
                      <w:marLeft w:val="0"/>
                      <w:marRight w:val="0"/>
                      <w:marTop w:val="0"/>
                      <w:marBottom w:val="0"/>
                      <w:divBdr>
                        <w:top w:val="none" w:sz="0" w:space="0" w:color="auto"/>
                        <w:left w:val="none" w:sz="0" w:space="0" w:color="auto"/>
                        <w:bottom w:val="none" w:sz="0" w:space="0" w:color="auto"/>
                        <w:right w:val="none" w:sz="0" w:space="0" w:color="auto"/>
                      </w:divBdr>
                      <w:divsChild>
                        <w:div w:id="1739785986">
                          <w:marLeft w:val="0"/>
                          <w:marRight w:val="0"/>
                          <w:marTop w:val="0"/>
                          <w:marBottom w:val="0"/>
                          <w:divBdr>
                            <w:top w:val="none" w:sz="0" w:space="0" w:color="auto"/>
                            <w:left w:val="none" w:sz="0" w:space="0" w:color="auto"/>
                            <w:bottom w:val="none" w:sz="0" w:space="0" w:color="auto"/>
                            <w:right w:val="none" w:sz="0" w:space="0" w:color="auto"/>
                          </w:divBdr>
                          <w:divsChild>
                            <w:div w:id="10018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316292">
      <w:bodyDiv w:val="1"/>
      <w:marLeft w:val="0"/>
      <w:marRight w:val="0"/>
      <w:marTop w:val="0"/>
      <w:marBottom w:val="0"/>
      <w:divBdr>
        <w:top w:val="none" w:sz="0" w:space="0" w:color="auto"/>
        <w:left w:val="none" w:sz="0" w:space="0" w:color="auto"/>
        <w:bottom w:val="none" w:sz="0" w:space="0" w:color="auto"/>
        <w:right w:val="none" w:sz="0" w:space="0" w:color="auto"/>
      </w:divBdr>
      <w:divsChild>
        <w:div w:id="883447199">
          <w:marLeft w:val="0"/>
          <w:marRight w:val="0"/>
          <w:marTop w:val="0"/>
          <w:marBottom w:val="0"/>
          <w:divBdr>
            <w:top w:val="none" w:sz="0" w:space="0" w:color="auto"/>
            <w:left w:val="none" w:sz="0" w:space="0" w:color="auto"/>
            <w:bottom w:val="none" w:sz="0" w:space="0" w:color="auto"/>
            <w:right w:val="none" w:sz="0" w:space="0" w:color="auto"/>
          </w:divBdr>
          <w:divsChild>
            <w:div w:id="1291862756">
              <w:marLeft w:val="0"/>
              <w:marRight w:val="0"/>
              <w:marTop w:val="0"/>
              <w:marBottom w:val="0"/>
              <w:divBdr>
                <w:top w:val="none" w:sz="0" w:space="0" w:color="auto"/>
                <w:left w:val="none" w:sz="0" w:space="0" w:color="auto"/>
                <w:bottom w:val="none" w:sz="0" w:space="0" w:color="auto"/>
                <w:right w:val="none" w:sz="0" w:space="0" w:color="auto"/>
              </w:divBdr>
              <w:divsChild>
                <w:div w:id="1715620584">
                  <w:marLeft w:val="0"/>
                  <w:marRight w:val="0"/>
                  <w:marTop w:val="0"/>
                  <w:marBottom w:val="0"/>
                  <w:divBdr>
                    <w:top w:val="none" w:sz="0" w:space="0" w:color="auto"/>
                    <w:left w:val="none" w:sz="0" w:space="0" w:color="auto"/>
                    <w:bottom w:val="none" w:sz="0" w:space="0" w:color="auto"/>
                    <w:right w:val="none" w:sz="0" w:space="0" w:color="auto"/>
                  </w:divBdr>
                  <w:divsChild>
                    <w:div w:id="278489245">
                      <w:marLeft w:val="0"/>
                      <w:marRight w:val="0"/>
                      <w:marTop w:val="0"/>
                      <w:marBottom w:val="0"/>
                      <w:divBdr>
                        <w:top w:val="none" w:sz="0" w:space="0" w:color="auto"/>
                        <w:left w:val="none" w:sz="0" w:space="0" w:color="auto"/>
                        <w:bottom w:val="none" w:sz="0" w:space="0" w:color="auto"/>
                        <w:right w:val="none" w:sz="0" w:space="0" w:color="auto"/>
                      </w:divBdr>
                      <w:divsChild>
                        <w:div w:id="1882862609">
                          <w:marLeft w:val="0"/>
                          <w:marRight w:val="0"/>
                          <w:marTop w:val="0"/>
                          <w:marBottom w:val="0"/>
                          <w:divBdr>
                            <w:top w:val="none" w:sz="0" w:space="0" w:color="auto"/>
                            <w:left w:val="none" w:sz="0" w:space="0" w:color="auto"/>
                            <w:bottom w:val="none" w:sz="0" w:space="0" w:color="auto"/>
                            <w:right w:val="none" w:sz="0" w:space="0" w:color="auto"/>
                          </w:divBdr>
                          <w:divsChild>
                            <w:div w:id="4545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357355">
      <w:bodyDiv w:val="1"/>
      <w:marLeft w:val="0"/>
      <w:marRight w:val="0"/>
      <w:marTop w:val="0"/>
      <w:marBottom w:val="0"/>
      <w:divBdr>
        <w:top w:val="none" w:sz="0" w:space="0" w:color="auto"/>
        <w:left w:val="none" w:sz="0" w:space="0" w:color="auto"/>
        <w:bottom w:val="none" w:sz="0" w:space="0" w:color="auto"/>
        <w:right w:val="none" w:sz="0" w:space="0" w:color="auto"/>
      </w:divBdr>
    </w:div>
    <w:div w:id="1361932711">
      <w:bodyDiv w:val="1"/>
      <w:marLeft w:val="0"/>
      <w:marRight w:val="0"/>
      <w:marTop w:val="0"/>
      <w:marBottom w:val="0"/>
      <w:divBdr>
        <w:top w:val="none" w:sz="0" w:space="0" w:color="auto"/>
        <w:left w:val="none" w:sz="0" w:space="0" w:color="auto"/>
        <w:bottom w:val="none" w:sz="0" w:space="0" w:color="auto"/>
        <w:right w:val="none" w:sz="0" w:space="0" w:color="auto"/>
      </w:divBdr>
    </w:div>
    <w:div w:id="1363632291">
      <w:bodyDiv w:val="1"/>
      <w:marLeft w:val="0"/>
      <w:marRight w:val="0"/>
      <w:marTop w:val="0"/>
      <w:marBottom w:val="0"/>
      <w:divBdr>
        <w:top w:val="none" w:sz="0" w:space="0" w:color="auto"/>
        <w:left w:val="none" w:sz="0" w:space="0" w:color="auto"/>
        <w:bottom w:val="none" w:sz="0" w:space="0" w:color="auto"/>
        <w:right w:val="none" w:sz="0" w:space="0" w:color="auto"/>
      </w:divBdr>
    </w:div>
    <w:div w:id="1367214136">
      <w:bodyDiv w:val="1"/>
      <w:marLeft w:val="0"/>
      <w:marRight w:val="0"/>
      <w:marTop w:val="0"/>
      <w:marBottom w:val="0"/>
      <w:divBdr>
        <w:top w:val="none" w:sz="0" w:space="0" w:color="auto"/>
        <w:left w:val="none" w:sz="0" w:space="0" w:color="auto"/>
        <w:bottom w:val="none" w:sz="0" w:space="0" w:color="auto"/>
        <w:right w:val="none" w:sz="0" w:space="0" w:color="auto"/>
      </w:divBdr>
    </w:div>
    <w:div w:id="1373111700">
      <w:bodyDiv w:val="1"/>
      <w:marLeft w:val="0"/>
      <w:marRight w:val="0"/>
      <w:marTop w:val="0"/>
      <w:marBottom w:val="0"/>
      <w:divBdr>
        <w:top w:val="none" w:sz="0" w:space="0" w:color="auto"/>
        <w:left w:val="none" w:sz="0" w:space="0" w:color="auto"/>
        <w:bottom w:val="none" w:sz="0" w:space="0" w:color="auto"/>
        <w:right w:val="none" w:sz="0" w:space="0" w:color="auto"/>
      </w:divBdr>
    </w:div>
    <w:div w:id="1373921382">
      <w:bodyDiv w:val="1"/>
      <w:marLeft w:val="0"/>
      <w:marRight w:val="0"/>
      <w:marTop w:val="0"/>
      <w:marBottom w:val="0"/>
      <w:divBdr>
        <w:top w:val="none" w:sz="0" w:space="0" w:color="auto"/>
        <w:left w:val="none" w:sz="0" w:space="0" w:color="auto"/>
        <w:bottom w:val="none" w:sz="0" w:space="0" w:color="auto"/>
        <w:right w:val="none" w:sz="0" w:space="0" w:color="auto"/>
      </w:divBdr>
    </w:div>
    <w:div w:id="1374845177">
      <w:bodyDiv w:val="1"/>
      <w:marLeft w:val="0"/>
      <w:marRight w:val="0"/>
      <w:marTop w:val="0"/>
      <w:marBottom w:val="0"/>
      <w:divBdr>
        <w:top w:val="none" w:sz="0" w:space="0" w:color="auto"/>
        <w:left w:val="none" w:sz="0" w:space="0" w:color="auto"/>
        <w:bottom w:val="none" w:sz="0" w:space="0" w:color="auto"/>
        <w:right w:val="none" w:sz="0" w:space="0" w:color="auto"/>
      </w:divBdr>
    </w:div>
    <w:div w:id="1375495933">
      <w:bodyDiv w:val="1"/>
      <w:marLeft w:val="0"/>
      <w:marRight w:val="0"/>
      <w:marTop w:val="0"/>
      <w:marBottom w:val="0"/>
      <w:divBdr>
        <w:top w:val="none" w:sz="0" w:space="0" w:color="auto"/>
        <w:left w:val="none" w:sz="0" w:space="0" w:color="auto"/>
        <w:bottom w:val="none" w:sz="0" w:space="0" w:color="auto"/>
        <w:right w:val="none" w:sz="0" w:space="0" w:color="auto"/>
      </w:divBdr>
    </w:div>
    <w:div w:id="1375500018">
      <w:bodyDiv w:val="1"/>
      <w:marLeft w:val="0"/>
      <w:marRight w:val="0"/>
      <w:marTop w:val="0"/>
      <w:marBottom w:val="0"/>
      <w:divBdr>
        <w:top w:val="none" w:sz="0" w:space="0" w:color="auto"/>
        <w:left w:val="none" w:sz="0" w:space="0" w:color="auto"/>
        <w:bottom w:val="none" w:sz="0" w:space="0" w:color="auto"/>
        <w:right w:val="none" w:sz="0" w:space="0" w:color="auto"/>
      </w:divBdr>
    </w:div>
    <w:div w:id="1375815748">
      <w:bodyDiv w:val="1"/>
      <w:marLeft w:val="0"/>
      <w:marRight w:val="0"/>
      <w:marTop w:val="0"/>
      <w:marBottom w:val="0"/>
      <w:divBdr>
        <w:top w:val="none" w:sz="0" w:space="0" w:color="auto"/>
        <w:left w:val="none" w:sz="0" w:space="0" w:color="auto"/>
        <w:bottom w:val="none" w:sz="0" w:space="0" w:color="auto"/>
        <w:right w:val="none" w:sz="0" w:space="0" w:color="auto"/>
      </w:divBdr>
    </w:div>
    <w:div w:id="1376856952">
      <w:bodyDiv w:val="1"/>
      <w:marLeft w:val="0"/>
      <w:marRight w:val="0"/>
      <w:marTop w:val="0"/>
      <w:marBottom w:val="0"/>
      <w:divBdr>
        <w:top w:val="none" w:sz="0" w:space="0" w:color="auto"/>
        <w:left w:val="none" w:sz="0" w:space="0" w:color="auto"/>
        <w:bottom w:val="none" w:sz="0" w:space="0" w:color="auto"/>
        <w:right w:val="none" w:sz="0" w:space="0" w:color="auto"/>
      </w:divBdr>
    </w:div>
    <w:div w:id="1377703041">
      <w:bodyDiv w:val="1"/>
      <w:marLeft w:val="0"/>
      <w:marRight w:val="0"/>
      <w:marTop w:val="0"/>
      <w:marBottom w:val="0"/>
      <w:divBdr>
        <w:top w:val="none" w:sz="0" w:space="0" w:color="auto"/>
        <w:left w:val="none" w:sz="0" w:space="0" w:color="auto"/>
        <w:bottom w:val="none" w:sz="0" w:space="0" w:color="auto"/>
        <w:right w:val="none" w:sz="0" w:space="0" w:color="auto"/>
      </w:divBdr>
    </w:div>
    <w:div w:id="1378119026">
      <w:bodyDiv w:val="1"/>
      <w:marLeft w:val="0"/>
      <w:marRight w:val="0"/>
      <w:marTop w:val="0"/>
      <w:marBottom w:val="0"/>
      <w:divBdr>
        <w:top w:val="none" w:sz="0" w:space="0" w:color="auto"/>
        <w:left w:val="none" w:sz="0" w:space="0" w:color="auto"/>
        <w:bottom w:val="none" w:sz="0" w:space="0" w:color="auto"/>
        <w:right w:val="none" w:sz="0" w:space="0" w:color="auto"/>
      </w:divBdr>
    </w:div>
    <w:div w:id="1379546760">
      <w:bodyDiv w:val="1"/>
      <w:marLeft w:val="0"/>
      <w:marRight w:val="0"/>
      <w:marTop w:val="0"/>
      <w:marBottom w:val="0"/>
      <w:divBdr>
        <w:top w:val="none" w:sz="0" w:space="0" w:color="auto"/>
        <w:left w:val="none" w:sz="0" w:space="0" w:color="auto"/>
        <w:bottom w:val="none" w:sz="0" w:space="0" w:color="auto"/>
        <w:right w:val="none" w:sz="0" w:space="0" w:color="auto"/>
      </w:divBdr>
    </w:div>
    <w:div w:id="1380132501">
      <w:bodyDiv w:val="1"/>
      <w:marLeft w:val="0"/>
      <w:marRight w:val="0"/>
      <w:marTop w:val="0"/>
      <w:marBottom w:val="0"/>
      <w:divBdr>
        <w:top w:val="none" w:sz="0" w:space="0" w:color="auto"/>
        <w:left w:val="none" w:sz="0" w:space="0" w:color="auto"/>
        <w:bottom w:val="none" w:sz="0" w:space="0" w:color="auto"/>
        <w:right w:val="none" w:sz="0" w:space="0" w:color="auto"/>
      </w:divBdr>
    </w:div>
    <w:div w:id="1382244899">
      <w:bodyDiv w:val="1"/>
      <w:marLeft w:val="0"/>
      <w:marRight w:val="0"/>
      <w:marTop w:val="0"/>
      <w:marBottom w:val="0"/>
      <w:divBdr>
        <w:top w:val="none" w:sz="0" w:space="0" w:color="auto"/>
        <w:left w:val="none" w:sz="0" w:space="0" w:color="auto"/>
        <w:bottom w:val="none" w:sz="0" w:space="0" w:color="auto"/>
        <w:right w:val="none" w:sz="0" w:space="0" w:color="auto"/>
      </w:divBdr>
    </w:div>
    <w:div w:id="1383019972">
      <w:bodyDiv w:val="1"/>
      <w:marLeft w:val="0"/>
      <w:marRight w:val="0"/>
      <w:marTop w:val="0"/>
      <w:marBottom w:val="0"/>
      <w:divBdr>
        <w:top w:val="none" w:sz="0" w:space="0" w:color="auto"/>
        <w:left w:val="none" w:sz="0" w:space="0" w:color="auto"/>
        <w:bottom w:val="none" w:sz="0" w:space="0" w:color="auto"/>
        <w:right w:val="none" w:sz="0" w:space="0" w:color="auto"/>
      </w:divBdr>
    </w:div>
    <w:div w:id="1384332549">
      <w:bodyDiv w:val="1"/>
      <w:marLeft w:val="0"/>
      <w:marRight w:val="0"/>
      <w:marTop w:val="0"/>
      <w:marBottom w:val="0"/>
      <w:divBdr>
        <w:top w:val="none" w:sz="0" w:space="0" w:color="auto"/>
        <w:left w:val="none" w:sz="0" w:space="0" w:color="auto"/>
        <w:bottom w:val="none" w:sz="0" w:space="0" w:color="auto"/>
        <w:right w:val="none" w:sz="0" w:space="0" w:color="auto"/>
      </w:divBdr>
    </w:div>
    <w:div w:id="1388795045">
      <w:bodyDiv w:val="1"/>
      <w:marLeft w:val="0"/>
      <w:marRight w:val="0"/>
      <w:marTop w:val="0"/>
      <w:marBottom w:val="0"/>
      <w:divBdr>
        <w:top w:val="none" w:sz="0" w:space="0" w:color="auto"/>
        <w:left w:val="none" w:sz="0" w:space="0" w:color="auto"/>
        <w:bottom w:val="none" w:sz="0" w:space="0" w:color="auto"/>
        <w:right w:val="none" w:sz="0" w:space="0" w:color="auto"/>
      </w:divBdr>
    </w:div>
    <w:div w:id="13902299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39">
          <w:marLeft w:val="0"/>
          <w:marRight w:val="0"/>
          <w:marTop w:val="0"/>
          <w:marBottom w:val="0"/>
          <w:divBdr>
            <w:top w:val="none" w:sz="0" w:space="0" w:color="auto"/>
            <w:left w:val="none" w:sz="0" w:space="0" w:color="auto"/>
            <w:bottom w:val="none" w:sz="0" w:space="0" w:color="auto"/>
            <w:right w:val="none" w:sz="0" w:space="0" w:color="auto"/>
          </w:divBdr>
          <w:divsChild>
            <w:div w:id="1754551495">
              <w:marLeft w:val="0"/>
              <w:marRight w:val="0"/>
              <w:marTop w:val="0"/>
              <w:marBottom w:val="0"/>
              <w:divBdr>
                <w:top w:val="none" w:sz="0" w:space="0" w:color="auto"/>
                <w:left w:val="none" w:sz="0" w:space="0" w:color="auto"/>
                <w:bottom w:val="none" w:sz="0" w:space="0" w:color="auto"/>
                <w:right w:val="none" w:sz="0" w:space="0" w:color="auto"/>
              </w:divBdr>
              <w:divsChild>
                <w:div w:id="78142266">
                  <w:marLeft w:val="0"/>
                  <w:marRight w:val="0"/>
                  <w:marTop w:val="0"/>
                  <w:marBottom w:val="0"/>
                  <w:divBdr>
                    <w:top w:val="none" w:sz="0" w:space="0" w:color="auto"/>
                    <w:left w:val="none" w:sz="0" w:space="0" w:color="auto"/>
                    <w:bottom w:val="none" w:sz="0" w:space="0" w:color="auto"/>
                    <w:right w:val="none" w:sz="0" w:space="0" w:color="auto"/>
                  </w:divBdr>
                  <w:divsChild>
                    <w:div w:id="1995061042">
                      <w:marLeft w:val="0"/>
                      <w:marRight w:val="0"/>
                      <w:marTop w:val="0"/>
                      <w:marBottom w:val="0"/>
                      <w:divBdr>
                        <w:top w:val="none" w:sz="0" w:space="0" w:color="auto"/>
                        <w:left w:val="none" w:sz="0" w:space="0" w:color="auto"/>
                        <w:bottom w:val="none" w:sz="0" w:space="0" w:color="auto"/>
                        <w:right w:val="none" w:sz="0" w:space="0" w:color="auto"/>
                      </w:divBdr>
                      <w:divsChild>
                        <w:div w:id="1096752984">
                          <w:marLeft w:val="0"/>
                          <w:marRight w:val="0"/>
                          <w:marTop w:val="0"/>
                          <w:marBottom w:val="0"/>
                          <w:divBdr>
                            <w:top w:val="none" w:sz="0" w:space="0" w:color="auto"/>
                            <w:left w:val="none" w:sz="0" w:space="0" w:color="auto"/>
                            <w:bottom w:val="none" w:sz="0" w:space="0" w:color="auto"/>
                            <w:right w:val="none" w:sz="0" w:space="0" w:color="auto"/>
                          </w:divBdr>
                          <w:divsChild>
                            <w:div w:id="1421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771920">
      <w:bodyDiv w:val="1"/>
      <w:marLeft w:val="0"/>
      <w:marRight w:val="0"/>
      <w:marTop w:val="0"/>
      <w:marBottom w:val="0"/>
      <w:divBdr>
        <w:top w:val="none" w:sz="0" w:space="0" w:color="auto"/>
        <w:left w:val="none" w:sz="0" w:space="0" w:color="auto"/>
        <w:bottom w:val="none" w:sz="0" w:space="0" w:color="auto"/>
        <w:right w:val="none" w:sz="0" w:space="0" w:color="auto"/>
      </w:divBdr>
    </w:div>
    <w:div w:id="1395083266">
      <w:bodyDiv w:val="1"/>
      <w:marLeft w:val="0"/>
      <w:marRight w:val="0"/>
      <w:marTop w:val="0"/>
      <w:marBottom w:val="0"/>
      <w:divBdr>
        <w:top w:val="none" w:sz="0" w:space="0" w:color="auto"/>
        <w:left w:val="none" w:sz="0" w:space="0" w:color="auto"/>
        <w:bottom w:val="none" w:sz="0" w:space="0" w:color="auto"/>
        <w:right w:val="none" w:sz="0" w:space="0" w:color="auto"/>
      </w:divBdr>
    </w:div>
    <w:div w:id="1398087633">
      <w:bodyDiv w:val="1"/>
      <w:marLeft w:val="0"/>
      <w:marRight w:val="0"/>
      <w:marTop w:val="0"/>
      <w:marBottom w:val="0"/>
      <w:divBdr>
        <w:top w:val="none" w:sz="0" w:space="0" w:color="auto"/>
        <w:left w:val="none" w:sz="0" w:space="0" w:color="auto"/>
        <w:bottom w:val="none" w:sz="0" w:space="0" w:color="auto"/>
        <w:right w:val="none" w:sz="0" w:space="0" w:color="auto"/>
      </w:divBdr>
    </w:div>
    <w:div w:id="1400396406">
      <w:bodyDiv w:val="1"/>
      <w:marLeft w:val="0"/>
      <w:marRight w:val="0"/>
      <w:marTop w:val="0"/>
      <w:marBottom w:val="0"/>
      <w:divBdr>
        <w:top w:val="none" w:sz="0" w:space="0" w:color="auto"/>
        <w:left w:val="none" w:sz="0" w:space="0" w:color="auto"/>
        <w:bottom w:val="none" w:sz="0" w:space="0" w:color="auto"/>
        <w:right w:val="none" w:sz="0" w:space="0" w:color="auto"/>
      </w:divBdr>
    </w:div>
    <w:div w:id="1400712176">
      <w:bodyDiv w:val="1"/>
      <w:marLeft w:val="0"/>
      <w:marRight w:val="0"/>
      <w:marTop w:val="0"/>
      <w:marBottom w:val="0"/>
      <w:divBdr>
        <w:top w:val="none" w:sz="0" w:space="0" w:color="auto"/>
        <w:left w:val="none" w:sz="0" w:space="0" w:color="auto"/>
        <w:bottom w:val="none" w:sz="0" w:space="0" w:color="auto"/>
        <w:right w:val="none" w:sz="0" w:space="0" w:color="auto"/>
      </w:divBdr>
    </w:div>
    <w:div w:id="1401756156">
      <w:bodyDiv w:val="1"/>
      <w:marLeft w:val="0"/>
      <w:marRight w:val="0"/>
      <w:marTop w:val="0"/>
      <w:marBottom w:val="0"/>
      <w:divBdr>
        <w:top w:val="none" w:sz="0" w:space="0" w:color="auto"/>
        <w:left w:val="none" w:sz="0" w:space="0" w:color="auto"/>
        <w:bottom w:val="none" w:sz="0" w:space="0" w:color="auto"/>
        <w:right w:val="none" w:sz="0" w:space="0" w:color="auto"/>
      </w:divBdr>
      <w:divsChild>
        <w:div w:id="1647472013">
          <w:marLeft w:val="0"/>
          <w:marRight w:val="0"/>
          <w:marTop w:val="0"/>
          <w:marBottom w:val="0"/>
          <w:divBdr>
            <w:top w:val="none" w:sz="0" w:space="0" w:color="auto"/>
            <w:left w:val="none" w:sz="0" w:space="0" w:color="auto"/>
            <w:bottom w:val="none" w:sz="0" w:space="0" w:color="auto"/>
            <w:right w:val="none" w:sz="0" w:space="0" w:color="auto"/>
          </w:divBdr>
          <w:divsChild>
            <w:div w:id="711225651">
              <w:marLeft w:val="0"/>
              <w:marRight w:val="0"/>
              <w:marTop w:val="0"/>
              <w:marBottom w:val="0"/>
              <w:divBdr>
                <w:top w:val="none" w:sz="0" w:space="0" w:color="auto"/>
                <w:left w:val="none" w:sz="0" w:space="0" w:color="auto"/>
                <w:bottom w:val="none" w:sz="0" w:space="0" w:color="auto"/>
                <w:right w:val="none" w:sz="0" w:space="0" w:color="auto"/>
              </w:divBdr>
              <w:divsChild>
                <w:div w:id="1385641452">
                  <w:marLeft w:val="0"/>
                  <w:marRight w:val="0"/>
                  <w:marTop w:val="0"/>
                  <w:marBottom w:val="0"/>
                  <w:divBdr>
                    <w:top w:val="none" w:sz="0" w:space="0" w:color="auto"/>
                    <w:left w:val="none" w:sz="0" w:space="0" w:color="auto"/>
                    <w:bottom w:val="none" w:sz="0" w:space="0" w:color="auto"/>
                    <w:right w:val="none" w:sz="0" w:space="0" w:color="auto"/>
                  </w:divBdr>
                  <w:divsChild>
                    <w:div w:id="909390447">
                      <w:marLeft w:val="0"/>
                      <w:marRight w:val="0"/>
                      <w:marTop w:val="0"/>
                      <w:marBottom w:val="0"/>
                      <w:divBdr>
                        <w:top w:val="none" w:sz="0" w:space="0" w:color="auto"/>
                        <w:left w:val="none" w:sz="0" w:space="0" w:color="auto"/>
                        <w:bottom w:val="none" w:sz="0" w:space="0" w:color="auto"/>
                        <w:right w:val="none" w:sz="0" w:space="0" w:color="auto"/>
                      </w:divBdr>
                      <w:divsChild>
                        <w:div w:id="1138767197">
                          <w:marLeft w:val="0"/>
                          <w:marRight w:val="0"/>
                          <w:marTop w:val="0"/>
                          <w:marBottom w:val="0"/>
                          <w:divBdr>
                            <w:top w:val="none" w:sz="0" w:space="0" w:color="auto"/>
                            <w:left w:val="none" w:sz="0" w:space="0" w:color="auto"/>
                            <w:bottom w:val="none" w:sz="0" w:space="0" w:color="auto"/>
                            <w:right w:val="none" w:sz="0" w:space="0" w:color="auto"/>
                          </w:divBdr>
                          <w:divsChild>
                            <w:div w:id="13382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5894">
      <w:bodyDiv w:val="1"/>
      <w:marLeft w:val="0"/>
      <w:marRight w:val="0"/>
      <w:marTop w:val="0"/>
      <w:marBottom w:val="0"/>
      <w:divBdr>
        <w:top w:val="none" w:sz="0" w:space="0" w:color="auto"/>
        <w:left w:val="none" w:sz="0" w:space="0" w:color="auto"/>
        <w:bottom w:val="none" w:sz="0" w:space="0" w:color="auto"/>
        <w:right w:val="none" w:sz="0" w:space="0" w:color="auto"/>
      </w:divBdr>
    </w:div>
    <w:div w:id="1403523917">
      <w:bodyDiv w:val="1"/>
      <w:marLeft w:val="0"/>
      <w:marRight w:val="0"/>
      <w:marTop w:val="0"/>
      <w:marBottom w:val="0"/>
      <w:divBdr>
        <w:top w:val="none" w:sz="0" w:space="0" w:color="auto"/>
        <w:left w:val="none" w:sz="0" w:space="0" w:color="auto"/>
        <w:bottom w:val="none" w:sz="0" w:space="0" w:color="auto"/>
        <w:right w:val="none" w:sz="0" w:space="0" w:color="auto"/>
      </w:divBdr>
    </w:div>
    <w:div w:id="1403869213">
      <w:bodyDiv w:val="1"/>
      <w:marLeft w:val="0"/>
      <w:marRight w:val="0"/>
      <w:marTop w:val="0"/>
      <w:marBottom w:val="0"/>
      <w:divBdr>
        <w:top w:val="none" w:sz="0" w:space="0" w:color="auto"/>
        <w:left w:val="none" w:sz="0" w:space="0" w:color="auto"/>
        <w:bottom w:val="none" w:sz="0" w:space="0" w:color="auto"/>
        <w:right w:val="none" w:sz="0" w:space="0" w:color="auto"/>
      </w:divBdr>
    </w:div>
    <w:div w:id="1407533117">
      <w:bodyDiv w:val="1"/>
      <w:marLeft w:val="0"/>
      <w:marRight w:val="0"/>
      <w:marTop w:val="0"/>
      <w:marBottom w:val="0"/>
      <w:divBdr>
        <w:top w:val="none" w:sz="0" w:space="0" w:color="auto"/>
        <w:left w:val="none" w:sz="0" w:space="0" w:color="auto"/>
        <w:bottom w:val="none" w:sz="0" w:space="0" w:color="auto"/>
        <w:right w:val="none" w:sz="0" w:space="0" w:color="auto"/>
      </w:divBdr>
      <w:divsChild>
        <w:div w:id="1397825380">
          <w:marLeft w:val="0"/>
          <w:marRight w:val="0"/>
          <w:marTop w:val="0"/>
          <w:marBottom w:val="0"/>
          <w:divBdr>
            <w:top w:val="none" w:sz="0" w:space="0" w:color="auto"/>
            <w:left w:val="none" w:sz="0" w:space="0" w:color="auto"/>
            <w:bottom w:val="none" w:sz="0" w:space="0" w:color="auto"/>
            <w:right w:val="none" w:sz="0" w:space="0" w:color="auto"/>
          </w:divBdr>
          <w:divsChild>
            <w:div w:id="875123026">
              <w:marLeft w:val="0"/>
              <w:marRight w:val="0"/>
              <w:marTop w:val="0"/>
              <w:marBottom w:val="0"/>
              <w:divBdr>
                <w:top w:val="none" w:sz="0" w:space="0" w:color="auto"/>
                <w:left w:val="none" w:sz="0" w:space="0" w:color="auto"/>
                <w:bottom w:val="none" w:sz="0" w:space="0" w:color="auto"/>
                <w:right w:val="none" w:sz="0" w:space="0" w:color="auto"/>
              </w:divBdr>
              <w:divsChild>
                <w:div w:id="2046711555">
                  <w:marLeft w:val="0"/>
                  <w:marRight w:val="0"/>
                  <w:marTop w:val="0"/>
                  <w:marBottom w:val="0"/>
                  <w:divBdr>
                    <w:top w:val="none" w:sz="0" w:space="0" w:color="auto"/>
                    <w:left w:val="none" w:sz="0" w:space="0" w:color="auto"/>
                    <w:bottom w:val="none" w:sz="0" w:space="0" w:color="auto"/>
                    <w:right w:val="none" w:sz="0" w:space="0" w:color="auto"/>
                  </w:divBdr>
                  <w:divsChild>
                    <w:div w:id="250552409">
                      <w:marLeft w:val="0"/>
                      <w:marRight w:val="0"/>
                      <w:marTop w:val="0"/>
                      <w:marBottom w:val="0"/>
                      <w:divBdr>
                        <w:top w:val="none" w:sz="0" w:space="0" w:color="auto"/>
                        <w:left w:val="none" w:sz="0" w:space="0" w:color="auto"/>
                        <w:bottom w:val="none" w:sz="0" w:space="0" w:color="auto"/>
                        <w:right w:val="none" w:sz="0" w:space="0" w:color="auto"/>
                      </w:divBdr>
                      <w:divsChild>
                        <w:div w:id="1149206117">
                          <w:marLeft w:val="0"/>
                          <w:marRight w:val="0"/>
                          <w:marTop w:val="0"/>
                          <w:marBottom w:val="0"/>
                          <w:divBdr>
                            <w:top w:val="none" w:sz="0" w:space="0" w:color="auto"/>
                            <w:left w:val="none" w:sz="0" w:space="0" w:color="auto"/>
                            <w:bottom w:val="none" w:sz="0" w:space="0" w:color="auto"/>
                            <w:right w:val="none" w:sz="0" w:space="0" w:color="auto"/>
                          </w:divBdr>
                          <w:divsChild>
                            <w:div w:id="17168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880837">
      <w:bodyDiv w:val="1"/>
      <w:marLeft w:val="0"/>
      <w:marRight w:val="0"/>
      <w:marTop w:val="0"/>
      <w:marBottom w:val="0"/>
      <w:divBdr>
        <w:top w:val="none" w:sz="0" w:space="0" w:color="auto"/>
        <w:left w:val="none" w:sz="0" w:space="0" w:color="auto"/>
        <w:bottom w:val="none" w:sz="0" w:space="0" w:color="auto"/>
        <w:right w:val="none" w:sz="0" w:space="0" w:color="auto"/>
      </w:divBdr>
    </w:div>
    <w:div w:id="1409889331">
      <w:bodyDiv w:val="1"/>
      <w:marLeft w:val="0"/>
      <w:marRight w:val="0"/>
      <w:marTop w:val="0"/>
      <w:marBottom w:val="0"/>
      <w:divBdr>
        <w:top w:val="none" w:sz="0" w:space="0" w:color="auto"/>
        <w:left w:val="none" w:sz="0" w:space="0" w:color="auto"/>
        <w:bottom w:val="none" w:sz="0" w:space="0" w:color="auto"/>
        <w:right w:val="none" w:sz="0" w:space="0" w:color="auto"/>
      </w:divBdr>
    </w:div>
    <w:div w:id="1410008127">
      <w:bodyDiv w:val="1"/>
      <w:marLeft w:val="0"/>
      <w:marRight w:val="0"/>
      <w:marTop w:val="0"/>
      <w:marBottom w:val="0"/>
      <w:divBdr>
        <w:top w:val="none" w:sz="0" w:space="0" w:color="auto"/>
        <w:left w:val="none" w:sz="0" w:space="0" w:color="auto"/>
        <w:bottom w:val="none" w:sz="0" w:space="0" w:color="auto"/>
        <w:right w:val="none" w:sz="0" w:space="0" w:color="auto"/>
      </w:divBdr>
    </w:div>
    <w:div w:id="1410931142">
      <w:bodyDiv w:val="1"/>
      <w:marLeft w:val="0"/>
      <w:marRight w:val="0"/>
      <w:marTop w:val="0"/>
      <w:marBottom w:val="0"/>
      <w:divBdr>
        <w:top w:val="none" w:sz="0" w:space="0" w:color="auto"/>
        <w:left w:val="none" w:sz="0" w:space="0" w:color="auto"/>
        <w:bottom w:val="none" w:sz="0" w:space="0" w:color="auto"/>
        <w:right w:val="none" w:sz="0" w:space="0" w:color="auto"/>
      </w:divBdr>
    </w:div>
    <w:div w:id="1414550251">
      <w:bodyDiv w:val="1"/>
      <w:marLeft w:val="0"/>
      <w:marRight w:val="0"/>
      <w:marTop w:val="0"/>
      <w:marBottom w:val="0"/>
      <w:divBdr>
        <w:top w:val="none" w:sz="0" w:space="0" w:color="auto"/>
        <w:left w:val="none" w:sz="0" w:space="0" w:color="auto"/>
        <w:bottom w:val="none" w:sz="0" w:space="0" w:color="auto"/>
        <w:right w:val="none" w:sz="0" w:space="0" w:color="auto"/>
      </w:divBdr>
      <w:divsChild>
        <w:div w:id="244151526">
          <w:marLeft w:val="0"/>
          <w:marRight w:val="0"/>
          <w:marTop w:val="0"/>
          <w:marBottom w:val="0"/>
          <w:divBdr>
            <w:top w:val="none" w:sz="0" w:space="0" w:color="auto"/>
            <w:left w:val="none" w:sz="0" w:space="0" w:color="auto"/>
            <w:bottom w:val="none" w:sz="0" w:space="0" w:color="auto"/>
            <w:right w:val="none" w:sz="0" w:space="0" w:color="auto"/>
          </w:divBdr>
          <w:divsChild>
            <w:div w:id="1268273448">
              <w:marLeft w:val="0"/>
              <w:marRight w:val="0"/>
              <w:marTop w:val="0"/>
              <w:marBottom w:val="0"/>
              <w:divBdr>
                <w:top w:val="none" w:sz="0" w:space="0" w:color="auto"/>
                <w:left w:val="none" w:sz="0" w:space="0" w:color="auto"/>
                <w:bottom w:val="none" w:sz="0" w:space="0" w:color="auto"/>
                <w:right w:val="none" w:sz="0" w:space="0" w:color="auto"/>
              </w:divBdr>
              <w:divsChild>
                <w:div w:id="801851783">
                  <w:marLeft w:val="0"/>
                  <w:marRight w:val="0"/>
                  <w:marTop w:val="0"/>
                  <w:marBottom w:val="0"/>
                  <w:divBdr>
                    <w:top w:val="none" w:sz="0" w:space="0" w:color="auto"/>
                    <w:left w:val="none" w:sz="0" w:space="0" w:color="auto"/>
                    <w:bottom w:val="none" w:sz="0" w:space="0" w:color="auto"/>
                    <w:right w:val="none" w:sz="0" w:space="0" w:color="auto"/>
                  </w:divBdr>
                  <w:divsChild>
                    <w:div w:id="429859560">
                      <w:marLeft w:val="0"/>
                      <w:marRight w:val="0"/>
                      <w:marTop w:val="0"/>
                      <w:marBottom w:val="0"/>
                      <w:divBdr>
                        <w:top w:val="none" w:sz="0" w:space="0" w:color="auto"/>
                        <w:left w:val="none" w:sz="0" w:space="0" w:color="auto"/>
                        <w:bottom w:val="none" w:sz="0" w:space="0" w:color="auto"/>
                        <w:right w:val="none" w:sz="0" w:space="0" w:color="auto"/>
                      </w:divBdr>
                      <w:divsChild>
                        <w:div w:id="2128430659">
                          <w:marLeft w:val="0"/>
                          <w:marRight w:val="0"/>
                          <w:marTop w:val="0"/>
                          <w:marBottom w:val="0"/>
                          <w:divBdr>
                            <w:top w:val="none" w:sz="0" w:space="0" w:color="auto"/>
                            <w:left w:val="none" w:sz="0" w:space="0" w:color="auto"/>
                            <w:bottom w:val="none" w:sz="0" w:space="0" w:color="auto"/>
                            <w:right w:val="none" w:sz="0" w:space="0" w:color="auto"/>
                          </w:divBdr>
                          <w:divsChild>
                            <w:div w:id="13375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932673">
      <w:bodyDiv w:val="1"/>
      <w:marLeft w:val="0"/>
      <w:marRight w:val="0"/>
      <w:marTop w:val="0"/>
      <w:marBottom w:val="0"/>
      <w:divBdr>
        <w:top w:val="none" w:sz="0" w:space="0" w:color="auto"/>
        <w:left w:val="none" w:sz="0" w:space="0" w:color="auto"/>
        <w:bottom w:val="none" w:sz="0" w:space="0" w:color="auto"/>
        <w:right w:val="none" w:sz="0" w:space="0" w:color="auto"/>
      </w:divBdr>
    </w:div>
    <w:div w:id="1415127001">
      <w:bodyDiv w:val="1"/>
      <w:marLeft w:val="0"/>
      <w:marRight w:val="0"/>
      <w:marTop w:val="0"/>
      <w:marBottom w:val="0"/>
      <w:divBdr>
        <w:top w:val="none" w:sz="0" w:space="0" w:color="auto"/>
        <w:left w:val="none" w:sz="0" w:space="0" w:color="auto"/>
        <w:bottom w:val="none" w:sz="0" w:space="0" w:color="auto"/>
        <w:right w:val="none" w:sz="0" w:space="0" w:color="auto"/>
      </w:divBdr>
    </w:div>
    <w:div w:id="1418360224">
      <w:bodyDiv w:val="1"/>
      <w:marLeft w:val="0"/>
      <w:marRight w:val="0"/>
      <w:marTop w:val="0"/>
      <w:marBottom w:val="0"/>
      <w:divBdr>
        <w:top w:val="none" w:sz="0" w:space="0" w:color="auto"/>
        <w:left w:val="none" w:sz="0" w:space="0" w:color="auto"/>
        <w:bottom w:val="none" w:sz="0" w:space="0" w:color="auto"/>
        <w:right w:val="none" w:sz="0" w:space="0" w:color="auto"/>
      </w:divBdr>
    </w:div>
    <w:div w:id="1418550949">
      <w:bodyDiv w:val="1"/>
      <w:marLeft w:val="0"/>
      <w:marRight w:val="0"/>
      <w:marTop w:val="0"/>
      <w:marBottom w:val="0"/>
      <w:divBdr>
        <w:top w:val="none" w:sz="0" w:space="0" w:color="auto"/>
        <w:left w:val="none" w:sz="0" w:space="0" w:color="auto"/>
        <w:bottom w:val="none" w:sz="0" w:space="0" w:color="auto"/>
        <w:right w:val="none" w:sz="0" w:space="0" w:color="auto"/>
      </w:divBdr>
    </w:div>
    <w:div w:id="1419256580">
      <w:bodyDiv w:val="1"/>
      <w:marLeft w:val="0"/>
      <w:marRight w:val="0"/>
      <w:marTop w:val="0"/>
      <w:marBottom w:val="0"/>
      <w:divBdr>
        <w:top w:val="none" w:sz="0" w:space="0" w:color="auto"/>
        <w:left w:val="none" w:sz="0" w:space="0" w:color="auto"/>
        <w:bottom w:val="none" w:sz="0" w:space="0" w:color="auto"/>
        <w:right w:val="none" w:sz="0" w:space="0" w:color="auto"/>
      </w:divBdr>
    </w:div>
    <w:div w:id="1420954014">
      <w:bodyDiv w:val="1"/>
      <w:marLeft w:val="0"/>
      <w:marRight w:val="0"/>
      <w:marTop w:val="0"/>
      <w:marBottom w:val="0"/>
      <w:divBdr>
        <w:top w:val="none" w:sz="0" w:space="0" w:color="auto"/>
        <w:left w:val="none" w:sz="0" w:space="0" w:color="auto"/>
        <w:bottom w:val="none" w:sz="0" w:space="0" w:color="auto"/>
        <w:right w:val="none" w:sz="0" w:space="0" w:color="auto"/>
      </w:divBdr>
    </w:div>
    <w:div w:id="1423181652">
      <w:bodyDiv w:val="1"/>
      <w:marLeft w:val="0"/>
      <w:marRight w:val="0"/>
      <w:marTop w:val="0"/>
      <w:marBottom w:val="0"/>
      <w:divBdr>
        <w:top w:val="none" w:sz="0" w:space="0" w:color="auto"/>
        <w:left w:val="none" w:sz="0" w:space="0" w:color="auto"/>
        <w:bottom w:val="none" w:sz="0" w:space="0" w:color="auto"/>
        <w:right w:val="none" w:sz="0" w:space="0" w:color="auto"/>
      </w:divBdr>
    </w:div>
    <w:div w:id="1427965041">
      <w:bodyDiv w:val="1"/>
      <w:marLeft w:val="0"/>
      <w:marRight w:val="0"/>
      <w:marTop w:val="0"/>
      <w:marBottom w:val="0"/>
      <w:divBdr>
        <w:top w:val="none" w:sz="0" w:space="0" w:color="auto"/>
        <w:left w:val="none" w:sz="0" w:space="0" w:color="auto"/>
        <w:bottom w:val="none" w:sz="0" w:space="0" w:color="auto"/>
        <w:right w:val="none" w:sz="0" w:space="0" w:color="auto"/>
      </w:divBdr>
    </w:div>
    <w:div w:id="1428306845">
      <w:bodyDiv w:val="1"/>
      <w:marLeft w:val="0"/>
      <w:marRight w:val="0"/>
      <w:marTop w:val="0"/>
      <w:marBottom w:val="0"/>
      <w:divBdr>
        <w:top w:val="none" w:sz="0" w:space="0" w:color="auto"/>
        <w:left w:val="none" w:sz="0" w:space="0" w:color="auto"/>
        <w:bottom w:val="none" w:sz="0" w:space="0" w:color="auto"/>
        <w:right w:val="none" w:sz="0" w:space="0" w:color="auto"/>
      </w:divBdr>
    </w:div>
    <w:div w:id="1429957921">
      <w:bodyDiv w:val="1"/>
      <w:marLeft w:val="0"/>
      <w:marRight w:val="0"/>
      <w:marTop w:val="0"/>
      <w:marBottom w:val="0"/>
      <w:divBdr>
        <w:top w:val="none" w:sz="0" w:space="0" w:color="auto"/>
        <w:left w:val="none" w:sz="0" w:space="0" w:color="auto"/>
        <w:bottom w:val="none" w:sz="0" w:space="0" w:color="auto"/>
        <w:right w:val="none" w:sz="0" w:space="0" w:color="auto"/>
      </w:divBdr>
    </w:div>
    <w:div w:id="1430199628">
      <w:bodyDiv w:val="1"/>
      <w:marLeft w:val="0"/>
      <w:marRight w:val="0"/>
      <w:marTop w:val="0"/>
      <w:marBottom w:val="0"/>
      <w:divBdr>
        <w:top w:val="none" w:sz="0" w:space="0" w:color="auto"/>
        <w:left w:val="none" w:sz="0" w:space="0" w:color="auto"/>
        <w:bottom w:val="none" w:sz="0" w:space="0" w:color="auto"/>
        <w:right w:val="none" w:sz="0" w:space="0" w:color="auto"/>
      </w:divBdr>
    </w:div>
    <w:div w:id="1430463763">
      <w:bodyDiv w:val="1"/>
      <w:marLeft w:val="0"/>
      <w:marRight w:val="0"/>
      <w:marTop w:val="0"/>
      <w:marBottom w:val="0"/>
      <w:divBdr>
        <w:top w:val="none" w:sz="0" w:space="0" w:color="auto"/>
        <w:left w:val="none" w:sz="0" w:space="0" w:color="auto"/>
        <w:bottom w:val="none" w:sz="0" w:space="0" w:color="auto"/>
        <w:right w:val="none" w:sz="0" w:space="0" w:color="auto"/>
      </w:divBdr>
    </w:div>
    <w:div w:id="1431588198">
      <w:bodyDiv w:val="1"/>
      <w:marLeft w:val="0"/>
      <w:marRight w:val="0"/>
      <w:marTop w:val="0"/>
      <w:marBottom w:val="0"/>
      <w:divBdr>
        <w:top w:val="none" w:sz="0" w:space="0" w:color="auto"/>
        <w:left w:val="none" w:sz="0" w:space="0" w:color="auto"/>
        <w:bottom w:val="none" w:sz="0" w:space="0" w:color="auto"/>
        <w:right w:val="none" w:sz="0" w:space="0" w:color="auto"/>
      </w:divBdr>
    </w:div>
    <w:div w:id="1432244566">
      <w:bodyDiv w:val="1"/>
      <w:marLeft w:val="0"/>
      <w:marRight w:val="0"/>
      <w:marTop w:val="0"/>
      <w:marBottom w:val="0"/>
      <w:divBdr>
        <w:top w:val="none" w:sz="0" w:space="0" w:color="auto"/>
        <w:left w:val="none" w:sz="0" w:space="0" w:color="auto"/>
        <w:bottom w:val="none" w:sz="0" w:space="0" w:color="auto"/>
        <w:right w:val="none" w:sz="0" w:space="0" w:color="auto"/>
      </w:divBdr>
    </w:div>
    <w:div w:id="1433352239">
      <w:bodyDiv w:val="1"/>
      <w:marLeft w:val="0"/>
      <w:marRight w:val="0"/>
      <w:marTop w:val="0"/>
      <w:marBottom w:val="0"/>
      <w:divBdr>
        <w:top w:val="none" w:sz="0" w:space="0" w:color="auto"/>
        <w:left w:val="none" w:sz="0" w:space="0" w:color="auto"/>
        <w:bottom w:val="none" w:sz="0" w:space="0" w:color="auto"/>
        <w:right w:val="none" w:sz="0" w:space="0" w:color="auto"/>
      </w:divBdr>
    </w:div>
    <w:div w:id="1433428076">
      <w:bodyDiv w:val="1"/>
      <w:marLeft w:val="0"/>
      <w:marRight w:val="0"/>
      <w:marTop w:val="0"/>
      <w:marBottom w:val="0"/>
      <w:divBdr>
        <w:top w:val="none" w:sz="0" w:space="0" w:color="auto"/>
        <w:left w:val="none" w:sz="0" w:space="0" w:color="auto"/>
        <w:bottom w:val="none" w:sz="0" w:space="0" w:color="auto"/>
        <w:right w:val="none" w:sz="0" w:space="0" w:color="auto"/>
      </w:divBdr>
    </w:div>
    <w:div w:id="1437410130">
      <w:bodyDiv w:val="1"/>
      <w:marLeft w:val="0"/>
      <w:marRight w:val="0"/>
      <w:marTop w:val="0"/>
      <w:marBottom w:val="0"/>
      <w:divBdr>
        <w:top w:val="none" w:sz="0" w:space="0" w:color="auto"/>
        <w:left w:val="none" w:sz="0" w:space="0" w:color="auto"/>
        <w:bottom w:val="none" w:sz="0" w:space="0" w:color="auto"/>
        <w:right w:val="none" w:sz="0" w:space="0" w:color="auto"/>
      </w:divBdr>
    </w:div>
    <w:div w:id="1438134442">
      <w:bodyDiv w:val="1"/>
      <w:marLeft w:val="0"/>
      <w:marRight w:val="0"/>
      <w:marTop w:val="0"/>
      <w:marBottom w:val="0"/>
      <w:divBdr>
        <w:top w:val="none" w:sz="0" w:space="0" w:color="auto"/>
        <w:left w:val="none" w:sz="0" w:space="0" w:color="auto"/>
        <w:bottom w:val="none" w:sz="0" w:space="0" w:color="auto"/>
        <w:right w:val="none" w:sz="0" w:space="0" w:color="auto"/>
      </w:divBdr>
      <w:divsChild>
        <w:div w:id="65618837">
          <w:marLeft w:val="0"/>
          <w:marRight w:val="0"/>
          <w:marTop w:val="0"/>
          <w:marBottom w:val="0"/>
          <w:divBdr>
            <w:top w:val="none" w:sz="0" w:space="0" w:color="auto"/>
            <w:left w:val="none" w:sz="0" w:space="0" w:color="auto"/>
            <w:bottom w:val="none" w:sz="0" w:space="0" w:color="auto"/>
            <w:right w:val="none" w:sz="0" w:space="0" w:color="auto"/>
          </w:divBdr>
          <w:divsChild>
            <w:div w:id="1236163143">
              <w:marLeft w:val="0"/>
              <w:marRight w:val="0"/>
              <w:marTop w:val="0"/>
              <w:marBottom w:val="0"/>
              <w:divBdr>
                <w:top w:val="none" w:sz="0" w:space="0" w:color="auto"/>
                <w:left w:val="none" w:sz="0" w:space="0" w:color="auto"/>
                <w:bottom w:val="none" w:sz="0" w:space="0" w:color="auto"/>
                <w:right w:val="none" w:sz="0" w:space="0" w:color="auto"/>
              </w:divBdr>
              <w:divsChild>
                <w:div w:id="789200398">
                  <w:marLeft w:val="0"/>
                  <w:marRight w:val="0"/>
                  <w:marTop w:val="0"/>
                  <w:marBottom w:val="0"/>
                  <w:divBdr>
                    <w:top w:val="none" w:sz="0" w:space="0" w:color="auto"/>
                    <w:left w:val="none" w:sz="0" w:space="0" w:color="auto"/>
                    <w:bottom w:val="none" w:sz="0" w:space="0" w:color="auto"/>
                    <w:right w:val="none" w:sz="0" w:space="0" w:color="auto"/>
                  </w:divBdr>
                  <w:divsChild>
                    <w:div w:id="426659807">
                      <w:marLeft w:val="0"/>
                      <w:marRight w:val="0"/>
                      <w:marTop w:val="0"/>
                      <w:marBottom w:val="0"/>
                      <w:divBdr>
                        <w:top w:val="none" w:sz="0" w:space="0" w:color="auto"/>
                        <w:left w:val="none" w:sz="0" w:space="0" w:color="auto"/>
                        <w:bottom w:val="none" w:sz="0" w:space="0" w:color="auto"/>
                        <w:right w:val="none" w:sz="0" w:space="0" w:color="auto"/>
                      </w:divBdr>
                      <w:divsChild>
                        <w:div w:id="984819175">
                          <w:marLeft w:val="0"/>
                          <w:marRight w:val="0"/>
                          <w:marTop w:val="0"/>
                          <w:marBottom w:val="0"/>
                          <w:divBdr>
                            <w:top w:val="none" w:sz="0" w:space="0" w:color="auto"/>
                            <w:left w:val="none" w:sz="0" w:space="0" w:color="auto"/>
                            <w:bottom w:val="none" w:sz="0" w:space="0" w:color="auto"/>
                            <w:right w:val="none" w:sz="0" w:space="0" w:color="auto"/>
                          </w:divBdr>
                          <w:divsChild>
                            <w:div w:id="545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138103">
      <w:bodyDiv w:val="1"/>
      <w:marLeft w:val="0"/>
      <w:marRight w:val="0"/>
      <w:marTop w:val="0"/>
      <w:marBottom w:val="0"/>
      <w:divBdr>
        <w:top w:val="none" w:sz="0" w:space="0" w:color="auto"/>
        <w:left w:val="none" w:sz="0" w:space="0" w:color="auto"/>
        <w:bottom w:val="none" w:sz="0" w:space="0" w:color="auto"/>
        <w:right w:val="none" w:sz="0" w:space="0" w:color="auto"/>
      </w:divBdr>
      <w:divsChild>
        <w:div w:id="292491654">
          <w:marLeft w:val="0"/>
          <w:marRight w:val="0"/>
          <w:marTop w:val="0"/>
          <w:marBottom w:val="0"/>
          <w:divBdr>
            <w:top w:val="none" w:sz="0" w:space="0" w:color="auto"/>
            <w:left w:val="none" w:sz="0" w:space="0" w:color="auto"/>
            <w:bottom w:val="none" w:sz="0" w:space="0" w:color="auto"/>
            <w:right w:val="none" w:sz="0" w:space="0" w:color="auto"/>
          </w:divBdr>
          <w:divsChild>
            <w:div w:id="601110475">
              <w:marLeft w:val="0"/>
              <w:marRight w:val="0"/>
              <w:marTop w:val="0"/>
              <w:marBottom w:val="0"/>
              <w:divBdr>
                <w:top w:val="none" w:sz="0" w:space="0" w:color="auto"/>
                <w:left w:val="none" w:sz="0" w:space="0" w:color="auto"/>
                <w:bottom w:val="none" w:sz="0" w:space="0" w:color="auto"/>
                <w:right w:val="none" w:sz="0" w:space="0" w:color="auto"/>
              </w:divBdr>
              <w:divsChild>
                <w:div w:id="540440285">
                  <w:marLeft w:val="0"/>
                  <w:marRight w:val="0"/>
                  <w:marTop w:val="0"/>
                  <w:marBottom w:val="0"/>
                  <w:divBdr>
                    <w:top w:val="none" w:sz="0" w:space="0" w:color="auto"/>
                    <w:left w:val="none" w:sz="0" w:space="0" w:color="auto"/>
                    <w:bottom w:val="none" w:sz="0" w:space="0" w:color="auto"/>
                    <w:right w:val="none" w:sz="0" w:space="0" w:color="auto"/>
                  </w:divBdr>
                  <w:divsChild>
                    <w:div w:id="1556547942">
                      <w:marLeft w:val="0"/>
                      <w:marRight w:val="0"/>
                      <w:marTop w:val="0"/>
                      <w:marBottom w:val="0"/>
                      <w:divBdr>
                        <w:top w:val="none" w:sz="0" w:space="0" w:color="auto"/>
                        <w:left w:val="none" w:sz="0" w:space="0" w:color="auto"/>
                        <w:bottom w:val="none" w:sz="0" w:space="0" w:color="auto"/>
                        <w:right w:val="none" w:sz="0" w:space="0" w:color="auto"/>
                      </w:divBdr>
                      <w:divsChild>
                        <w:div w:id="1718512059">
                          <w:marLeft w:val="0"/>
                          <w:marRight w:val="0"/>
                          <w:marTop w:val="0"/>
                          <w:marBottom w:val="0"/>
                          <w:divBdr>
                            <w:top w:val="none" w:sz="0" w:space="0" w:color="auto"/>
                            <w:left w:val="none" w:sz="0" w:space="0" w:color="auto"/>
                            <w:bottom w:val="none" w:sz="0" w:space="0" w:color="auto"/>
                            <w:right w:val="none" w:sz="0" w:space="0" w:color="auto"/>
                          </w:divBdr>
                          <w:divsChild>
                            <w:div w:id="340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92358">
      <w:bodyDiv w:val="1"/>
      <w:marLeft w:val="0"/>
      <w:marRight w:val="0"/>
      <w:marTop w:val="0"/>
      <w:marBottom w:val="0"/>
      <w:divBdr>
        <w:top w:val="none" w:sz="0" w:space="0" w:color="auto"/>
        <w:left w:val="none" w:sz="0" w:space="0" w:color="auto"/>
        <w:bottom w:val="none" w:sz="0" w:space="0" w:color="auto"/>
        <w:right w:val="none" w:sz="0" w:space="0" w:color="auto"/>
      </w:divBdr>
    </w:div>
    <w:div w:id="1441099710">
      <w:bodyDiv w:val="1"/>
      <w:marLeft w:val="0"/>
      <w:marRight w:val="0"/>
      <w:marTop w:val="0"/>
      <w:marBottom w:val="0"/>
      <w:divBdr>
        <w:top w:val="none" w:sz="0" w:space="0" w:color="auto"/>
        <w:left w:val="none" w:sz="0" w:space="0" w:color="auto"/>
        <w:bottom w:val="none" w:sz="0" w:space="0" w:color="auto"/>
        <w:right w:val="none" w:sz="0" w:space="0" w:color="auto"/>
      </w:divBdr>
    </w:div>
    <w:div w:id="1442799063">
      <w:bodyDiv w:val="1"/>
      <w:marLeft w:val="0"/>
      <w:marRight w:val="0"/>
      <w:marTop w:val="0"/>
      <w:marBottom w:val="0"/>
      <w:divBdr>
        <w:top w:val="none" w:sz="0" w:space="0" w:color="auto"/>
        <w:left w:val="none" w:sz="0" w:space="0" w:color="auto"/>
        <w:bottom w:val="none" w:sz="0" w:space="0" w:color="auto"/>
        <w:right w:val="none" w:sz="0" w:space="0" w:color="auto"/>
      </w:divBdr>
    </w:div>
    <w:div w:id="1443187864">
      <w:bodyDiv w:val="1"/>
      <w:marLeft w:val="0"/>
      <w:marRight w:val="0"/>
      <w:marTop w:val="0"/>
      <w:marBottom w:val="0"/>
      <w:divBdr>
        <w:top w:val="none" w:sz="0" w:space="0" w:color="auto"/>
        <w:left w:val="none" w:sz="0" w:space="0" w:color="auto"/>
        <w:bottom w:val="none" w:sz="0" w:space="0" w:color="auto"/>
        <w:right w:val="none" w:sz="0" w:space="0" w:color="auto"/>
      </w:divBdr>
    </w:div>
    <w:div w:id="1443693877">
      <w:bodyDiv w:val="1"/>
      <w:marLeft w:val="0"/>
      <w:marRight w:val="0"/>
      <w:marTop w:val="0"/>
      <w:marBottom w:val="0"/>
      <w:divBdr>
        <w:top w:val="none" w:sz="0" w:space="0" w:color="auto"/>
        <w:left w:val="none" w:sz="0" w:space="0" w:color="auto"/>
        <w:bottom w:val="none" w:sz="0" w:space="0" w:color="auto"/>
        <w:right w:val="none" w:sz="0" w:space="0" w:color="auto"/>
      </w:divBdr>
    </w:div>
    <w:div w:id="1444373867">
      <w:bodyDiv w:val="1"/>
      <w:marLeft w:val="0"/>
      <w:marRight w:val="0"/>
      <w:marTop w:val="0"/>
      <w:marBottom w:val="0"/>
      <w:divBdr>
        <w:top w:val="none" w:sz="0" w:space="0" w:color="auto"/>
        <w:left w:val="none" w:sz="0" w:space="0" w:color="auto"/>
        <w:bottom w:val="none" w:sz="0" w:space="0" w:color="auto"/>
        <w:right w:val="none" w:sz="0" w:space="0" w:color="auto"/>
      </w:divBdr>
    </w:div>
    <w:div w:id="1444954307">
      <w:bodyDiv w:val="1"/>
      <w:marLeft w:val="0"/>
      <w:marRight w:val="0"/>
      <w:marTop w:val="0"/>
      <w:marBottom w:val="0"/>
      <w:divBdr>
        <w:top w:val="none" w:sz="0" w:space="0" w:color="auto"/>
        <w:left w:val="none" w:sz="0" w:space="0" w:color="auto"/>
        <w:bottom w:val="none" w:sz="0" w:space="0" w:color="auto"/>
        <w:right w:val="none" w:sz="0" w:space="0" w:color="auto"/>
      </w:divBdr>
    </w:div>
    <w:div w:id="1445925001">
      <w:bodyDiv w:val="1"/>
      <w:marLeft w:val="0"/>
      <w:marRight w:val="0"/>
      <w:marTop w:val="0"/>
      <w:marBottom w:val="0"/>
      <w:divBdr>
        <w:top w:val="none" w:sz="0" w:space="0" w:color="auto"/>
        <w:left w:val="none" w:sz="0" w:space="0" w:color="auto"/>
        <w:bottom w:val="none" w:sz="0" w:space="0" w:color="auto"/>
        <w:right w:val="none" w:sz="0" w:space="0" w:color="auto"/>
      </w:divBdr>
      <w:divsChild>
        <w:div w:id="399061788">
          <w:marLeft w:val="0"/>
          <w:marRight w:val="0"/>
          <w:marTop w:val="0"/>
          <w:marBottom w:val="360"/>
          <w:divBdr>
            <w:top w:val="none" w:sz="0" w:space="0" w:color="auto"/>
            <w:left w:val="none" w:sz="0" w:space="0" w:color="auto"/>
            <w:bottom w:val="none" w:sz="0" w:space="0" w:color="auto"/>
            <w:right w:val="none" w:sz="0" w:space="0" w:color="auto"/>
          </w:divBdr>
        </w:div>
        <w:div w:id="1269238370">
          <w:marLeft w:val="0"/>
          <w:marRight w:val="0"/>
          <w:marTop w:val="0"/>
          <w:marBottom w:val="0"/>
          <w:divBdr>
            <w:top w:val="none" w:sz="0" w:space="0" w:color="auto"/>
            <w:left w:val="none" w:sz="0" w:space="0" w:color="auto"/>
            <w:bottom w:val="none" w:sz="0" w:space="0" w:color="auto"/>
            <w:right w:val="none" w:sz="0" w:space="0" w:color="auto"/>
          </w:divBdr>
        </w:div>
      </w:divsChild>
    </w:div>
    <w:div w:id="1446118619">
      <w:bodyDiv w:val="1"/>
      <w:marLeft w:val="0"/>
      <w:marRight w:val="0"/>
      <w:marTop w:val="0"/>
      <w:marBottom w:val="0"/>
      <w:divBdr>
        <w:top w:val="none" w:sz="0" w:space="0" w:color="auto"/>
        <w:left w:val="none" w:sz="0" w:space="0" w:color="auto"/>
        <w:bottom w:val="none" w:sz="0" w:space="0" w:color="auto"/>
        <w:right w:val="none" w:sz="0" w:space="0" w:color="auto"/>
      </w:divBdr>
    </w:div>
    <w:div w:id="1448502866">
      <w:bodyDiv w:val="1"/>
      <w:marLeft w:val="0"/>
      <w:marRight w:val="0"/>
      <w:marTop w:val="0"/>
      <w:marBottom w:val="0"/>
      <w:divBdr>
        <w:top w:val="none" w:sz="0" w:space="0" w:color="auto"/>
        <w:left w:val="none" w:sz="0" w:space="0" w:color="auto"/>
        <w:bottom w:val="none" w:sz="0" w:space="0" w:color="auto"/>
        <w:right w:val="none" w:sz="0" w:space="0" w:color="auto"/>
      </w:divBdr>
    </w:div>
    <w:div w:id="1448545207">
      <w:bodyDiv w:val="1"/>
      <w:marLeft w:val="0"/>
      <w:marRight w:val="0"/>
      <w:marTop w:val="0"/>
      <w:marBottom w:val="0"/>
      <w:divBdr>
        <w:top w:val="none" w:sz="0" w:space="0" w:color="auto"/>
        <w:left w:val="none" w:sz="0" w:space="0" w:color="auto"/>
        <w:bottom w:val="none" w:sz="0" w:space="0" w:color="auto"/>
        <w:right w:val="none" w:sz="0" w:space="0" w:color="auto"/>
      </w:divBdr>
    </w:div>
    <w:div w:id="1449230124">
      <w:bodyDiv w:val="1"/>
      <w:marLeft w:val="0"/>
      <w:marRight w:val="0"/>
      <w:marTop w:val="0"/>
      <w:marBottom w:val="0"/>
      <w:divBdr>
        <w:top w:val="none" w:sz="0" w:space="0" w:color="auto"/>
        <w:left w:val="none" w:sz="0" w:space="0" w:color="auto"/>
        <w:bottom w:val="none" w:sz="0" w:space="0" w:color="auto"/>
        <w:right w:val="none" w:sz="0" w:space="0" w:color="auto"/>
      </w:divBdr>
    </w:div>
    <w:div w:id="1450011337">
      <w:bodyDiv w:val="1"/>
      <w:marLeft w:val="0"/>
      <w:marRight w:val="0"/>
      <w:marTop w:val="0"/>
      <w:marBottom w:val="0"/>
      <w:divBdr>
        <w:top w:val="none" w:sz="0" w:space="0" w:color="auto"/>
        <w:left w:val="none" w:sz="0" w:space="0" w:color="auto"/>
        <w:bottom w:val="none" w:sz="0" w:space="0" w:color="auto"/>
        <w:right w:val="none" w:sz="0" w:space="0" w:color="auto"/>
      </w:divBdr>
    </w:div>
    <w:div w:id="1450855937">
      <w:bodyDiv w:val="1"/>
      <w:marLeft w:val="0"/>
      <w:marRight w:val="0"/>
      <w:marTop w:val="0"/>
      <w:marBottom w:val="0"/>
      <w:divBdr>
        <w:top w:val="none" w:sz="0" w:space="0" w:color="auto"/>
        <w:left w:val="none" w:sz="0" w:space="0" w:color="auto"/>
        <w:bottom w:val="none" w:sz="0" w:space="0" w:color="auto"/>
        <w:right w:val="none" w:sz="0" w:space="0" w:color="auto"/>
      </w:divBdr>
    </w:div>
    <w:div w:id="1451167646">
      <w:bodyDiv w:val="1"/>
      <w:marLeft w:val="0"/>
      <w:marRight w:val="0"/>
      <w:marTop w:val="0"/>
      <w:marBottom w:val="0"/>
      <w:divBdr>
        <w:top w:val="none" w:sz="0" w:space="0" w:color="auto"/>
        <w:left w:val="none" w:sz="0" w:space="0" w:color="auto"/>
        <w:bottom w:val="none" w:sz="0" w:space="0" w:color="auto"/>
        <w:right w:val="none" w:sz="0" w:space="0" w:color="auto"/>
      </w:divBdr>
    </w:div>
    <w:div w:id="1453480240">
      <w:bodyDiv w:val="1"/>
      <w:marLeft w:val="0"/>
      <w:marRight w:val="0"/>
      <w:marTop w:val="0"/>
      <w:marBottom w:val="0"/>
      <w:divBdr>
        <w:top w:val="none" w:sz="0" w:space="0" w:color="auto"/>
        <w:left w:val="none" w:sz="0" w:space="0" w:color="auto"/>
        <w:bottom w:val="none" w:sz="0" w:space="0" w:color="auto"/>
        <w:right w:val="none" w:sz="0" w:space="0" w:color="auto"/>
      </w:divBdr>
    </w:div>
    <w:div w:id="1454397238">
      <w:bodyDiv w:val="1"/>
      <w:marLeft w:val="0"/>
      <w:marRight w:val="0"/>
      <w:marTop w:val="0"/>
      <w:marBottom w:val="0"/>
      <w:divBdr>
        <w:top w:val="none" w:sz="0" w:space="0" w:color="auto"/>
        <w:left w:val="none" w:sz="0" w:space="0" w:color="auto"/>
        <w:bottom w:val="none" w:sz="0" w:space="0" w:color="auto"/>
        <w:right w:val="none" w:sz="0" w:space="0" w:color="auto"/>
      </w:divBdr>
    </w:div>
    <w:div w:id="1454591813">
      <w:bodyDiv w:val="1"/>
      <w:marLeft w:val="0"/>
      <w:marRight w:val="0"/>
      <w:marTop w:val="0"/>
      <w:marBottom w:val="0"/>
      <w:divBdr>
        <w:top w:val="none" w:sz="0" w:space="0" w:color="auto"/>
        <w:left w:val="none" w:sz="0" w:space="0" w:color="auto"/>
        <w:bottom w:val="none" w:sz="0" w:space="0" w:color="auto"/>
        <w:right w:val="none" w:sz="0" w:space="0" w:color="auto"/>
      </w:divBdr>
    </w:div>
    <w:div w:id="1455906628">
      <w:bodyDiv w:val="1"/>
      <w:marLeft w:val="0"/>
      <w:marRight w:val="0"/>
      <w:marTop w:val="0"/>
      <w:marBottom w:val="0"/>
      <w:divBdr>
        <w:top w:val="none" w:sz="0" w:space="0" w:color="auto"/>
        <w:left w:val="none" w:sz="0" w:space="0" w:color="auto"/>
        <w:bottom w:val="none" w:sz="0" w:space="0" w:color="auto"/>
        <w:right w:val="none" w:sz="0" w:space="0" w:color="auto"/>
      </w:divBdr>
    </w:div>
    <w:div w:id="1456949271">
      <w:bodyDiv w:val="1"/>
      <w:marLeft w:val="0"/>
      <w:marRight w:val="0"/>
      <w:marTop w:val="0"/>
      <w:marBottom w:val="0"/>
      <w:divBdr>
        <w:top w:val="none" w:sz="0" w:space="0" w:color="auto"/>
        <w:left w:val="none" w:sz="0" w:space="0" w:color="auto"/>
        <w:bottom w:val="none" w:sz="0" w:space="0" w:color="auto"/>
        <w:right w:val="none" w:sz="0" w:space="0" w:color="auto"/>
      </w:divBdr>
    </w:div>
    <w:div w:id="1457523278">
      <w:bodyDiv w:val="1"/>
      <w:marLeft w:val="0"/>
      <w:marRight w:val="0"/>
      <w:marTop w:val="0"/>
      <w:marBottom w:val="0"/>
      <w:divBdr>
        <w:top w:val="none" w:sz="0" w:space="0" w:color="auto"/>
        <w:left w:val="none" w:sz="0" w:space="0" w:color="auto"/>
        <w:bottom w:val="none" w:sz="0" w:space="0" w:color="auto"/>
        <w:right w:val="none" w:sz="0" w:space="0" w:color="auto"/>
      </w:divBdr>
    </w:div>
    <w:div w:id="1461990890">
      <w:bodyDiv w:val="1"/>
      <w:marLeft w:val="0"/>
      <w:marRight w:val="0"/>
      <w:marTop w:val="0"/>
      <w:marBottom w:val="0"/>
      <w:divBdr>
        <w:top w:val="none" w:sz="0" w:space="0" w:color="auto"/>
        <w:left w:val="none" w:sz="0" w:space="0" w:color="auto"/>
        <w:bottom w:val="none" w:sz="0" w:space="0" w:color="auto"/>
        <w:right w:val="none" w:sz="0" w:space="0" w:color="auto"/>
      </w:divBdr>
    </w:div>
    <w:div w:id="1463500769">
      <w:bodyDiv w:val="1"/>
      <w:marLeft w:val="0"/>
      <w:marRight w:val="0"/>
      <w:marTop w:val="0"/>
      <w:marBottom w:val="0"/>
      <w:divBdr>
        <w:top w:val="none" w:sz="0" w:space="0" w:color="auto"/>
        <w:left w:val="none" w:sz="0" w:space="0" w:color="auto"/>
        <w:bottom w:val="none" w:sz="0" w:space="0" w:color="auto"/>
        <w:right w:val="none" w:sz="0" w:space="0" w:color="auto"/>
      </w:divBdr>
    </w:div>
    <w:div w:id="1466701133">
      <w:bodyDiv w:val="1"/>
      <w:marLeft w:val="0"/>
      <w:marRight w:val="0"/>
      <w:marTop w:val="0"/>
      <w:marBottom w:val="0"/>
      <w:divBdr>
        <w:top w:val="none" w:sz="0" w:space="0" w:color="auto"/>
        <w:left w:val="none" w:sz="0" w:space="0" w:color="auto"/>
        <w:bottom w:val="none" w:sz="0" w:space="0" w:color="auto"/>
        <w:right w:val="none" w:sz="0" w:space="0" w:color="auto"/>
      </w:divBdr>
    </w:div>
    <w:div w:id="1469400797">
      <w:bodyDiv w:val="1"/>
      <w:marLeft w:val="0"/>
      <w:marRight w:val="0"/>
      <w:marTop w:val="0"/>
      <w:marBottom w:val="0"/>
      <w:divBdr>
        <w:top w:val="none" w:sz="0" w:space="0" w:color="auto"/>
        <w:left w:val="none" w:sz="0" w:space="0" w:color="auto"/>
        <w:bottom w:val="none" w:sz="0" w:space="0" w:color="auto"/>
        <w:right w:val="none" w:sz="0" w:space="0" w:color="auto"/>
      </w:divBdr>
    </w:div>
    <w:div w:id="1474055162">
      <w:bodyDiv w:val="1"/>
      <w:marLeft w:val="0"/>
      <w:marRight w:val="0"/>
      <w:marTop w:val="0"/>
      <w:marBottom w:val="0"/>
      <w:divBdr>
        <w:top w:val="none" w:sz="0" w:space="0" w:color="auto"/>
        <w:left w:val="none" w:sz="0" w:space="0" w:color="auto"/>
        <w:bottom w:val="none" w:sz="0" w:space="0" w:color="auto"/>
        <w:right w:val="none" w:sz="0" w:space="0" w:color="auto"/>
      </w:divBdr>
    </w:div>
    <w:div w:id="1475025914">
      <w:bodyDiv w:val="1"/>
      <w:marLeft w:val="0"/>
      <w:marRight w:val="0"/>
      <w:marTop w:val="0"/>
      <w:marBottom w:val="0"/>
      <w:divBdr>
        <w:top w:val="none" w:sz="0" w:space="0" w:color="auto"/>
        <w:left w:val="none" w:sz="0" w:space="0" w:color="auto"/>
        <w:bottom w:val="none" w:sz="0" w:space="0" w:color="auto"/>
        <w:right w:val="none" w:sz="0" w:space="0" w:color="auto"/>
      </w:divBdr>
    </w:div>
    <w:div w:id="1475364847">
      <w:bodyDiv w:val="1"/>
      <w:marLeft w:val="0"/>
      <w:marRight w:val="0"/>
      <w:marTop w:val="0"/>
      <w:marBottom w:val="0"/>
      <w:divBdr>
        <w:top w:val="none" w:sz="0" w:space="0" w:color="auto"/>
        <w:left w:val="none" w:sz="0" w:space="0" w:color="auto"/>
        <w:bottom w:val="none" w:sz="0" w:space="0" w:color="auto"/>
        <w:right w:val="none" w:sz="0" w:space="0" w:color="auto"/>
      </w:divBdr>
    </w:div>
    <w:div w:id="1475634969">
      <w:bodyDiv w:val="1"/>
      <w:marLeft w:val="0"/>
      <w:marRight w:val="0"/>
      <w:marTop w:val="0"/>
      <w:marBottom w:val="0"/>
      <w:divBdr>
        <w:top w:val="none" w:sz="0" w:space="0" w:color="auto"/>
        <w:left w:val="none" w:sz="0" w:space="0" w:color="auto"/>
        <w:bottom w:val="none" w:sz="0" w:space="0" w:color="auto"/>
        <w:right w:val="none" w:sz="0" w:space="0" w:color="auto"/>
      </w:divBdr>
    </w:div>
    <w:div w:id="1476333398">
      <w:bodyDiv w:val="1"/>
      <w:marLeft w:val="0"/>
      <w:marRight w:val="0"/>
      <w:marTop w:val="0"/>
      <w:marBottom w:val="0"/>
      <w:divBdr>
        <w:top w:val="none" w:sz="0" w:space="0" w:color="auto"/>
        <w:left w:val="none" w:sz="0" w:space="0" w:color="auto"/>
        <w:bottom w:val="none" w:sz="0" w:space="0" w:color="auto"/>
        <w:right w:val="none" w:sz="0" w:space="0" w:color="auto"/>
      </w:divBdr>
    </w:div>
    <w:div w:id="1476872087">
      <w:bodyDiv w:val="1"/>
      <w:marLeft w:val="0"/>
      <w:marRight w:val="0"/>
      <w:marTop w:val="0"/>
      <w:marBottom w:val="0"/>
      <w:divBdr>
        <w:top w:val="none" w:sz="0" w:space="0" w:color="auto"/>
        <w:left w:val="none" w:sz="0" w:space="0" w:color="auto"/>
        <w:bottom w:val="none" w:sz="0" w:space="0" w:color="auto"/>
        <w:right w:val="none" w:sz="0" w:space="0" w:color="auto"/>
      </w:divBdr>
      <w:divsChild>
        <w:div w:id="2074572977">
          <w:marLeft w:val="0"/>
          <w:marRight w:val="0"/>
          <w:marTop w:val="0"/>
          <w:marBottom w:val="0"/>
          <w:divBdr>
            <w:top w:val="none" w:sz="0" w:space="0" w:color="auto"/>
            <w:left w:val="none" w:sz="0" w:space="0" w:color="auto"/>
            <w:bottom w:val="none" w:sz="0" w:space="0" w:color="auto"/>
            <w:right w:val="none" w:sz="0" w:space="0" w:color="auto"/>
          </w:divBdr>
          <w:divsChild>
            <w:div w:id="1155531169">
              <w:marLeft w:val="0"/>
              <w:marRight w:val="0"/>
              <w:marTop w:val="0"/>
              <w:marBottom w:val="0"/>
              <w:divBdr>
                <w:top w:val="none" w:sz="0" w:space="0" w:color="auto"/>
                <w:left w:val="none" w:sz="0" w:space="0" w:color="auto"/>
                <w:bottom w:val="none" w:sz="0" w:space="0" w:color="auto"/>
                <w:right w:val="none" w:sz="0" w:space="0" w:color="auto"/>
              </w:divBdr>
              <w:divsChild>
                <w:div w:id="791020146">
                  <w:marLeft w:val="0"/>
                  <w:marRight w:val="0"/>
                  <w:marTop w:val="0"/>
                  <w:marBottom w:val="0"/>
                  <w:divBdr>
                    <w:top w:val="none" w:sz="0" w:space="0" w:color="auto"/>
                    <w:left w:val="none" w:sz="0" w:space="0" w:color="auto"/>
                    <w:bottom w:val="none" w:sz="0" w:space="0" w:color="auto"/>
                    <w:right w:val="none" w:sz="0" w:space="0" w:color="auto"/>
                  </w:divBdr>
                  <w:divsChild>
                    <w:div w:id="1197809634">
                      <w:marLeft w:val="0"/>
                      <w:marRight w:val="0"/>
                      <w:marTop w:val="0"/>
                      <w:marBottom w:val="0"/>
                      <w:divBdr>
                        <w:top w:val="none" w:sz="0" w:space="0" w:color="auto"/>
                        <w:left w:val="none" w:sz="0" w:space="0" w:color="auto"/>
                        <w:bottom w:val="none" w:sz="0" w:space="0" w:color="auto"/>
                        <w:right w:val="none" w:sz="0" w:space="0" w:color="auto"/>
                      </w:divBdr>
                      <w:divsChild>
                        <w:div w:id="1031763951">
                          <w:marLeft w:val="0"/>
                          <w:marRight w:val="0"/>
                          <w:marTop w:val="0"/>
                          <w:marBottom w:val="0"/>
                          <w:divBdr>
                            <w:top w:val="none" w:sz="0" w:space="0" w:color="auto"/>
                            <w:left w:val="none" w:sz="0" w:space="0" w:color="auto"/>
                            <w:bottom w:val="none" w:sz="0" w:space="0" w:color="auto"/>
                            <w:right w:val="none" w:sz="0" w:space="0" w:color="auto"/>
                          </w:divBdr>
                          <w:divsChild>
                            <w:div w:id="9334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450421">
      <w:bodyDiv w:val="1"/>
      <w:marLeft w:val="0"/>
      <w:marRight w:val="0"/>
      <w:marTop w:val="0"/>
      <w:marBottom w:val="0"/>
      <w:divBdr>
        <w:top w:val="none" w:sz="0" w:space="0" w:color="auto"/>
        <w:left w:val="none" w:sz="0" w:space="0" w:color="auto"/>
        <w:bottom w:val="none" w:sz="0" w:space="0" w:color="auto"/>
        <w:right w:val="none" w:sz="0" w:space="0" w:color="auto"/>
      </w:divBdr>
    </w:div>
    <w:div w:id="1477917712">
      <w:bodyDiv w:val="1"/>
      <w:marLeft w:val="0"/>
      <w:marRight w:val="0"/>
      <w:marTop w:val="0"/>
      <w:marBottom w:val="0"/>
      <w:divBdr>
        <w:top w:val="none" w:sz="0" w:space="0" w:color="auto"/>
        <w:left w:val="none" w:sz="0" w:space="0" w:color="auto"/>
        <w:bottom w:val="none" w:sz="0" w:space="0" w:color="auto"/>
        <w:right w:val="none" w:sz="0" w:space="0" w:color="auto"/>
      </w:divBdr>
    </w:div>
    <w:div w:id="1479495723">
      <w:bodyDiv w:val="1"/>
      <w:marLeft w:val="0"/>
      <w:marRight w:val="0"/>
      <w:marTop w:val="0"/>
      <w:marBottom w:val="0"/>
      <w:divBdr>
        <w:top w:val="none" w:sz="0" w:space="0" w:color="auto"/>
        <w:left w:val="none" w:sz="0" w:space="0" w:color="auto"/>
        <w:bottom w:val="none" w:sz="0" w:space="0" w:color="auto"/>
        <w:right w:val="none" w:sz="0" w:space="0" w:color="auto"/>
      </w:divBdr>
    </w:div>
    <w:div w:id="1479758856">
      <w:bodyDiv w:val="1"/>
      <w:marLeft w:val="0"/>
      <w:marRight w:val="0"/>
      <w:marTop w:val="0"/>
      <w:marBottom w:val="0"/>
      <w:divBdr>
        <w:top w:val="none" w:sz="0" w:space="0" w:color="auto"/>
        <w:left w:val="none" w:sz="0" w:space="0" w:color="auto"/>
        <w:bottom w:val="none" w:sz="0" w:space="0" w:color="auto"/>
        <w:right w:val="none" w:sz="0" w:space="0" w:color="auto"/>
      </w:divBdr>
      <w:divsChild>
        <w:div w:id="163984306">
          <w:marLeft w:val="0"/>
          <w:marRight w:val="0"/>
          <w:marTop w:val="0"/>
          <w:marBottom w:val="0"/>
          <w:divBdr>
            <w:top w:val="none" w:sz="0" w:space="0" w:color="auto"/>
            <w:left w:val="none" w:sz="0" w:space="0" w:color="auto"/>
            <w:bottom w:val="none" w:sz="0" w:space="0" w:color="auto"/>
            <w:right w:val="none" w:sz="0" w:space="0" w:color="auto"/>
          </w:divBdr>
          <w:divsChild>
            <w:div w:id="549338764">
              <w:marLeft w:val="0"/>
              <w:marRight w:val="0"/>
              <w:marTop w:val="0"/>
              <w:marBottom w:val="0"/>
              <w:divBdr>
                <w:top w:val="none" w:sz="0" w:space="0" w:color="auto"/>
                <w:left w:val="none" w:sz="0" w:space="0" w:color="auto"/>
                <w:bottom w:val="none" w:sz="0" w:space="0" w:color="auto"/>
                <w:right w:val="none" w:sz="0" w:space="0" w:color="auto"/>
              </w:divBdr>
              <w:divsChild>
                <w:div w:id="625622124">
                  <w:marLeft w:val="0"/>
                  <w:marRight w:val="0"/>
                  <w:marTop w:val="0"/>
                  <w:marBottom w:val="0"/>
                  <w:divBdr>
                    <w:top w:val="none" w:sz="0" w:space="0" w:color="auto"/>
                    <w:left w:val="none" w:sz="0" w:space="0" w:color="auto"/>
                    <w:bottom w:val="none" w:sz="0" w:space="0" w:color="auto"/>
                    <w:right w:val="none" w:sz="0" w:space="0" w:color="auto"/>
                  </w:divBdr>
                  <w:divsChild>
                    <w:div w:id="522868379">
                      <w:marLeft w:val="0"/>
                      <w:marRight w:val="0"/>
                      <w:marTop w:val="0"/>
                      <w:marBottom w:val="0"/>
                      <w:divBdr>
                        <w:top w:val="none" w:sz="0" w:space="0" w:color="auto"/>
                        <w:left w:val="none" w:sz="0" w:space="0" w:color="auto"/>
                        <w:bottom w:val="none" w:sz="0" w:space="0" w:color="auto"/>
                        <w:right w:val="none" w:sz="0" w:space="0" w:color="auto"/>
                      </w:divBdr>
                      <w:divsChild>
                        <w:div w:id="36711598">
                          <w:marLeft w:val="0"/>
                          <w:marRight w:val="0"/>
                          <w:marTop w:val="0"/>
                          <w:marBottom w:val="0"/>
                          <w:divBdr>
                            <w:top w:val="none" w:sz="0" w:space="0" w:color="auto"/>
                            <w:left w:val="none" w:sz="0" w:space="0" w:color="auto"/>
                            <w:bottom w:val="none" w:sz="0" w:space="0" w:color="auto"/>
                            <w:right w:val="none" w:sz="0" w:space="0" w:color="auto"/>
                          </w:divBdr>
                          <w:divsChild>
                            <w:div w:id="19795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076740">
      <w:bodyDiv w:val="1"/>
      <w:marLeft w:val="0"/>
      <w:marRight w:val="0"/>
      <w:marTop w:val="0"/>
      <w:marBottom w:val="0"/>
      <w:divBdr>
        <w:top w:val="none" w:sz="0" w:space="0" w:color="auto"/>
        <w:left w:val="none" w:sz="0" w:space="0" w:color="auto"/>
        <w:bottom w:val="none" w:sz="0" w:space="0" w:color="auto"/>
        <w:right w:val="none" w:sz="0" w:space="0" w:color="auto"/>
      </w:divBdr>
    </w:div>
    <w:div w:id="1480727142">
      <w:bodyDiv w:val="1"/>
      <w:marLeft w:val="0"/>
      <w:marRight w:val="0"/>
      <w:marTop w:val="0"/>
      <w:marBottom w:val="0"/>
      <w:divBdr>
        <w:top w:val="none" w:sz="0" w:space="0" w:color="auto"/>
        <w:left w:val="none" w:sz="0" w:space="0" w:color="auto"/>
        <w:bottom w:val="none" w:sz="0" w:space="0" w:color="auto"/>
        <w:right w:val="none" w:sz="0" w:space="0" w:color="auto"/>
      </w:divBdr>
    </w:div>
    <w:div w:id="1482428929">
      <w:bodyDiv w:val="1"/>
      <w:marLeft w:val="0"/>
      <w:marRight w:val="0"/>
      <w:marTop w:val="0"/>
      <w:marBottom w:val="0"/>
      <w:divBdr>
        <w:top w:val="none" w:sz="0" w:space="0" w:color="auto"/>
        <w:left w:val="none" w:sz="0" w:space="0" w:color="auto"/>
        <w:bottom w:val="none" w:sz="0" w:space="0" w:color="auto"/>
        <w:right w:val="none" w:sz="0" w:space="0" w:color="auto"/>
      </w:divBdr>
    </w:div>
    <w:div w:id="1484659840">
      <w:bodyDiv w:val="1"/>
      <w:marLeft w:val="0"/>
      <w:marRight w:val="0"/>
      <w:marTop w:val="0"/>
      <w:marBottom w:val="0"/>
      <w:divBdr>
        <w:top w:val="none" w:sz="0" w:space="0" w:color="auto"/>
        <w:left w:val="none" w:sz="0" w:space="0" w:color="auto"/>
        <w:bottom w:val="none" w:sz="0" w:space="0" w:color="auto"/>
        <w:right w:val="none" w:sz="0" w:space="0" w:color="auto"/>
      </w:divBdr>
    </w:div>
    <w:div w:id="1484858937">
      <w:bodyDiv w:val="1"/>
      <w:marLeft w:val="0"/>
      <w:marRight w:val="0"/>
      <w:marTop w:val="0"/>
      <w:marBottom w:val="0"/>
      <w:divBdr>
        <w:top w:val="none" w:sz="0" w:space="0" w:color="auto"/>
        <w:left w:val="none" w:sz="0" w:space="0" w:color="auto"/>
        <w:bottom w:val="none" w:sz="0" w:space="0" w:color="auto"/>
        <w:right w:val="none" w:sz="0" w:space="0" w:color="auto"/>
      </w:divBdr>
    </w:div>
    <w:div w:id="1485974948">
      <w:bodyDiv w:val="1"/>
      <w:marLeft w:val="0"/>
      <w:marRight w:val="0"/>
      <w:marTop w:val="0"/>
      <w:marBottom w:val="0"/>
      <w:divBdr>
        <w:top w:val="none" w:sz="0" w:space="0" w:color="auto"/>
        <w:left w:val="none" w:sz="0" w:space="0" w:color="auto"/>
        <w:bottom w:val="none" w:sz="0" w:space="0" w:color="auto"/>
        <w:right w:val="none" w:sz="0" w:space="0" w:color="auto"/>
      </w:divBdr>
    </w:div>
    <w:div w:id="1487823112">
      <w:bodyDiv w:val="1"/>
      <w:marLeft w:val="0"/>
      <w:marRight w:val="0"/>
      <w:marTop w:val="0"/>
      <w:marBottom w:val="0"/>
      <w:divBdr>
        <w:top w:val="none" w:sz="0" w:space="0" w:color="auto"/>
        <w:left w:val="none" w:sz="0" w:space="0" w:color="auto"/>
        <w:bottom w:val="none" w:sz="0" w:space="0" w:color="auto"/>
        <w:right w:val="none" w:sz="0" w:space="0" w:color="auto"/>
      </w:divBdr>
    </w:div>
    <w:div w:id="1487941973">
      <w:bodyDiv w:val="1"/>
      <w:marLeft w:val="0"/>
      <w:marRight w:val="0"/>
      <w:marTop w:val="0"/>
      <w:marBottom w:val="0"/>
      <w:divBdr>
        <w:top w:val="none" w:sz="0" w:space="0" w:color="auto"/>
        <w:left w:val="none" w:sz="0" w:space="0" w:color="auto"/>
        <w:bottom w:val="none" w:sz="0" w:space="0" w:color="auto"/>
        <w:right w:val="none" w:sz="0" w:space="0" w:color="auto"/>
      </w:divBdr>
    </w:div>
    <w:div w:id="1488786233">
      <w:bodyDiv w:val="1"/>
      <w:marLeft w:val="0"/>
      <w:marRight w:val="0"/>
      <w:marTop w:val="0"/>
      <w:marBottom w:val="0"/>
      <w:divBdr>
        <w:top w:val="none" w:sz="0" w:space="0" w:color="auto"/>
        <w:left w:val="none" w:sz="0" w:space="0" w:color="auto"/>
        <w:bottom w:val="none" w:sz="0" w:space="0" w:color="auto"/>
        <w:right w:val="none" w:sz="0" w:space="0" w:color="auto"/>
      </w:divBdr>
    </w:div>
    <w:div w:id="1489201659">
      <w:bodyDiv w:val="1"/>
      <w:marLeft w:val="0"/>
      <w:marRight w:val="0"/>
      <w:marTop w:val="0"/>
      <w:marBottom w:val="0"/>
      <w:divBdr>
        <w:top w:val="none" w:sz="0" w:space="0" w:color="auto"/>
        <w:left w:val="none" w:sz="0" w:space="0" w:color="auto"/>
        <w:bottom w:val="none" w:sz="0" w:space="0" w:color="auto"/>
        <w:right w:val="none" w:sz="0" w:space="0" w:color="auto"/>
      </w:divBdr>
    </w:div>
    <w:div w:id="1489713770">
      <w:bodyDiv w:val="1"/>
      <w:marLeft w:val="0"/>
      <w:marRight w:val="0"/>
      <w:marTop w:val="0"/>
      <w:marBottom w:val="0"/>
      <w:divBdr>
        <w:top w:val="none" w:sz="0" w:space="0" w:color="auto"/>
        <w:left w:val="none" w:sz="0" w:space="0" w:color="auto"/>
        <w:bottom w:val="none" w:sz="0" w:space="0" w:color="auto"/>
        <w:right w:val="none" w:sz="0" w:space="0" w:color="auto"/>
      </w:divBdr>
      <w:divsChild>
        <w:div w:id="809714989">
          <w:marLeft w:val="0"/>
          <w:marRight w:val="0"/>
          <w:marTop w:val="0"/>
          <w:marBottom w:val="0"/>
          <w:divBdr>
            <w:top w:val="none" w:sz="0" w:space="0" w:color="auto"/>
            <w:left w:val="none" w:sz="0" w:space="0" w:color="auto"/>
            <w:bottom w:val="none" w:sz="0" w:space="0" w:color="auto"/>
            <w:right w:val="none" w:sz="0" w:space="0" w:color="auto"/>
          </w:divBdr>
          <w:divsChild>
            <w:div w:id="1912766307">
              <w:marLeft w:val="0"/>
              <w:marRight w:val="0"/>
              <w:marTop w:val="0"/>
              <w:marBottom w:val="0"/>
              <w:divBdr>
                <w:top w:val="none" w:sz="0" w:space="0" w:color="auto"/>
                <w:left w:val="none" w:sz="0" w:space="0" w:color="auto"/>
                <w:bottom w:val="none" w:sz="0" w:space="0" w:color="auto"/>
                <w:right w:val="none" w:sz="0" w:space="0" w:color="auto"/>
              </w:divBdr>
              <w:divsChild>
                <w:div w:id="1243107403">
                  <w:marLeft w:val="0"/>
                  <w:marRight w:val="0"/>
                  <w:marTop w:val="0"/>
                  <w:marBottom w:val="0"/>
                  <w:divBdr>
                    <w:top w:val="none" w:sz="0" w:space="0" w:color="auto"/>
                    <w:left w:val="none" w:sz="0" w:space="0" w:color="auto"/>
                    <w:bottom w:val="none" w:sz="0" w:space="0" w:color="auto"/>
                    <w:right w:val="none" w:sz="0" w:space="0" w:color="auto"/>
                  </w:divBdr>
                  <w:divsChild>
                    <w:div w:id="2105880104">
                      <w:marLeft w:val="0"/>
                      <w:marRight w:val="0"/>
                      <w:marTop w:val="0"/>
                      <w:marBottom w:val="0"/>
                      <w:divBdr>
                        <w:top w:val="none" w:sz="0" w:space="0" w:color="auto"/>
                        <w:left w:val="none" w:sz="0" w:space="0" w:color="auto"/>
                        <w:bottom w:val="none" w:sz="0" w:space="0" w:color="auto"/>
                        <w:right w:val="none" w:sz="0" w:space="0" w:color="auto"/>
                      </w:divBdr>
                      <w:divsChild>
                        <w:div w:id="1135098597">
                          <w:marLeft w:val="0"/>
                          <w:marRight w:val="0"/>
                          <w:marTop w:val="0"/>
                          <w:marBottom w:val="0"/>
                          <w:divBdr>
                            <w:top w:val="none" w:sz="0" w:space="0" w:color="auto"/>
                            <w:left w:val="none" w:sz="0" w:space="0" w:color="auto"/>
                            <w:bottom w:val="none" w:sz="0" w:space="0" w:color="auto"/>
                            <w:right w:val="none" w:sz="0" w:space="0" w:color="auto"/>
                          </w:divBdr>
                          <w:divsChild>
                            <w:div w:id="4421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18975">
      <w:bodyDiv w:val="1"/>
      <w:marLeft w:val="0"/>
      <w:marRight w:val="0"/>
      <w:marTop w:val="0"/>
      <w:marBottom w:val="0"/>
      <w:divBdr>
        <w:top w:val="none" w:sz="0" w:space="0" w:color="auto"/>
        <w:left w:val="none" w:sz="0" w:space="0" w:color="auto"/>
        <w:bottom w:val="none" w:sz="0" w:space="0" w:color="auto"/>
        <w:right w:val="none" w:sz="0" w:space="0" w:color="auto"/>
      </w:divBdr>
    </w:div>
    <w:div w:id="1491869623">
      <w:bodyDiv w:val="1"/>
      <w:marLeft w:val="0"/>
      <w:marRight w:val="0"/>
      <w:marTop w:val="0"/>
      <w:marBottom w:val="0"/>
      <w:divBdr>
        <w:top w:val="none" w:sz="0" w:space="0" w:color="auto"/>
        <w:left w:val="none" w:sz="0" w:space="0" w:color="auto"/>
        <w:bottom w:val="none" w:sz="0" w:space="0" w:color="auto"/>
        <w:right w:val="none" w:sz="0" w:space="0" w:color="auto"/>
      </w:divBdr>
    </w:div>
    <w:div w:id="1492285204">
      <w:bodyDiv w:val="1"/>
      <w:marLeft w:val="0"/>
      <w:marRight w:val="0"/>
      <w:marTop w:val="0"/>
      <w:marBottom w:val="0"/>
      <w:divBdr>
        <w:top w:val="none" w:sz="0" w:space="0" w:color="auto"/>
        <w:left w:val="none" w:sz="0" w:space="0" w:color="auto"/>
        <w:bottom w:val="none" w:sz="0" w:space="0" w:color="auto"/>
        <w:right w:val="none" w:sz="0" w:space="0" w:color="auto"/>
      </w:divBdr>
    </w:div>
    <w:div w:id="1493135847">
      <w:bodyDiv w:val="1"/>
      <w:marLeft w:val="0"/>
      <w:marRight w:val="0"/>
      <w:marTop w:val="0"/>
      <w:marBottom w:val="0"/>
      <w:divBdr>
        <w:top w:val="none" w:sz="0" w:space="0" w:color="auto"/>
        <w:left w:val="none" w:sz="0" w:space="0" w:color="auto"/>
        <w:bottom w:val="none" w:sz="0" w:space="0" w:color="auto"/>
        <w:right w:val="none" w:sz="0" w:space="0" w:color="auto"/>
      </w:divBdr>
    </w:div>
    <w:div w:id="1495074826">
      <w:bodyDiv w:val="1"/>
      <w:marLeft w:val="0"/>
      <w:marRight w:val="0"/>
      <w:marTop w:val="0"/>
      <w:marBottom w:val="0"/>
      <w:divBdr>
        <w:top w:val="none" w:sz="0" w:space="0" w:color="auto"/>
        <w:left w:val="none" w:sz="0" w:space="0" w:color="auto"/>
        <w:bottom w:val="none" w:sz="0" w:space="0" w:color="auto"/>
        <w:right w:val="none" w:sz="0" w:space="0" w:color="auto"/>
      </w:divBdr>
    </w:div>
    <w:div w:id="1496996536">
      <w:bodyDiv w:val="1"/>
      <w:marLeft w:val="0"/>
      <w:marRight w:val="0"/>
      <w:marTop w:val="0"/>
      <w:marBottom w:val="0"/>
      <w:divBdr>
        <w:top w:val="none" w:sz="0" w:space="0" w:color="auto"/>
        <w:left w:val="none" w:sz="0" w:space="0" w:color="auto"/>
        <w:bottom w:val="none" w:sz="0" w:space="0" w:color="auto"/>
        <w:right w:val="none" w:sz="0" w:space="0" w:color="auto"/>
      </w:divBdr>
    </w:div>
    <w:div w:id="1497646166">
      <w:bodyDiv w:val="1"/>
      <w:marLeft w:val="0"/>
      <w:marRight w:val="0"/>
      <w:marTop w:val="0"/>
      <w:marBottom w:val="0"/>
      <w:divBdr>
        <w:top w:val="none" w:sz="0" w:space="0" w:color="auto"/>
        <w:left w:val="none" w:sz="0" w:space="0" w:color="auto"/>
        <w:bottom w:val="none" w:sz="0" w:space="0" w:color="auto"/>
        <w:right w:val="none" w:sz="0" w:space="0" w:color="auto"/>
      </w:divBdr>
    </w:div>
    <w:div w:id="1499922934">
      <w:bodyDiv w:val="1"/>
      <w:marLeft w:val="0"/>
      <w:marRight w:val="0"/>
      <w:marTop w:val="0"/>
      <w:marBottom w:val="0"/>
      <w:divBdr>
        <w:top w:val="none" w:sz="0" w:space="0" w:color="auto"/>
        <w:left w:val="none" w:sz="0" w:space="0" w:color="auto"/>
        <w:bottom w:val="none" w:sz="0" w:space="0" w:color="auto"/>
        <w:right w:val="none" w:sz="0" w:space="0" w:color="auto"/>
      </w:divBdr>
    </w:div>
    <w:div w:id="1500535571">
      <w:bodyDiv w:val="1"/>
      <w:marLeft w:val="0"/>
      <w:marRight w:val="0"/>
      <w:marTop w:val="0"/>
      <w:marBottom w:val="0"/>
      <w:divBdr>
        <w:top w:val="none" w:sz="0" w:space="0" w:color="auto"/>
        <w:left w:val="none" w:sz="0" w:space="0" w:color="auto"/>
        <w:bottom w:val="none" w:sz="0" w:space="0" w:color="auto"/>
        <w:right w:val="none" w:sz="0" w:space="0" w:color="auto"/>
      </w:divBdr>
    </w:div>
    <w:div w:id="1500778110">
      <w:bodyDiv w:val="1"/>
      <w:marLeft w:val="0"/>
      <w:marRight w:val="0"/>
      <w:marTop w:val="0"/>
      <w:marBottom w:val="0"/>
      <w:divBdr>
        <w:top w:val="none" w:sz="0" w:space="0" w:color="auto"/>
        <w:left w:val="none" w:sz="0" w:space="0" w:color="auto"/>
        <w:bottom w:val="none" w:sz="0" w:space="0" w:color="auto"/>
        <w:right w:val="none" w:sz="0" w:space="0" w:color="auto"/>
      </w:divBdr>
    </w:div>
    <w:div w:id="1502811561">
      <w:bodyDiv w:val="1"/>
      <w:marLeft w:val="0"/>
      <w:marRight w:val="0"/>
      <w:marTop w:val="0"/>
      <w:marBottom w:val="0"/>
      <w:divBdr>
        <w:top w:val="none" w:sz="0" w:space="0" w:color="auto"/>
        <w:left w:val="none" w:sz="0" w:space="0" w:color="auto"/>
        <w:bottom w:val="none" w:sz="0" w:space="0" w:color="auto"/>
        <w:right w:val="none" w:sz="0" w:space="0" w:color="auto"/>
      </w:divBdr>
    </w:div>
    <w:div w:id="1504272513">
      <w:bodyDiv w:val="1"/>
      <w:marLeft w:val="0"/>
      <w:marRight w:val="0"/>
      <w:marTop w:val="0"/>
      <w:marBottom w:val="0"/>
      <w:divBdr>
        <w:top w:val="none" w:sz="0" w:space="0" w:color="auto"/>
        <w:left w:val="none" w:sz="0" w:space="0" w:color="auto"/>
        <w:bottom w:val="none" w:sz="0" w:space="0" w:color="auto"/>
        <w:right w:val="none" w:sz="0" w:space="0" w:color="auto"/>
      </w:divBdr>
    </w:div>
    <w:div w:id="1504860036">
      <w:bodyDiv w:val="1"/>
      <w:marLeft w:val="0"/>
      <w:marRight w:val="0"/>
      <w:marTop w:val="0"/>
      <w:marBottom w:val="0"/>
      <w:divBdr>
        <w:top w:val="none" w:sz="0" w:space="0" w:color="auto"/>
        <w:left w:val="none" w:sz="0" w:space="0" w:color="auto"/>
        <w:bottom w:val="none" w:sz="0" w:space="0" w:color="auto"/>
        <w:right w:val="none" w:sz="0" w:space="0" w:color="auto"/>
      </w:divBdr>
    </w:div>
    <w:div w:id="1505514812">
      <w:bodyDiv w:val="1"/>
      <w:marLeft w:val="0"/>
      <w:marRight w:val="0"/>
      <w:marTop w:val="0"/>
      <w:marBottom w:val="0"/>
      <w:divBdr>
        <w:top w:val="none" w:sz="0" w:space="0" w:color="auto"/>
        <w:left w:val="none" w:sz="0" w:space="0" w:color="auto"/>
        <w:bottom w:val="none" w:sz="0" w:space="0" w:color="auto"/>
        <w:right w:val="none" w:sz="0" w:space="0" w:color="auto"/>
      </w:divBdr>
      <w:divsChild>
        <w:div w:id="944925532">
          <w:marLeft w:val="0"/>
          <w:marRight w:val="0"/>
          <w:marTop w:val="0"/>
          <w:marBottom w:val="0"/>
          <w:divBdr>
            <w:top w:val="none" w:sz="0" w:space="0" w:color="auto"/>
            <w:left w:val="none" w:sz="0" w:space="0" w:color="auto"/>
            <w:bottom w:val="none" w:sz="0" w:space="0" w:color="auto"/>
            <w:right w:val="none" w:sz="0" w:space="0" w:color="auto"/>
          </w:divBdr>
          <w:divsChild>
            <w:div w:id="593974893">
              <w:marLeft w:val="0"/>
              <w:marRight w:val="0"/>
              <w:marTop w:val="0"/>
              <w:marBottom w:val="0"/>
              <w:divBdr>
                <w:top w:val="none" w:sz="0" w:space="0" w:color="auto"/>
                <w:left w:val="none" w:sz="0" w:space="0" w:color="auto"/>
                <w:bottom w:val="none" w:sz="0" w:space="0" w:color="auto"/>
                <w:right w:val="none" w:sz="0" w:space="0" w:color="auto"/>
              </w:divBdr>
              <w:divsChild>
                <w:div w:id="661204312">
                  <w:marLeft w:val="0"/>
                  <w:marRight w:val="0"/>
                  <w:marTop w:val="0"/>
                  <w:marBottom w:val="0"/>
                  <w:divBdr>
                    <w:top w:val="none" w:sz="0" w:space="0" w:color="auto"/>
                    <w:left w:val="none" w:sz="0" w:space="0" w:color="auto"/>
                    <w:bottom w:val="none" w:sz="0" w:space="0" w:color="auto"/>
                    <w:right w:val="none" w:sz="0" w:space="0" w:color="auto"/>
                  </w:divBdr>
                  <w:divsChild>
                    <w:div w:id="1777553371">
                      <w:marLeft w:val="0"/>
                      <w:marRight w:val="0"/>
                      <w:marTop w:val="0"/>
                      <w:marBottom w:val="0"/>
                      <w:divBdr>
                        <w:top w:val="none" w:sz="0" w:space="0" w:color="auto"/>
                        <w:left w:val="none" w:sz="0" w:space="0" w:color="auto"/>
                        <w:bottom w:val="none" w:sz="0" w:space="0" w:color="auto"/>
                        <w:right w:val="none" w:sz="0" w:space="0" w:color="auto"/>
                      </w:divBdr>
                      <w:divsChild>
                        <w:div w:id="1649550278">
                          <w:marLeft w:val="0"/>
                          <w:marRight w:val="0"/>
                          <w:marTop w:val="0"/>
                          <w:marBottom w:val="0"/>
                          <w:divBdr>
                            <w:top w:val="none" w:sz="0" w:space="0" w:color="auto"/>
                            <w:left w:val="none" w:sz="0" w:space="0" w:color="auto"/>
                            <w:bottom w:val="none" w:sz="0" w:space="0" w:color="auto"/>
                            <w:right w:val="none" w:sz="0" w:space="0" w:color="auto"/>
                          </w:divBdr>
                          <w:divsChild>
                            <w:div w:id="17250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7278">
      <w:bodyDiv w:val="1"/>
      <w:marLeft w:val="0"/>
      <w:marRight w:val="0"/>
      <w:marTop w:val="0"/>
      <w:marBottom w:val="0"/>
      <w:divBdr>
        <w:top w:val="none" w:sz="0" w:space="0" w:color="auto"/>
        <w:left w:val="none" w:sz="0" w:space="0" w:color="auto"/>
        <w:bottom w:val="none" w:sz="0" w:space="0" w:color="auto"/>
        <w:right w:val="none" w:sz="0" w:space="0" w:color="auto"/>
      </w:divBdr>
    </w:div>
    <w:div w:id="1516265004">
      <w:bodyDiv w:val="1"/>
      <w:marLeft w:val="0"/>
      <w:marRight w:val="0"/>
      <w:marTop w:val="0"/>
      <w:marBottom w:val="0"/>
      <w:divBdr>
        <w:top w:val="none" w:sz="0" w:space="0" w:color="auto"/>
        <w:left w:val="none" w:sz="0" w:space="0" w:color="auto"/>
        <w:bottom w:val="none" w:sz="0" w:space="0" w:color="auto"/>
        <w:right w:val="none" w:sz="0" w:space="0" w:color="auto"/>
      </w:divBdr>
    </w:div>
    <w:div w:id="1518351811">
      <w:bodyDiv w:val="1"/>
      <w:marLeft w:val="0"/>
      <w:marRight w:val="0"/>
      <w:marTop w:val="0"/>
      <w:marBottom w:val="0"/>
      <w:divBdr>
        <w:top w:val="none" w:sz="0" w:space="0" w:color="auto"/>
        <w:left w:val="none" w:sz="0" w:space="0" w:color="auto"/>
        <w:bottom w:val="none" w:sz="0" w:space="0" w:color="auto"/>
        <w:right w:val="none" w:sz="0" w:space="0" w:color="auto"/>
      </w:divBdr>
    </w:div>
    <w:div w:id="1521433165">
      <w:bodyDiv w:val="1"/>
      <w:marLeft w:val="0"/>
      <w:marRight w:val="0"/>
      <w:marTop w:val="0"/>
      <w:marBottom w:val="0"/>
      <w:divBdr>
        <w:top w:val="none" w:sz="0" w:space="0" w:color="auto"/>
        <w:left w:val="none" w:sz="0" w:space="0" w:color="auto"/>
        <w:bottom w:val="none" w:sz="0" w:space="0" w:color="auto"/>
        <w:right w:val="none" w:sz="0" w:space="0" w:color="auto"/>
      </w:divBdr>
    </w:div>
    <w:div w:id="1521774105">
      <w:bodyDiv w:val="1"/>
      <w:marLeft w:val="0"/>
      <w:marRight w:val="0"/>
      <w:marTop w:val="0"/>
      <w:marBottom w:val="0"/>
      <w:divBdr>
        <w:top w:val="none" w:sz="0" w:space="0" w:color="auto"/>
        <w:left w:val="none" w:sz="0" w:space="0" w:color="auto"/>
        <w:bottom w:val="none" w:sz="0" w:space="0" w:color="auto"/>
        <w:right w:val="none" w:sz="0" w:space="0" w:color="auto"/>
      </w:divBdr>
    </w:div>
    <w:div w:id="1522015537">
      <w:bodyDiv w:val="1"/>
      <w:marLeft w:val="0"/>
      <w:marRight w:val="0"/>
      <w:marTop w:val="0"/>
      <w:marBottom w:val="0"/>
      <w:divBdr>
        <w:top w:val="none" w:sz="0" w:space="0" w:color="auto"/>
        <w:left w:val="none" w:sz="0" w:space="0" w:color="auto"/>
        <w:bottom w:val="none" w:sz="0" w:space="0" w:color="auto"/>
        <w:right w:val="none" w:sz="0" w:space="0" w:color="auto"/>
      </w:divBdr>
    </w:div>
    <w:div w:id="1523938981">
      <w:bodyDiv w:val="1"/>
      <w:marLeft w:val="0"/>
      <w:marRight w:val="0"/>
      <w:marTop w:val="0"/>
      <w:marBottom w:val="0"/>
      <w:divBdr>
        <w:top w:val="none" w:sz="0" w:space="0" w:color="auto"/>
        <w:left w:val="none" w:sz="0" w:space="0" w:color="auto"/>
        <w:bottom w:val="none" w:sz="0" w:space="0" w:color="auto"/>
        <w:right w:val="none" w:sz="0" w:space="0" w:color="auto"/>
      </w:divBdr>
    </w:div>
    <w:div w:id="1525554103">
      <w:bodyDiv w:val="1"/>
      <w:marLeft w:val="0"/>
      <w:marRight w:val="0"/>
      <w:marTop w:val="0"/>
      <w:marBottom w:val="0"/>
      <w:divBdr>
        <w:top w:val="none" w:sz="0" w:space="0" w:color="auto"/>
        <w:left w:val="none" w:sz="0" w:space="0" w:color="auto"/>
        <w:bottom w:val="none" w:sz="0" w:space="0" w:color="auto"/>
        <w:right w:val="none" w:sz="0" w:space="0" w:color="auto"/>
      </w:divBdr>
    </w:div>
    <w:div w:id="1525747987">
      <w:bodyDiv w:val="1"/>
      <w:marLeft w:val="0"/>
      <w:marRight w:val="0"/>
      <w:marTop w:val="0"/>
      <w:marBottom w:val="0"/>
      <w:divBdr>
        <w:top w:val="none" w:sz="0" w:space="0" w:color="auto"/>
        <w:left w:val="none" w:sz="0" w:space="0" w:color="auto"/>
        <w:bottom w:val="none" w:sz="0" w:space="0" w:color="auto"/>
        <w:right w:val="none" w:sz="0" w:space="0" w:color="auto"/>
      </w:divBdr>
    </w:div>
    <w:div w:id="1527212776">
      <w:bodyDiv w:val="1"/>
      <w:marLeft w:val="0"/>
      <w:marRight w:val="0"/>
      <w:marTop w:val="0"/>
      <w:marBottom w:val="0"/>
      <w:divBdr>
        <w:top w:val="none" w:sz="0" w:space="0" w:color="auto"/>
        <w:left w:val="none" w:sz="0" w:space="0" w:color="auto"/>
        <w:bottom w:val="none" w:sz="0" w:space="0" w:color="auto"/>
        <w:right w:val="none" w:sz="0" w:space="0" w:color="auto"/>
      </w:divBdr>
    </w:div>
    <w:div w:id="1528131999">
      <w:bodyDiv w:val="1"/>
      <w:marLeft w:val="0"/>
      <w:marRight w:val="0"/>
      <w:marTop w:val="0"/>
      <w:marBottom w:val="0"/>
      <w:divBdr>
        <w:top w:val="none" w:sz="0" w:space="0" w:color="auto"/>
        <w:left w:val="none" w:sz="0" w:space="0" w:color="auto"/>
        <w:bottom w:val="none" w:sz="0" w:space="0" w:color="auto"/>
        <w:right w:val="none" w:sz="0" w:space="0" w:color="auto"/>
      </w:divBdr>
    </w:div>
    <w:div w:id="1528835448">
      <w:bodyDiv w:val="1"/>
      <w:marLeft w:val="0"/>
      <w:marRight w:val="0"/>
      <w:marTop w:val="0"/>
      <w:marBottom w:val="0"/>
      <w:divBdr>
        <w:top w:val="none" w:sz="0" w:space="0" w:color="auto"/>
        <w:left w:val="none" w:sz="0" w:space="0" w:color="auto"/>
        <w:bottom w:val="none" w:sz="0" w:space="0" w:color="auto"/>
        <w:right w:val="none" w:sz="0" w:space="0" w:color="auto"/>
      </w:divBdr>
    </w:div>
    <w:div w:id="1530795111">
      <w:bodyDiv w:val="1"/>
      <w:marLeft w:val="0"/>
      <w:marRight w:val="0"/>
      <w:marTop w:val="0"/>
      <w:marBottom w:val="0"/>
      <w:divBdr>
        <w:top w:val="none" w:sz="0" w:space="0" w:color="auto"/>
        <w:left w:val="none" w:sz="0" w:space="0" w:color="auto"/>
        <w:bottom w:val="none" w:sz="0" w:space="0" w:color="auto"/>
        <w:right w:val="none" w:sz="0" w:space="0" w:color="auto"/>
      </w:divBdr>
    </w:div>
    <w:div w:id="1531189308">
      <w:bodyDiv w:val="1"/>
      <w:marLeft w:val="0"/>
      <w:marRight w:val="0"/>
      <w:marTop w:val="0"/>
      <w:marBottom w:val="0"/>
      <w:divBdr>
        <w:top w:val="none" w:sz="0" w:space="0" w:color="auto"/>
        <w:left w:val="none" w:sz="0" w:space="0" w:color="auto"/>
        <w:bottom w:val="none" w:sz="0" w:space="0" w:color="auto"/>
        <w:right w:val="none" w:sz="0" w:space="0" w:color="auto"/>
      </w:divBdr>
      <w:divsChild>
        <w:div w:id="2049379271">
          <w:marLeft w:val="0"/>
          <w:marRight w:val="0"/>
          <w:marTop w:val="0"/>
          <w:marBottom w:val="0"/>
          <w:divBdr>
            <w:top w:val="none" w:sz="0" w:space="0" w:color="auto"/>
            <w:left w:val="none" w:sz="0" w:space="0" w:color="auto"/>
            <w:bottom w:val="none" w:sz="0" w:space="0" w:color="auto"/>
            <w:right w:val="none" w:sz="0" w:space="0" w:color="auto"/>
          </w:divBdr>
          <w:divsChild>
            <w:div w:id="146290295">
              <w:marLeft w:val="0"/>
              <w:marRight w:val="0"/>
              <w:marTop w:val="0"/>
              <w:marBottom w:val="0"/>
              <w:divBdr>
                <w:top w:val="none" w:sz="0" w:space="0" w:color="auto"/>
                <w:left w:val="none" w:sz="0" w:space="0" w:color="auto"/>
                <w:bottom w:val="none" w:sz="0" w:space="0" w:color="auto"/>
                <w:right w:val="none" w:sz="0" w:space="0" w:color="auto"/>
              </w:divBdr>
              <w:divsChild>
                <w:div w:id="1346634088">
                  <w:marLeft w:val="0"/>
                  <w:marRight w:val="0"/>
                  <w:marTop w:val="0"/>
                  <w:marBottom w:val="0"/>
                  <w:divBdr>
                    <w:top w:val="none" w:sz="0" w:space="0" w:color="auto"/>
                    <w:left w:val="none" w:sz="0" w:space="0" w:color="auto"/>
                    <w:bottom w:val="none" w:sz="0" w:space="0" w:color="auto"/>
                    <w:right w:val="none" w:sz="0" w:space="0" w:color="auto"/>
                  </w:divBdr>
                  <w:divsChild>
                    <w:div w:id="935139038">
                      <w:marLeft w:val="0"/>
                      <w:marRight w:val="0"/>
                      <w:marTop w:val="0"/>
                      <w:marBottom w:val="0"/>
                      <w:divBdr>
                        <w:top w:val="none" w:sz="0" w:space="0" w:color="auto"/>
                        <w:left w:val="none" w:sz="0" w:space="0" w:color="auto"/>
                        <w:bottom w:val="none" w:sz="0" w:space="0" w:color="auto"/>
                        <w:right w:val="none" w:sz="0" w:space="0" w:color="auto"/>
                      </w:divBdr>
                      <w:divsChild>
                        <w:div w:id="2035225646">
                          <w:marLeft w:val="0"/>
                          <w:marRight w:val="0"/>
                          <w:marTop w:val="0"/>
                          <w:marBottom w:val="0"/>
                          <w:divBdr>
                            <w:top w:val="none" w:sz="0" w:space="0" w:color="auto"/>
                            <w:left w:val="none" w:sz="0" w:space="0" w:color="auto"/>
                            <w:bottom w:val="none" w:sz="0" w:space="0" w:color="auto"/>
                            <w:right w:val="none" w:sz="0" w:space="0" w:color="auto"/>
                          </w:divBdr>
                          <w:divsChild>
                            <w:div w:id="9641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452869">
      <w:bodyDiv w:val="1"/>
      <w:marLeft w:val="0"/>
      <w:marRight w:val="0"/>
      <w:marTop w:val="0"/>
      <w:marBottom w:val="0"/>
      <w:divBdr>
        <w:top w:val="none" w:sz="0" w:space="0" w:color="auto"/>
        <w:left w:val="none" w:sz="0" w:space="0" w:color="auto"/>
        <w:bottom w:val="none" w:sz="0" w:space="0" w:color="auto"/>
        <w:right w:val="none" w:sz="0" w:space="0" w:color="auto"/>
      </w:divBdr>
    </w:div>
    <w:div w:id="1531528569">
      <w:bodyDiv w:val="1"/>
      <w:marLeft w:val="0"/>
      <w:marRight w:val="0"/>
      <w:marTop w:val="0"/>
      <w:marBottom w:val="0"/>
      <w:divBdr>
        <w:top w:val="none" w:sz="0" w:space="0" w:color="auto"/>
        <w:left w:val="none" w:sz="0" w:space="0" w:color="auto"/>
        <w:bottom w:val="none" w:sz="0" w:space="0" w:color="auto"/>
        <w:right w:val="none" w:sz="0" w:space="0" w:color="auto"/>
      </w:divBdr>
      <w:divsChild>
        <w:div w:id="1334382679">
          <w:marLeft w:val="0"/>
          <w:marRight w:val="0"/>
          <w:marTop w:val="0"/>
          <w:marBottom w:val="0"/>
          <w:divBdr>
            <w:top w:val="none" w:sz="0" w:space="0" w:color="auto"/>
            <w:left w:val="none" w:sz="0" w:space="0" w:color="auto"/>
            <w:bottom w:val="none" w:sz="0" w:space="0" w:color="auto"/>
            <w:right w:val="none" w:sz="0" w:space="0" w:color="auto"/>
          </w:divBdr>
          <w:divsChild>
            <w:div w:id="930314667">
              <w:marLeft w:val="0"/>
              <w:marRight w:val="0"/>
              <w:marTop w:val="0"/>
              <w:marBottom w:val="0"/>
              <w:divBdr>
                <w:top w:val="none" w:sz="0" w:space="0" w:color="auto"/>
                <w:left w:val="none" w:sz="0" w:space="0" w:color="auto"/>
                <w:bottom w:val="none" w:sz="0" w:space="0" w:color="auto"/>
                <w:right w:val="none" w:sz="0" w:space="0" w:color="auto"/>
              </w:divBdr>
              <w:divsChild>
                <w:div w:id="1036391784">
                  <w:marLeft w:val="0"/>
                  <w:marRight w:val="0"/>
                  <w:marTop w:val="0"/>
                  <w:marBottom w:val="0"/>
                  <w:divBdr>
                    <w:top w:val="none" w:sz="0" w:space="0" w:color="auto"/>
                    <w:left w:val="none" w:sz="0" w:space="0" w:color="auto"/>
                    <w:bottom w:val="none" w:sz="0" w:space="0" w:color="auto"/>
                    <w:right w:val="none" w:sz="0" w:space="0" w:color="auto"/>
                  </w:divBdr>
                  <w:divsChild>
                    <w:div w:id="344984428">
                      <w:marLeft w:val="0"/>
                      <w:marRight w:val="0"/>
                      <w:marTop w:val="0"/>
                      <w:marBottom w:val="0"/>
                      <w:divBdr>
                        <w:top w:val="none" w:sz="0" w:space="0" w:color="auto"/>
                        <w:left w:val="none" w:sz="0" w:space="0" w:color="auto"/>
                        <w:bottom w:val="none" w:sz="0" w:space="0" w:color="auto"/>
                        <w:right w:val="none" w:sz="0" w:space="0" w:color="auto"/>
                      </w:divBdr>
                      <w:divsChild>
                        <w:div w:id="1021660519">
                          <w:marLeft w:val="0"/>
                          <w:marRight w:val="0"/>
                          <w:marTop w:val="0"/>
                          <w:marBottom w:val="0"/>
                          <w:divBdr>
                            <w:top w:val="none" w:sz="0" w:space="0" w:color="auto"/>
                            <w:left w:val="none" w:sz="0" w:space="0" w:color="auto"/>
                            <w:bottom w:val="none" w:sz="0" w:space="0" w:color="auto"/>
                            <w:right w:val="none" w:sz="0" w:space="0" w:color="auto"/>
                          </w:divBdr>
                          <w:divsChild>
                            <w:div w:id="5053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44857">
      <w:bodyDiv w:val="1"/>
      <w:marLeft w:val="0"/>
      <w:marRight w:val="0"/>
      <w:marTop w:val="0"/>
      <w:marBottom w:val="0"/>
      <w:divBdr>
        <w:top w:val="none" w:sz="0" w:space="0" w:color="auto"/>
        <w:left w:val="none" w:sz="0" w:space="0" w:color="auto"/>
        <w:bottom w:val="none" w:sz="0" w:space="0" w:color="auto"/>
        <w:right w:val="none" w:sz="0" w:space="0" w:color="auto"/>
      </w:divBdr>
    </w:div>
    <w:div w:id="1532037327">
      <w:bodyDiv w:val="1"/>
      <w:marLeft w:val="0"/>
      <w:marRight w:val="0"/>
      <w:marTop w:val="0"/>
      <w:marBottom w:val="0"/>
      <w:divBdr>
        <w:top w:val="none" w:sz="0" w:space="0" w:color="auto"/>
        <w:left w:val="none" w:sz="0" w:space="0" w:color="auto"/>
        <w:bottom w:val="none" w:sz="0" w:space="0" w:color="auto"/>
        <w:right w:val="none" w:sz="0" w:space="0" w:color="auto"/>
      </w:divBdr>
    </w:div>
    <w:div w:id="1532840602">
      <w:bodyDiv w:val="1"/>
      <w:marLeft w:val="0"/>
      <w:marRight w:val="0"/>
      <w:marTop w:val="0"/>
      <w:marBottom w:val="0"/>
      <w:divBdr>
        <w:top w:val="none" w:sz="0" w:space="0" w:color="auto"/>
        <w:left w:val="none" w:sz="0" w:space="0" w:color="auto"/>
        <w:bottom w:val="none" w:sz="0" w:space="0" w:color="auto"/>
        <w:right w:val="none" w:sz="0" w:space="0" w:color="auto"/>
      </w:divBdr>
      <w:divsChild>
        <w:div w:id="631597262">
          <w:marLeft w:val="0"/>
          <w:marRight w:val="0"/>
          <w:marTop w:val="0"/>
          <w:marBottom w:val="0"/>
          <w:divBdr>
            <w:top w:val="none" w:sz="0" w:space="0" w:color="auto"/>
            <w:left w:val="none" w:sz="0" w:space="0" w:color="auto"/>
            <w:bottom w:val="none" w:sz="0" w:space="0" w:color="auto"/>
            <w:right w:val="none" w:sz="0" w:space="0" w:color="auto"/>
          </w:divBdr>
          <w:divsChild>
            <w:div w:id="381633899">
              <w:marLeft w:val="0"/>
              <w:marRight w:val="0"/>
              <w:marTop w:val="0"/>
              <w:marBottom w:val="0"/>
              <w:divBdr>
                <w:top w:val="none" w:sz="0" w:space="0" w:color="auto"/>
                <w:left w:val="none" w:sz="0" w:space="0" w:color="auto"/>
                <w:bottom w:val="none" w:sz="0" w:space="0" w:color="auto"/>
                <w:right w:val="none" w:sz="0" w:space="0" w:color="auto"/>
              </w:divBdr>
              <w:divsChild>
                <w:div w:id="881328622">
                  <w:marLeft w:val="0"/>
                  <w:marRight w:val="0"/>
                  <w:marTop w:val="0"/>
                  <w:marBottom w:val="0"/>
                  <w:divBdr>
                    <w:top w:val="none" w:sz="0" w:space="0" w:color="auto"/>
                    <w:left w:val="none" w:sz="0" w:space="0" w:color="auto"/>
                    <w:bottom w:val="none" w:sz="0" w:space="0" w:color="auto"/>
                    <w:right w:val="none" w:sz="0" w:space="0" w:color="auto"/>
                  </w:divBdr>
                  <w:divsChild>
                    <w:div w:id="105344820">
                      <w:marLeft w:val="0"/>
                      <w:marRight w:val="0"/>
                      <w:marTop w:val="0"/>
                      <w:marBottom w:val="0"/>
                      <w:divBdr>
                        <w:top w:val="none" w:sz="0" w:space="0" w:color="auto"/>
                        <w:left w:val="none" w:sz="0" w:space="0" w:color="auto"/>
                        <w:bottom w:val="none" w:sz="0" w:space="0" w:color="auto"/>
                        <w:right w:val="none" w:sz="0" w:space="0" w:color="auto"/>
                      </w:divBdr>
                      <w:divsChild>
                        <w:div w:id="17315023">
                          <w:marLeft w:val="0"/>
                          <w:marRight w:val="0"/>
                          <w:marTop w:val="0"/>
                          <w:marBottom w:val="0"/>
                          <w:divBdr>
                            <w:top w:val="none" w:sz="0" w:space="0" w:color="auto"/>
                            <w:left w:val="none" w:sz="0" w:space="0" w:color="auto"/>
                            <w:bottom w:val="none" w:sz="0" w:space="0" w:color="auto"/>
                            <w:right w:val="none" w:sz="0" w:space="0" w:color="auto"/>
                          </w:divBdr>
                          <w:divsChild>
                            <w:div w:id="83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912733">
      <w:bodyDiv w:val="1"/>
      <w:marLeft w:val="0"/>
      <w:marRight w:val="0"/>
      <w:marTop w:val="0"/>
      <w:marBottom w:val="0"/>
      <w:divBdr>
        <w:top w:val="none" w:sz="0" w:space="0" w:color="auto"/>
        <w:left w:val="none" w:sz="0" w:space="0" w:color="auto"/>
        <w:bottom w:val="none" w:sz="0" w:space="0" w:color="auto"/>
        <w:right w:val="none" w:sz="0" w:space="0" w:color="auto"/>
      </w:divBdr>
    </w:div>
    <w:div w:id="1533303984">
      <w:bodyDiv w:val="1"/>
      <w:marLeft w:val="0"/>
      <w:marRight w:val="0"/>
      <w:marTop w:val="0"/>
      <w:marBottom w:val="0"/>
      <w:divBdr>
        <w:top w:val="none" w:sz="0" w:space="0" w:color="auto"/>
        <w:left w:val="none" w:sz="0" w:space="0" w:color="auto"/>
        <w:bottom w:val="none" w:sz="0" w:space="0" w:color="auto"/>
        <w:right w:val="none" w:sz="0" w:space="0" w:color="auto"/>
      </w:divBdr>
      <w:divsChild>
        <w:div w:id="2013950382">
          <w:marLeft w:val="0"/>
          <w:marRight w:val="0"/>
          <w:marTop w:val="0"/>
          <w:marBottom w:val="0"/>
          <w:divBdr>
            <w:top w:val="none" w:sz="0" w:space="0" w:color="auto"/>
            <w:left w:val="none" w:sz="0" w:space="0" w:color="auto"/>
            <w:bottom w:val="none" w:sz="0" w:space="0" w:color="auto"/>
            <w:right w:val="none" w:sz="0" w:space="0" w:color="auto"/>
          </w:divBdr>
          <w:divsChild>
            <w:div w:id="1666393657">
              <w:marLeft w:val="0"/>
              <w:marRight w:val="0"/>
              <w:marTop w:val="0"/>
              <w:marBottom w:val="0"/>
              <w:divBdr>
                <w:top w:val="none" w:sz="0" w:space="0" w:color="auto"/>
                <w:left w:val="none" w:sz="0" w:space="0" w:color="auto"/>
                <w:bottom w:val="none" w:sz="0" w:space="0" w:color="auto"/>
                <w:right w:val="none" w:sz="0" w:space="0" w:color="auto"/>
              </w:divBdr>
              <w:divsChild>
                <w:div w:id="1484809886">
                  <w:marLeft w:val="0"/>
                  <w:marRight w:val="0"/>
                  <w:marTop w:val="0"/>
                  <w:marBottom w:val="0"/>
                  <w:divBdr>
                    <w:top w:val="none" w:sz="0" w:space="0" w:color="auto"/>
                    <w:left w:val="none" w:sz="0" w:space="0" w:color="auto"/>
                    <w:bottom w:val="none" w:sz="0" w:space="0" w:color="auto"/>
                    <w:right w:val="none" w:sz="0" w:space="0" w:color="auto"/>
                  </w:divBdr>
                  <w:divsChild>
                    <w:div w:id="459036717">
                      <w:marLeft w:val="0"/>
                      <w:marRight w:val="0"/>
                      <w:marTop w:val="0"/>
                      <w:marBottom w:val="0"/>
                      <w:divBdr>
                        <w:top w:val="none" w:sz="0" w:space="0" w:color="auto"/>
                        <w:left w:val="none" w:sz="0" w:space="0" w:color="auto"/>
                        <w:bottom w:val="none" w:sz="0" w:space="0" w:color="auto"/>
                        <w:right w:val="none" w:sz="0" w:space="0" w:color="auto"/>
                      </w:divBdr>
                      <w:divsChild>
                        <w:div w:id="1644772784">
                          <w:marLeft w:val="0"/>
                          <w:marRight w:val="0"/>
                          <w:marTop w:val="0"/>
                          <w:marBottom w:val="0"/>
                          <w:divBdr>
                            <w:top w:val="none" w:sz="0" w:space="0" w:color="auto"/>
                            <w:left w:val="none" w:sz="0" w:space="0" w:color="auto"/>
                            <w:bottom w:val="none" w:sz="0" w:space="0" w:color="auto"/>
                            <w:right w:val="none" w:sz="0" w:space="0" w:color="auto"/>
                          </w:divBdr>
                          <w:divsChild>
                            <w:div w:id="5955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348701">
      <w:bodyDiv w:val="1"/>
      <w:marLeft w:val="0"/>
      <w:marRight w:val="0"/>
      <w:marTop w:val="0"/>
      <w:marBottom w:val="0"/>
      <w:divBdr>
        <w:top w:val="none" w:sz="0" w:space="0" w:color="auto"/>
        <w:left w:val="none" w:sz="0" w:space="0" w:color="auto"/>
        <w:bottom w:val="none" w:sz="0" w:space="0" w:color="auto"/>
        <w:right w:val="none" w:sz="0" w:space="0" w:color="auto"/>
      </w:divBdr>
    </w:div>
    <w:div w:id="1534615743">
      <w:bodyDiv w:val="1"/>
      <w:marLeft w:val="0"/>
      <w:marRight w:val="0"/>
      <w:marTop w:val="0"/>
      <w:marBottom w:val="0"/>
      <w:divBdr>
        <w:top w:val="none" w:sz="0" w:space="0" w:color="auto"/>
        <w:left w:val="none" w:sz="0" w:space="0" w:color="auto"/>
        <w:bottom w:val="none" w:sz="0" w:space="0" w:color="auto"/>
        <w:right w:val="none" w:sz="0" w:space="0" w:color="auto"/>
      </w:divBdr>
    </w:div>
    <w:div w:id="1536385601">
      <w:bodyDiv w:val="1"/>
      <w:marLeft w:val="0"/>
      <w:marRight w:val="0"/>
      <w:marTop w:val="0"/>
      <w:marBottom w:val="0"/>
      <w:divBdr>
        <w:top w:val="none" w:sz="0" w:space="0" w:color="auto"/>
        <w:left w:val="none" w:sz="0" w:space="0" w:color="auto"/>
        <w:bottom w:val="none" w:sz="0" w:space="0" w:color="auto"/>
        <w:right w:val="none" w:sz="0" w:space="0" w:color="auto"/>
      </w:divBdr>
    </w:div>
    <w:div w:id="1536653385">
      <w:bodyDiv w:val="1"/>
      <w:marLeft w:val="0"/>
      <w:marRight w:val="0"/>
      <w:marTop w:val="0"/>
      <w:marBottom w:val="0"/>
      <w:divBdr>
        <w:top w:val="none" w:sz="0" w:space="0" w:color="auto"/>
        <w:left w:val="none" w:sz="0" w:space="0" w:color="auto"/>
        <w:bottom w:val="none" w:sz="0" w:space="0" w:color="auto"/>
        <w:right w:val="none" w:sz="0" w:space="0" w:color="auto"/>
      </w:divBdr>
      <w:divsChild>
        <w:div w:id="219949655">
          <w:marLeft w:val="0"/>
          <w:marRight w:val="0"/>
          <w:marTop w:val="0"/>
          <w:marBottom w:val="0"/>
          <w:divBdr>
            <w:top w:val="none" w:sz="0" w:space="0" w:color="auto"/>
            <w:left w:val="none" w:sz="0" w:space="0" w:color="auto"/>
            <w:bottom w:val="none" w:sz="0" w:space="0" w:color="auto"/>
            <w:right w:val="none" w:sz="0" w:space="0" w:color="auto"/>
          </w:divBdr>
          <w:divsChild>
            <w:div w:id="1840390857">
              <w:marLeft w:val="0"/>
              <w:marRight w:val="0"/>
              <w:marTop w:val="0"/>
              <w:marBottom w:val="0"/>
              <w:divBdr>
                <w:top w:val="none" w:sz="0" w:space="0" w:color="auto"/>
                <w:left w:val="none" w:sz="0" w:space="0" w:color="auto"/>
                <w:bottom w:val="none" w:sz="0" w:space="0" w:color="auto"/>
                <w:right w:val="none" w:sz="0" w:space="0" w:color="auto"/>
              </w:divBdr>
              <w:divsChild>
                <w:div w:id="1143934539">
                  <w:marLeft w:val="0"/>
                  <w:marRight w:val="0"/>
                  <w:marTop w:val="0"/>
                  <w:marBottom w:val="0"/>
                  <w:divBdr>
                    <w:top w:val="none" w:sz="0" w:space="0" w:color="auto"/>
                    <w:left w:val="none" w:sz="0" w:space="0" w:color="auto"/>
                    <w:bottom w:val="none" w:sz="0" w:space="0" w:color="auto"/>
                    <w:right w:val="none" w:sz="0" w:space="0" w:color="auto"/>
                  </w:divBdr>
                  <w:divsChild>
                    <w:div w:id="503473054">
                      <w:marLeft w:val="0"/>
                      <w:marRight w:val="0"/>
                      <w:marTop w:val="0"/>
                      <w:marBottom w:val="0"/>
                      <w:divBdr>
                        <w:top w:val="none" w:sz="0" w:space="0" w:color="auto"/>
                        <w:left w:val="none" w:sz="0" w:space="0" w:color="auto"/>
                        <w:bottom w:val="none" w:sz="0" w:space="0" w:color="auto"/>
                        <w:right w:val="none" w:sz="0" w:space="0" w:color="auto"/>
                      </w:divBdr>
                      <w:divsChild>
                        <w:div w:id="321547249">
                          <w:marLeft w:val="0"/>
                          <w:marRight w:val="0"/>
                          <w:marTop w:val="0"/>
                          <w:marBottom w:val="0"/>
                          <w:divBdr>
                            <w:top w:val="none" w:sz="0" w:space="0" w:color="auto"/>
                            <w:left w:val="none" w:sz="0" w:space="0" w:color="auto"/>
                            <w:bottom w:val="none" w:sz="0" w:space="0" w:color="auto"/>
                            <w:right w:val="none" w:sz="0" w:space="0" w:color="auto"/>
                          </w:divBdr>
                          <w:divsChild>
                            <w:div w:id="12481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696271">
      <w:bodyDiv w:val="1"/>
      <w:marLeft w:val="0"/>
      <w:marRight w:val="0"/>
      <w:marTop w:val="0"/>
      <w:marBottom w:val="0"/>
      <w:divBdr>
        <w:top w:val="none" w:sz="0" w:space="0" w:color="auto"/>
        <w:left w:val="none" w:sz="0" w:space="0" w:color="auto"/>
        <w:bottom w:val="none" w:sz="0" w:space="0" w:color="auto"/>
        <w:right w:val="none" w:sz="0" w:space="0" w:color="auto"/>
      </w:divBdr>
      <w:divsChild>
        <w:div w:id="1489132770">
          <w:marLeft w:val="0"/>
          <w:marRight w:val="0"/>
          <w:marTop w:val="0"/>
          <w:marBottom w:val="0"/>
          <w:divBdr>
            <w:top w:val="none" w:sz="0" w:space="0" w:color="auto"/>
            <w:left w:val="none" w:sz="0" w:space="0" w:color="auto"/>
            <w:bottom w:val="none" w:sz="0" w:space="0" w:color="auto"/>
            <w:right w:val="none" w:sz="0" w:space="0" w:color="auto"/>
          </w:divBdr>
          <w:divsChild>
            <w:div w:id="1309282564">
              <w:marLeft w:val="0"/>
              <w:marRight w:val="0"/>
              <w:marTop w:val="0"/>
              <w:marBottom w:val="0"/>
              <w:divBdr>
                <w:top w:val="none" w:sz="0" w:space="0" w:color="auto"/>
                <w:left w:val="none" w:sz="0" w:space="0" w:color="auto"/>
                <w:bottom w:val="none" w:sz="0" w:space="0" w:color="auto"/>
                <w:right w:val="none" w:sz="0" w:space="0" w:color="auto"/>
              </w:divBdr>
              <w:divsChild>
                <w:div w:id="1591767040">
                  <w:marLeft w:val="0"/>
                  <w:marRight w:val="0"/>
                  <w:marTop w:val="0"/>
                  <w:marBottom w:val="0"/>
                  <w:divBdr>
                    <w:top w:val="none" w:sz="0" w:space="0" w:color="auto"/>
                    <w:left w:val="none" w:sz="0" w:space="0" w:color="auto"/>
                    <w:bottom w:val="none" w:sz="0" w:space="0" w:color="auto"/>
                    <w:right w:val="none" w:sz="0" w:space="0" w:color="auto"/>
                  </w:divBdr>
                  <w:divsChild>
                    <w:div w:id="1612398662">
                      <w:marLeft w:val="0"/>
                      <w:marRight w:val="0"/>
                      <w:marTop w:val="0"/>
                      <w:marBottom w:val="0"/>
                      <w:divBdr>
                        <w:top w:val="none" w:sz="0" w:space="0" w:color="auto"/>
                        <w:left w:val="none" w:sz="0" w:space="0" w:color="auto"/>
                        <w:bottom w:val="none" w:sz="0" w:space="0" w:color="auto"/>
                        <w:right w:val="none" w:sz="0" w:space="0" w:color="auto"/>
                      </w:divBdr>
                      <w:divsChild>
                        <w:div w:id="1838618231">
                          <w:marLeft w:val="0"/>
                          <w:marRight w:val="0"/>
                          <w:marTop w:val="0"/>
                          <w:marBottom w:val="0"/>
                          <w:divBdr>
                            <w:top w:val="none" w:sz="0" w:space="0" w:color="auto"/>
                            <w:left w:val="none" w:sz="0" w:space="0" w:color="auto"/>
                            <w:bottom w:val="none" w:sz="0" w:space="0" w:color="auto"/>
                            <w:right w:val="none" w:sz="0" w:space="0" w:color="auto"/>
                          </w:divBdr>
                          <w:divsChild>
                            <w:div w:id="20610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308745">
      <w:bodyDiv w:val="1"/>
      <w:marLeft w:val="0"/>
      <w:marRight w:val="0"/>
      <w:marTop w:val="0"/>
      <w:marBottom w:val="0"/>
      <w:divBdr>
        <w:top w:val="none" w:sz="0" w:space="0" w:color="auto"/>
        <w:left w:val="none" w:sz="0" w:space="0" w:color="auto"/>
        <w:bottom w:val="none" w:sz="0" w:space="0" w:color="auto"/>
        <w:right w:val="none" w:sz="0" w:space="0" w:color="auto"/>
      </w:divBdr>
    </w:div>
    <w:div w:id="1538815892">
      <w:bodyDiv w:val="1"/>
      <w:marLeft w:val="0"/>
      <w:marRight w:val="0"/>
      <w:marTop w:val="0"/>
      <w:marBottom w:val="0"/>
      <w:divBdr>
        <w:top w:val="none" w:sz="0" w:space="0" w:color="auto"/>
        <w:left w:val="none" w:sz="0" w:space="0" w:color="auto"/>
        <w:bottom w:val="none" w:sz="0" w:space="0" w:color="auto"/>
        <w:right w:val="none" w:sz="0" w:space="0" w:color="auto"/>
      </w:divBdr>
    </w:div>
    <w:div w:id="1539195774">
      <w:bodyDiv w:val="1"/>
      <w:marLeft w:val="0"/>
      <w:marRight w:val="0"/>
      <w:marTop w:val="0"/>
      <w:marBottom w:val="0"/>
      <w:divBdr>
        <w:top w:val="none" w:sz="0" w:space="0" w:color="auto"/>
        <w:left w:val="none" w:sz="0" w:space="0" w:color="auto"/>
        <w:bottom w:val="none" w:sz="0" w:space="0" w:color="auto"/>
        <w:right w:val="none" w:sz="0" w:space="0" w:color="auto"/>
      </w:divBdr>
    </w:div>
    <w:div w:id="1540046570">
      <w:bodyDiv w:val="1"/>
      <w:marLeft w:val="0"/>
      <w:marRight w:val="0"/>
      <w:marTop w:val="0"/>
      <w:marBottom w:val="0"/>
      <w:divBdr>
        <w:top w:val="none" w:sz="0" w:space="0" w:color="auto"/>
        <w:left w:val="none" w:sz="0" w:space="0" w:color="auto"/>
        <w:bottom w:val="none" w:sz="0" w:space="0" w:color="auto"/>
        <w:right w:val="none" w:sz="0" w:space="0" w:color="auto"/>
      </w:divBdr>
    </w:div>
    <w:div w:id="1540237923">
      <w:bodyDiv w:val="1"/>
      <w:marLeft w:val="0"/>
      <w:marRight w:val="0"/>
      <w:marTop w:val="0"/>
      <w:marBottom w:val="0"/>
      <w:divBdr>
        <w:top w:val="none" w:sz="0" w:space="0" w:color="auto"/>
        <w:left w:val="none" w:sz="0" w:space="0" w:color="auto"/>
        <w:bottom w:val="none" w:sz="0" w:space="0" w:color="auto"/>
        <w:right w:val="none" w:sz="0" w:space="0" w:color="auto"/>
      </w:divBdr>
    </w:div>
    <w:div w:id="1540703109">
      <w:bodyDiv w:val="1"/>
      <w:marLeft w:val="0"/>
      <w:marRight w:val="0"/>
      <w:marTop w:val="0"/>
      <w:marBottom w:val="0"/>
      <w:divBdr>
        <w:top w:val="none" w:sz="0" w:space="0" w:color="auto"/>
        <w:left w:val="none" w:sz="0" w:space="0" w:color="auto"/>
        <w:bottom w:val="none" w:sz="0" w:space="0" w:color="auto"/>
        <w:right w:val="none" w:sz="0" w:space="0" w:color="auto"/>
      </w:divBdr>
    </w:div>
    <w:div w:id="1543056421">
      <w:bodyDiv w:val="1"/>
      <w:marLeft w:val="0"/>
      <w:marRight w:val="0"/>
      <w:marTop w:val="0"/>
      <w:marBottom w:val="0"/>
      <w:divBdr>
        <w:top w:val="none" w:sz="0" w:space="0" w:color="auto"/>
        <w:left w:val="none" w:sz="0" w:space="0" w:color="auto"/>
        <w:bottom w:val="none" w:sz="0" w:space="0" w:color="auto"/>
        <w:right w:val="none" w:sz="0" w:space="0" w:color="auto"/>
      </w:divBdr>
    </w:div>
    <w:div w:id="1545143109">
      <w:bodyDiv w:val="1"/>
      <w:marLeft w:val="0"/>
      <w:marRight w:val="0"/>
      <w:marTop w:val="0"/>
      <w:marBottom w:val="0"/>
      <w:divBdr>
        <w:top w:val="none" w:sz="0" w:space="0" w:color="auto"/>
        <w:left w:val="none" w:sz="0" w:space="0" w:color="auto"/>
        <w:bottom w:val="none" w:sz="0" w:space="0" w:color="auto"/>
        <w:right w:val="none" w:sz="0" w:space="0" w:color="auto"/>
      </w:divBdr>
      <w:divsChild>
        <w:div w:id="898441334">
          <w:marLeft w:val="0"/>
          <w:marRight w:val="0"/>
          <w:marTop w:val="0"/>
          <w:marBottom w:val="0"/>
          <w:divBdr>
            <w:top w:val="none" w:sz="0" w:space="0" w:color="auto"/>
            <w:left w:val="none" w:sz="0" w:space="0" w:color="auto"/>
            <w:bottom w:val="none" w:sz="0" w:space="0" w:color="auto"/>
            <w:right w:val="none" w:sz="0" w:space="0" w:color="auto"/>
          </w:divBdr>
          <w:divsChild>
            <w:div w:id="1661688613">
              <w:marLeft w:val="0"/>
              <w:marRight w:val="0"/>
              <w:marTop w:val="0"/>
              <w:marBottom w:val="0"/>
              <w:divBdr>
                <w:top w:val="none" w:sz="0" w:space="0" w:color="auto"/>
                <w:left w:val="none" w:sz="0" w:space="0" w:color="auto"/>
                <w:bottom w:val="none" w:sz="0" w:space="0" w:color="auto"/>
                <w:right w:val="none" w:sz="0" w:space="0" w:color="auto"/>
              </w:divBdr>
              <w:divsChild>
                <w:div w:id="1568539888">
                  <w:marLeft w:val="0"/>
                  <w:marRight w:val="0"/>
                  <w:marTop w:val="0"/>
                  <w:marBottom w:val="0"/>
                  <w:divBdr>
                    <w:top w:val="none" w:sz="0" w:space="0" w:color="auto"/>
                    <w:left w:val="none" w:sz="0" w:space="0" w:color="auto"/>
                    <w:bottom w:val="none" w:sz="0" w:space="0" w:color="auto"/>
                    <w:right w:val="none" w:sz="0" w:space="0" w:color="auto"/>
                  </w:divBdr>
                  <w:divsChild>
                    <w:div w:id="1855342186">
                      <w:marLeft w:val="0"/>
                      <w:marRight w:val="0"/>
                      <w:marTop w:val="0"/>
                      <w:marBottom w:val="0"/>
                      <w:divBdr>
                        <w:top w:val="none" w:sz="0" w:space="0" w:color="auto"/>
                        <w:left w:val="none" w:sz="0" w:space="0" w:color="auto"/>
                        <w:bottom w:val="none" w:sz="0" w:space="0" w:color="auto"/>
                        <w:right w:val="none" w:sz="0" w:space="0" w:color="auto"/>
                      </w:divBdr>
                      <w:divsChild>
                        <w:div w:id="2040543139">
                          <w:marLeft w:val="0"/>
                          <w:marRight w:val="0"/>
                          <w:marTop w:val="0"/>
                          <w:marBottom w:val="0"/>
                          <w:divBdr>
                            <w:top w:val="none" w:sz="0" w:space="0" w:color="auto"/>
                            <w:left w:val="none" w:sz="0" w:space="0" w:color="auto"/>
                            <w:bottom w:val="none" w:sz="0" w:space="0" w:color="auto"/>
                            <w:right w:val="none" w:sz="0" w:space="0" w:color="auto"/>
                          </w:divBdr>
                          <w:divsChild>
                            <w:div w:id="3542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945850">
      <w:bodyDiv w:val="1"/>
      <w:marLeft w:val="0"/>
      <w:marRight w:val="0"/>
      <w:marTop w:val="0"/>
      <w:marBottom w:val="0"/>
      <w:divBdr>
        <w:top w:val="none" w:sz="0" w:space="0" w:color="auto"/>
        <w:left w:val="none" w:sz="0" w:space="0" w:color="auto"/>
        <w:bottom w:val="none" w:sz="0" w:space="0" w:color="auto"/>
        <w:right w:val="none" w:sz="0" w:space="0" w:color="auto"/>
      </w:divBdr>
    </w:div>
    <w:div w:id="1546333864">
      <w:bodyDiv w:val="1"/>
      <w:marLeft w:val="0"/>
      <w:marRight w:val="0"/>
      <w:marTop w:val="0"/>
      <w:marBottom w:val="0"/>
      <w:divBdr>
        <w:top w:val="none" w:sz="0" w:space="0" w:color="auto"/>
        <w:left w:val="none" w:sz="0" w:space="0" w:color="auto"/>
        <w:bottom w:val="none" w:sz="0" w:space="0" w:color="auto"/>
        <w:right w:val="none" w:sz="0" w:space="0" w:color="auto"/>
      </w:divBdr>
    </w:div>
    <w:div w:id="1546793566">
      <w:bodyDiv w:val="1"/>
      <w:marLeft w:val="0"/>
      <w:marRight w:val="0"/>
      <w:marTop w:val="0"/>
      <w:marBottom w:val="0"/>
      <w:divBdr>
        <w:top w:val="none" w:sz="0" w:space="0" w:color="auto"/>
        <w:left w:val="none" w:sz="0" w:space="0" w:color="auto"/>
        <w:bottom w:val="none" w:sz="0" w:space="0" w:color="auto"/>
        <w:right w:val="none" w:sz="0" w:space="0" w:color="auto"/>
      </w:divBdr>
    </w:div>
    <w:div w:id="1547330834">
      <w:bodyDiv w:val="1"/>
      <w:marLeft w:val="0"/>
      <w:marRight w:val="0"/>
      <w:marTop w:val="0"/>
      <w:marBottom w:val="0"/>
      <w:divBdr>
        <w:top w:val="none" w:sz="0" w:space="0" w:color="auto"/>
        <w:left w:val="none" w:sz="0" w:space="0" w:color="auto"/>
        <w:bottom w:val="none" w:sz="0" w:space="0" w:color="auto"/>
        <w:right w:val="none" w:sz="0" w:space="0" w:color="auto"/>
      </w:divBdr>
    </w:div>
    <w:div w:id="1548445173">
      <w:bodyDiv w:val="1"/>
      <w:marLeft w:val="0"/>
      <w:marRight w:val="0"/>
      <w:marTop w:val="0"/>
      <w:marBottom w:val="0"/>
      <w:divBdr>
        <w:top w:val="none" w:sz="0" w:space="0" w:color="auto"/>
        <w:left w:val="none" w:sz="0" w:space="0" w:color="auto"/>
        <w:bottom w:val="none" w:sz="0" w:space="0" w:color="auto"/>
        <w:right w:val="none" w:sz="0" w:space="0" w:color="auto"/>
      </w:divBdr>
    </w:div>
    <w:div w:id="1550528301">
      <w:bodyDiv w:val="1"/>
      <w:marLeft w:val="0"/>
      <w:marRight w:val="0"/>
      <w:marTop w:val="0"/>
      <w:marBottom w:val="0"/>
      <w:divBdr>
        <w:top w:val="none" w:sz="0" w:space="0" w:color="auto"/>
        <w:left w:val="none" w:sz="0" w:space="0" w:color="auto"/>
        <w:bottom w:val="none" w:sz="0" w:space="0" w:color="auto"/>
        <w:right w:val="none" w:sz="0" w:space="0" w:color="auto"/>
      </w:divBdr>
    </w:div>
    <w:div w:id="1550679909">
      <w:bodyDiv w:val="1"/>
      <w:marLeft w:val="0"/>
      <w:marRight w:val="0"/>
      <w:marTop w:val="0"/>
      <w:marBottom w:val="0"/>
      <w:divBdr>
        <w:top w:val="none" w:sz="0" w:space="0" w:color="auto"/>
        <w:left w:val="none" w:sz="0" w:space="0" w:color="auto"/>
        <w:bottom w:val="none" w:sz="0" w:space="0" w:color="auto"/>
        <w:right w:val="none" w:sz="0" w:space="0" w:color="auto"/>
      </w:divBdr>
    </w:div>
    <w:div w:id="1550803843">
      <w:bodyDiv w:val="1"/>
      <w:marLeft w:val="0"/>
      <w:marRight w:val="0"/>
      <w:marTop w:val="0"/>
      <w:marBottom w:val="0"/>
      <w:divBdr>
        <w:top w:val="none" w:sz="0" w:space="0" w:color="auto"/>
        <w:left w:val="none" w:sz="0" w:space="0" w:color="auto"/>
        <w:bottom w:val="none" w:sz="0" w:space="0" w:color="auto"/>
        <w:right w:val="none" w:sz="0" w:space="0" w:color="auto"/>
      </w:divBdr>
    </w:div>
    <w:div w:id="1551571462">
      <w:bodyDiv w:val="1"/>
      <w:marLeft w:val="0"/>
      <w:marRight w:val="0"/>
      <w:marTop w:val="0"/>
      <w:marBottom w:val="0"/>
      <w:divBdr>
        <w:top w:val="none" w:sz="0" w:space="0" w:color="auto"/>
        <w:left w:val="none" w:sz="0" w:space="0" w:color="auto"/>
        <w:bottom w:val="none" w:sz="0" w:space="0" w:color="auto"/>
        <w:right w:val="none" w:sz="0" w:space="0" w:color="auto"/>
      </w:divBdr>
      <w:divsChild>
        <w:div w:id="1649506785">
          <w:marLeft w:val="0"/>
          <w:marRight w:val="0"/>
          <w:marTop w:val="0"/>
          <w:marBottom w:val="0"/>
          <w:divBdr>
            <w:top w:val="none" w:sz="0" w:space="0" w:color="auto"/>
            <w:left w:val="none" w:sz="0" w:space="0" w:color="auto"/>
            <w:bottom w:val="none" w:sz="0" w:space="0" w:color="auto"/>
            <w:right w:val="none" w:sz="0" w:space="0" w:color="auto"/>
          </w:divBdr>
          <w:divsChild>
            <w:div w:id="992412992">
              <w:marLeft w:val="0"/>
              <w:marRight w:val="0"/>
              <w:marTop w:val="0"/>
              <w:marBottom w:val="0"/>
              <w:divBdr>
                <w:top w:val="none" w:sz="0" w:space="0" w:color="auto"/>
                <w:left w:val="none" w:sz="0" w:space="0" w:color="auto"/>
                <w:bottom w:val="none" w:sz="0" w:space="0" w:color="auto"/>
                <w:right w:val="none" w:sz="0" w:space="0" w:color="auto"/>
              </w:divBdr>
              <w:divsChild>
                <w:div w:id="1454861444">
                  <w:marLeft w:val="0"/>
                  <w:marRight w:val="0"/>
                  <w:marTop w:val="0"/>
                  <w:marBottom w:val="0"/>
                  <w:divBdr>
                    <w:top w:val="none" w:sz="0" w:space="0" w:color="auto"/>
                    <w:left w:val="none" w:sz="0" w:space="0" w:color="auto"/>
                    <w:bottom w:val="none" w:sz="0" w:space="0" w:color="auto"/>
                    <w:right w:val="none" w:sz="0" w:space="0" w:color="auto"/>
                  </w:divBdr>
                  <w:divsChild>
                    <w:div w:id="968240941">
                      <w:marLeft w:val="0"/>
                      <w:marRight w:val="0"/>
                      <w:marTop w:val="0"/>
                      <w:marBottom w:val="0"/>
                      <w:divBdr>
                        <w:top w:val="none" w:sz="0" w:space="0" w:color="auto"/>
                        <w:left w:val="none" w:sz="0" w:space="0" w:color="auto"/>
                        <w:bottom w:val="none" w:sz="0" w:space="0" w:color="auto"/>
                        <w:right w:val="none" w:sz="0" w:space="0" w:color="auto"/>
                      </w:divBdr>
                      <w:divsChild>
                        <w:div w:id="514660285">
                          <w:marLeft w:val="0"/>
                          <w:marRight w:val="0"/>
                          <w:marTop w:val="0"/>
                          <w:marBottom w:val="0"/>
                          <w:divBdr>
                            <w:top w:val="none" w:sz="0" w:space="0" w:color="auto"/>
                            <w:left w:val="none" w:sz="0" w:space="0" w:color="auto"/>
                            <w:bottom w:val="none" w:sz="0" w:space="0" w:color="auto"/>
                            <w:right w:val="none" w:sz="0" w:space="0" w:color="auto"/>
                          </w:divBdr>
                          <w:divsChild>
                            <w:div w:id="8248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501417">
      <w:bodyDiv w:val="1"/>
      <w:marLeft w:val="0"/>
      <w:marRight w:val="0"/>
      <w:marTop w:val="0"/>
      <w:marBottom w:val="0"/>
      <w:divBdr>
        <w:top w:val="none" w:sz="0" w:space="0" w:color="auto"/>
        <w:left w:val="none" w:sz="0" w:space="0" w:color="auto"/>
        <w:bottom w:val="none" w:sz="0" w:space="0" w:color="auto"/>
        <w:right w:val="none" w:sz="0" w:space="0" w:color="auto"/>
      </w:divBdr>
    </w:div>
    <w:div w:id="1552578304">
      <w:bodyDiv w:val="1"/>
      <w:marLeft w:val="0"/>
      <w:marRight w:val="0"/>
      <w:marTop w:val="0"/>
      <w:marBottom w:val="0"/>
      <w:divBdr>
        <w:top w:val="none" w:sz="0" w:space="0" w:color="auto"/>
        <w:left w:val="none" w:sz="0" w:space="0" w:color="auto"/>
        <w:bottom w:val="none" w:sz="0" w:space="0" w:color="auto"/>
        <w:right w:val="none" w:sz="0" w:space="0" w:color="auto"/>
      </w:divBdr>
      <w:divsChild>
        <w:div w:id="332026424">
          <w:marLeft w:val="0"/>
          <w:marRight w:val="0"/>
          <w:marTop w:val="0"/>
          <w:marBottom w:val="0"/>
          <w:divBdr>
            <w:top w:val="none" w:sz="0" w:space="0" w:color="auto"/>
            <w:left w:val="none" w:sz="0" w:space="0" w:color="auto"/>
            <w:bottom w:val="none" w:sz="0" w:space="0" w:color="auto"/>
            <w:right w:val="none" w:sz="0" w:space="0" w:color="auto"/>
          </w:divBdr>
          <w:divsChild>
            <w:div w:id="9843406">
              <w:marLeft w:val="0"/>
              <w:marRight w:val="0"/>
              <w:marTop w:val="0"/>
              <w:marBottom w:val="0"/>
              <w:divBdr>
                <w:top w:val="none" w:sz="0" w:space="0" w:color="auto"/>
                <w:left w:val="none" w:sz="0" w:space="0" w:color="auto"/>
                <w:bottom w:val="none" w:sz="0" w:space="0" w:color="auto"/>
                <w:right w:val="none" w:sz="0" w:space="0" w:color="auto"/>
              </w:divBdr>
              <w:divsChild>
                <w:div w:id="1793860327">
                  <w:marLeft w:val="0"/>
                  <w:marRight w:val="0"/>
                  <w:marTop w:val="0"/>
                  <w:marBottom w:val="0"/>
                  <w:divBdr>
                    <w:top w:val="none" w:sz="0" w:space="0" w:color="auto"/>
                    <w:left w:val="none" w:sz="0" w:space="0" w:color="auto"/>
                    <w:bottom w:val="none" w:sz="0" w:space="0" w:color="auto"/>
                    <w:right w:val="none" w:sz="0" w:space="0" w:color="auto"/>
                  </w:divBdr>
                  <w:divsChild>
                    <w:div w:id="1078985117">
                      <w:marLeft w:val="0"/>
                      <w:marRight w:val="0"/>
                      <w:marTop w:val="0"/>
                      <w:marBottom w:val="0"/>
                      <w:divBdr>
                        <w:top w:val="none" w:sz="0" w:space="0" w:color="auto"/>
                        <w:left w:val="none" w:sz="0" w:space="0" w:color="auto"/>
                        <w:bottom w:val="none" w:sz="0" w:space="0" w:color="auto"/>
                        <w:right w:val="none" w:sz="0" w:space="0" w:color="auto"/>
                      </w:divBdr>
                      <w:divsChild>
                        <w:div w:id="1625386504">
                          <w:marLeft w:val="0"/>
                          <w:marRight w:val="0"/>
                          <w:marTop w:val="0"/>
                          <w:marBottom w:val="0"/>
                          <w:divBdr>
                            <w:top w:val="none" w:sz="0" w:space="0" w:color="auto"/>
                            <w:left w:val="none" w:sz="0" w:space="0" w:color="auto"/>
                            <w:bottom w:val="none" w:sz="0" w:space="0" w:color="auto"/>
                            <w:right w:val="none" w:sz="0" w:space="0" w:color="auto"/>
                          </w:divBdr>
                          <w:divsChild>
                            <w:div w:id="8150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18486">
      <w:bodyDiv w:val="1"/>
      <w:marLeft w:val="0"/>
      <w:marRight w:val="0"/>
      <w:marTop w:val="0"/>
      <w:marBottom w:val="0"/>
      <w:divBdr>
        <w:top w:val="none" w:sz="0" w:space="0" w:color="auto"/>
        <w:left w:val="none" w:sz="0" w:space="0" w:color="auto"/>
        <w:bottom w:val="none" w:sz="0" w:space="0" w:color="auto"/>
        <w:right w:val="none" w:sz="0" w:space="0" w:color="auto"/>
      </w:divBdr>
    </w:div>
    <w:div w:id="1554149810">
      <w:bodyDiv w:val="1"/>
      <w:marLeft w:val="0"/>
      <w:marRight w:val="0"/>
      <w:marTop w:val="0"/>
      <w:marBottom w:val="0"/>
      <w:divBdr>
        <w:top w:val="none" w:sz="0" w:space="0" w:color="auto"/>
        <w:left w:val="none" w:sz="0" w:space="0" w:color="auto"/>
        <w:bottom w:val="none" w:sz="0" w:space="0" w:color="auto"/>
        <w:right w:val="none" w:sz="0" w:space="0" w:color="auto"/>
      </w:divBdr>
    </w:div>
    <w:div w:id="1555433580">
      <w:bodyDiv w:val="1"/>
      <w:marLeft w:val="0"/>
      <w:marRight w:val="0"/>
      <w:marTop w:val="0"/>
      <w:marBottom w:val="0"/>
      <w:divBdr>
        <w:top w:val="none" w:sz="0" w:space="0" w:color="auto"/>
        <w:left w:val="none" w:sz="0" w:space="0" w:color="auto"/>
        <w:bottom w:val="none" w:sz="0" w:space="0" w:color="auto"/>
        <w:right w:val="none" w:sz="0" w:space="0" w:color="auto"/>
      </w:divBdr>
    </w:div>
    <w:div w:id="1555586006">
      <w:bodyDiv w:val="1"/>
      <w:marLeft w:val="0"/>
      <w:marRight w:val="0"/>
      <w:marTop w:val="0"/>
      <w:marBottom w:val="0"/>
      <w:divBdr>
        <w:top w:val="none" w:sz="0" w:space="0" w:color="auto"/>
        <w:left w:val="none" w:sz="0" w:space="0" w:color="auto"/>
        <w:bottom w:val="none" w:sz="0" w:space="0" w:color="auto"/>
        <w:right w:val="none" w:sz="0" w:space="0" w:color="auto"/>
      </w:divBdr>
    </w:div>
    <w:div w:id="1555778863">
      <w:bodyDiv w:val="1"/>
      <w:marLeft w:val="0"/>
      <w:marRight w:val="0"/>
      <w:marTop w:val="0"/>
      <w:marBottom w:val="0"/>
      <w:divBdr>
        <w:top w:val="none" w:sz="0" w:space="0" w:color="auto"/>
        <w:left w:val="none" w:sz="0" w:space="0" w:color="auto"/>
        <w:bottom w:val="none" w:sz="0" w:space="0" w:color="auto"/>
        <w:right w:val="none" w:sz="0" w:space="0" w:color="auto"/>
      </w:divBdr>
    </w:div>
    <w:div w:id="1555964736">
      <w:bodyDiv w:val="1"/>
      <w:marLeft w:val="0"/>
      <w:marRight w:val="0"/>
      <w:marTop w:val="0"/>
      <w:marBottom w:val="0"/>
      <w:divBdr>
        <w:top w:val="none" w:sz="0" w:space="0" w:color="auto"/>
        <w:left w:val="none" w:sz="0" w:space="0" w:color="auto"/>
        <w:bottom w:val="none" w:sz="0" w:space="0" w:color="auto"/>
        <w:right w:val="none" w:sz="0" w:space="0" w:color="auto"/>
      </w:divBdr>
    </w:div>
    <w:div w:id="1556041682">
      <w:bodyDiv w:val="1"/>
      <w:marLeft w:val="0"/>
      <w:marRight w:val="0"/>
      <w:marTop w:val="0"/>
      <w:marBottom w:val="0"/>
      <w:divBdr>
        <w:top w:val="none" w:sz="0" w:space="0" w:color="auto"/>
        <w:left w:val="none" w:sz="0" w:space="0" w:color="auto"/>
        <w:bottom w:val="none" w:sz="0" w:space="0" w:color="auto"/>
        <w:right w:val="none" w:sz="0" w:space="0" w:color="auto"/>
      </w:divBdr>
    </w:div>
    <w:div w:id="1556546555">
      <w:bodyDiv w:val="1"/>
      <w:marLeft w:val="0"/>
      <w:marRight w:val="0"/>
      <w:marTop w:val="0"/>
      <w:marBottom w:val="0"/>
      <w:divBdr>
        <w:top w:val="none" w:sz="0" w:space="0" w:color="auto"/>
        <w:left w:val="none" w:sz="0" w:space="0" w:color="auto"/>
        <w:bottom w:val="none" w:sz="0" w:space="0" w:color="auto"/>
        <w:right w:val="none" w:sz="0" w:space="0" w:color="auto"/>
      </w:divBdr>
      <w:divsChild>
        <w:div w:id="2062248716">
          <w:marLeft w:val="0"/>
          <w:marRight w:val="0"/>
          <w:marTop w:val="0"/>
          <w:marBottom w:val="0"/>
          <w:divBdr>
            <w:top w:val="none" w:sz="0" w:space="0" w:color="auto"/>
            <w:left w:val="none" w:sz="0" w:space="0" w:color="auto"/>
            <w:bottom w:val="none" w:sz="0" w:space="0" w:color="auto"/>
            <w:right w:val="none" w:sz="0" w:space="0" w:color="auto"/>
          </w:divBdr>
          <w:divsChild>
            <w:div w:id="270095332">
              <w:marLeft w:val="0"/>
              <w:marRight w:val="0"/>
              <w:marTop w:val="0"/>
              <w:marBottom w:val="0"/>
              <w:divBdr>
                <w:top w:val="none" w:sz="0" w:space="0" w:color="auto"/>
                <w:left w:val="none" w:sz="0" w:space="0" w:color="auto"/>
                <w:bottom w:val="none" w:sz="0" w:space="0" w:color="auto"/>
                <w:right w:val="none" w:sz="0" w:space="0" w:color="auto"/>
              </w:divBdr>
              <w:divsChild>
                <w:div w:id="1571621639">
                  <w:marLeft w:val="0"/>
                  <w:marRight w:val="0"/>
                  <w:marTop w:val="0"/>
                  <w:marBottom w:val="0"/>
                  <w:divBdr>
                    <w:top w:val="none" w:sz="0" w:space="0" w:color="auto"/>
                    <w:left w:val="none" w:sz="0" w:space="0" w:color="auto"/>
                    <w:bottom w:val="none" w:sz="0" w:space="0" w:color="auto"/>
                    <w:right w:val="none" w:sz="0" w:space="0" w:color="auto"/>
                  </w:divBdr>
                  <w:divsChild>
                    <w:div w:id="695041712">
                      <w:marLeft w:val="0"/>
                      <w:marRight w:val="0"/>
                      <w:marTop w:val="0"/>
                      <w:marBottom w:val="0"/>
                      <w:divBdr>
                        <w:top w:val="none" w:sz="0" w:space="0" w:color="auto"/>
                        <w:left w:val="none" w:sz="0" w:space="0" w:color="auto"/>
                        <w:bottom w:val="none" w:sz="0" w:space="0" w:color="auto"/>
                        <w:right w:val="none" w:sz="0" w:space="0" w:color="auto"/>
                      </w:divBdr>
                      <w:divsChild>
                        <w:div w:id="1010257416">
                          <w:marLeft w:val="0"/>
                          <w:marRight w:val="0"/>
                          <w:marTop w:val="0"/>
                          <w:marBottom w:val="0"/>
                          <w:divBdr>
                            <w:top w:val="none" w:sz="0" w:space="0" w:color="auto"/>
                            <w:left w:val="none" w:sz="0" w:space="0" w:color="auto"/>
                            <w:bottom w:val="none" w:sz="0" w:space="0" w:color="auto"/>
                            <w:right w:val="none" w:sz="0" w:space="0" w:color="auto"/>
                          </w:divBdr>
                          <w:divsChild>
                            <w:div w:id="15285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769496">
      <w:bodyDiv w:val="1"/>
      <w:marLeft w:val="0"/>
      <w:marRight w:val="0"/>
      <w:marTop w:val="0"/>
      <w:marBottom w:val="0"/>
      <w:divBdr>
        <w:top w:val="none" w:sz="0" w:space="0" w:color="auto"/>
        <w:left w:val="none" w:sz="0" w:space="0" w:color="auto"/>
        <w:bottom w:val="none" w:sz="0" w:space="0" w:color="auto"/>
        <w:right w:val="none" w:sz="0" w:space="0" w:color="auto"/>
      </w:divBdr>
    </w:div>
    <w:div w:id="1557276417">
      <w:bodyDiv w:val="1"/>
      <w:marLeft w:val="0"/>
      <w:marRight w:val="0"/>
      <w:marTop w:val="0"/>
      <w:marBottom w:val="0"/>
      <w:divBdr>
        <w:top w:val="none" w:sz="0" w:space="0" w:color="auto"/>
        <w:left w:val="none" w:sz="0" w:space="0" w:color="auto"/>
        <w:bottom w:val="none" w:sz="0" w:space="0" w:color="auto"/>
        <w:right w:val="none" w:sz="0" w:space="0" w:color="auto"/>
      </w:divBdr>
    </w:div>
    <w:div w:id="1557814543">
      <w:bodyDiv w:val="1"/>
      <w:marLeft w:val="0"/>
      <w:marRight w:val="0"/>
      <w:marTop w:val="0"/>
      <w:marBottom w:val="0"/>
      <w:divBdr>
        <w:top w:val="none" w:sz="0" w:space="0" w:color="auto"/>
        <w:left w:val="none" w:sz="0" w:space="0" w:color="auto"/>
        <w:bottom w:val="none" w:sz="0" w:space="0" w:color="auto"/>
        <w:right w:val="none" w:sz="0" w:space="0" w:color="auto"/>
      </w:divBdr>
    </w:div>
    <w:div w:id="1558122542">
      <w:bodyDiv w:val="1"/>
      <w:marLeft w:val="0"/>
      <w:marRight w:val="0"/>
      <w:marTop w:val="0"/>
      <w:marBottom w:val="0"/>
      <w:divBdr>
        <w:top w:val="none" w:sz="0" w:space="0" w:color="auto"/>
        <w:left w:val="none" w:sz="0" w:space="0" w:color="auto"/>
        <w:bottom w:val="none" w:sz="0" w:space="0" w:color="auto"/>
        <w:right w:val="none" w:sz="0" w:space="0" w:color="auto"/>
      </w:divBdr>
    </w:div>
    <w:div w:id="1558202237">
      <w:bodyDiv w:val="1"/>
      <w:marLeft w:val="0"/>
      <w:marRight w:val="0"/>
      <w:marTop w:val="0"/>
      <w:marBottom w:val="0"/>
      <w:divBdr>
        <w:top w:val="none" w:sz="0" w:space="0" w:color="auto"/>
        <w:left w:val="none" w:sz="0" w:space="0" w:color="auto"/>
        <w:bottom w:val="none" w:sz="0" w:space="0" w:color="auto"/>
        <w:right w:val="none" w:sz="0" w:space="0" w:color="auto"/>
      </w:divBdr>
      <w:divsChild>
        <w:div w:id="1848711662">
          <w:marLeft w:val="0"/>
          <w:marRight w:val="0"/>
          <w:marTop w:val="0"/>
          <w:marBottom w:val="0"/>
          <w:divBdr>
            <w:top w:val="none" w:sz="0" w:space="0" w:color="auto"/>
            <w:left w:val="none" w:sz="0" w:space="0" w:color="auto"/>
            <w:bottom w:val="none" w:sz="0" w:space="0" w:color="auto"/>
            <w:right w:val="none" w:sz="0" w:space="0" w:color="auto"/>
          </w:divBdr>
          <w:divsChild>
            <w:div w:id="1722900760">
              <w:marLeft w:val="0"/>
              <w:marRight w:val="0"/>
              <w:marTop w:val="0"/>
              <w:marBottom w:val="0"/>
              <w:divBdr>
                <w:top w:val="none" w:sz="0" w:space="0" w:color="auto"/>
                <w:left w:val="none" w:sz="0" w:space="0" w:color="auto"/>
                <w:bottom w:val="none" w:sz="0" w:space="0" w:color="auto"/>
                <w:right w:val="none" w:sz="0" w:space="0" w:color="auto"/>
              </w:divBdr>
              <w:divsChild>
                <w:div w:id="1284651798">
                  <w:marLeft w:val="0"/>
                  <w:marRight w:val="0"/>
                  <w:marTop w:val="0"/>
                  <w:marBottom w:val="0"/>
                  <w:divBdr>
                    <w:top w:val="none" w:sz="0" w:space="0" w:color="auto"/>
                    <w:left w:val="none" w:sz="0" w:space="0" w:color="auto"/>
                    <w:bottom w:val="none" w:sz="0" w:space="0" w:color="auto"/>
                    <w:right w:val="none" w:sz="0" w:space="0" w:color="auto"/>
                  </w:divBdr>
                  <w:divsChild>
                    <w:div w:id="273758387">
                      <w:marLeft w:val="0"/>
                      <w:marRight w:val="0"/>
                      <w:marTop w:val="0"/>
                      <w:marBottom w:val="0"/>
                      <w:divBdr>
                        <w:top w:val="none" w:sz="0" w:space="0" w:color="auto"/>
                        <w:left w:val="none" w:sz="0" w:space="0" w:color="auto"/>
                        <w:bottom w:val="none" w:sz="0" w:space="0" w:color="auto"/>
                        <w:right w:val="none" w:sz="0" w:space="0" w:color="auto"/>
                      </w:divBdr>
                      <w:divsChild>
                        <w:div w:id="379283907">
                          <w:marLeft w:val="0"/>
                          <w:marRight w:val="0"/>
                          <w:marTop w:val="0"/>
                          <w:marBottom w:val="0"/>
                          <w:divBdr>
                            <w:top w:val="none" w:sz="0" w:space="0" w:color="auto"/>
                            <w:left w:val="none" w:sz="0" w:space="0" w:color="auto"/>
                            <w:bottom w:val="none" w:sz="0" w:space="0" w:color="auto"/>
                            <w:right w:val="none" w:sz="0" w:space="0" w:color="auto"/>
                          </w:divBdr>
                          <w:divsChild>
                            <w:div w:id="15346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049369">
      <w:bodyDiv w:val="1"/>
      <w:marLeft w:val="0"/>
      <w:marRight w:val="0"/>
      <w:marTop w:val="0"/>
      <w:marBottom w:val="0"/>
      <w:divBdr>
        <w:top w:val="none" w:sz="0" w:space="0" w:color="auto"/>
        <w:left w:val="none" w:sz="0" w:space="0" w:color="auto"/>
        <w:bottom w:val="none" w:sz="0" w:space="0" w:color="auto"/>
        <w:right w:val="none" w:sz="0" w:space="0" w:color="auto"/>
      </w:divBdr>
    </w:div>
    <w:div w:id="1559169146">
      <w:bodyDiv w:val="1"/>
      <w:marLeft w:val="0"/>
      <w:marRight w:val="0"/>
      <w:marTop w:val="0"/>
      <w:marBottom w:val="0"/>
      <w:divBdr>
        <w:top w:val="none" w:sz="0" w:space="0" w:color="auto"/>
        <w:left w:val="none" w:sz="0" w:space="0" w:color="auto"/>
        <w:bottom w:val="none" w:sz="0" w:space="0" w:color="auto"/>
        <w:right w:val="none" w:sz="0" w:space="0" w:color="auto"/>
      </w:divBdr>
      <w:divsChild>
        <w:div w:id="876815428">
          <w:marLeft w:val="0"/>
          <w:marRight w:val="0"/>
          <w:marTop w:val="0"/>
          <w:marBottom w:val="0"/>
          <w:divBdr>
            <w:top w:val="none" w:sz="0" w:space="0" w:color="auto"/>
            <w:left w:val="none" w:sz="0" w:space="0" w:color="auto"/>
            <w:bottom w:val="none" w:sz="0" w:space="0" w:color="auto"/>
            <w:right w:val="none" w:sz="0" w:space="0" w:color="auto"/>
          </w:divBdr>
          <w:divsChild>
            <w:div w:id="1304310445">
              <w:marLeft w:val="0"/>
              <w:marRight w:val="0"/>
              <w:marTop w:val="0"/>
              <w:marBottom w:val="0"/>
              <w:divBdr>
                <w:top w:val="none" w:sz="0" w:space="0" w:color="auto"/>
                <w:left w:val="none" w:sz="0" w:space="0" w:color="auto"/>
                <w:bottom w:val="none" w:sz="0" w:space="0" w:color="auto"/>
                <w:right w:val="none" w:sz="0" w:space="0" w:color="auto"/>
              </w:divBdr>
              <w:divsChild>
                <w:div w:id="2030374131">
                  <w:marLeft w:val="0"/>
                  <w:marRight w:val="0"/>
                  <w:marTop w:val="0"/>
                  <w:marBottom w:val="0"/>
                  <w:divBdr>
                    <w:top w:val="none" w:sz="0" w:space="0" w:color="auto"/>
                    <w:left w:val="none" w:sz="0" w:space="0" w:color="auto"/>
                    <w:bottom w:val="none" w:sz="0" w:space="0" w:color="auto"/>
                    <w:right w:val="none" w:sz="0" w:space="0" w:color="auto"/>
                  </w:divBdr>
                  <w:divsChild>
                    <w:div w:id="1176187160">
                      <w:marLeft w:val="0"/>
                      <w:marRight w:val="0"/>
                      <w:marTop w:val="0"/>
                      <w:marBottom w:val="0"/>
                      <w:divBdr>
                        <w:top w:val="none" w:sz="0" w:space="0" w:color="auto"/>
                        <w:left w:val="none" w:sz="0" w:space="0" w:color="auto"/>
                        <w:bottom w:val="none" w:sz="0" w:space="0" w:color="auto"/>
                        <w:right w:val="none" w:sz="0" w:space="0" w:color="auto"/>
                      </w:divBdr>
                      <w:divsChild>
                        <w:div w:id="1078283691">
                          <w:marLeft w:val="0"/>
                          <w:marRight w:val="0"/>
                          <w:marTop w:val="0"/>
                          <w:marBottom w:val="0"/>
                          <w:divBdr>
                            <w:top w:val="none" w:sz="0" w:space="0" w:color="auto"/>
                            <w:left w:val="none" w:sz="0" w:space="0" w:color="auto"/>
                            <w:bottom w:val="none" w:sz="0" w:space="0" w:color="auto"/>
                            <w:right w:val="none" w:sz="0" w:space="0" w:color="auto"/>
                          </w:divBdr>
                          <w:divsChild>
                            <w:div w:id="10705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481206">
      <w:bodyDiv w:val="1"/>
      <w:marLeft w:val="0"/>
      <w:marRight w:val="0"/>
      <w:marTop w:val="0"/>
      <w:marBottom w:val="0"/>
      <w:divBdr>
        <w:top w:val="none" w:sz="0" w:space="0" w:color="auto"/>
        <w:left w:val="none" w:sz="0" w:space="0" w:color="auto"/>
        <w:bottom w:val="none" w:sz="0" w:space="0" w:color="auto"/>
        <w:right w:val="none" w:sz="0" w:space="0" w:color="auto"/>
      </w:divBdr>
    </w:div>
    <w:div w:id="1560826599">
      <w:bodyDiv w:val="1"/>
      <w:marLeft w:val="0"/>
      <w:marRight w:val="0"/>
      <w:marTop w:val="0"/>
      <w:marBottom w:val="0"/>
      <w:divBdr>
        <w:top w:val="none" w:sz="0" w:space="0" w:color="auto"/>
        <w:left w:val="none" w:sz="0" w:space="0" w:color="auto"/>
        <w:bottom w:val="none" w:sz="0" w:space="0" w:color="auto"/>
        <w:right w:val="none" w:sz="0" w:space="0" w:color="auto"/>
      </w:divBdr>
    </w:div>
    <w:div w:id="1561095532">
      <w:bodyDiv w:val="1"/>
      <w:marLeft w:val="0"/>
      <w:marRight w:val="0"/>
      <w:marTop w:val="0"/>
      <w:marBottom w:val="0"/>
      <w:divBdr>
        <w:top w:val="none" w:sz="0" w:space="0" w:color="auto"/>
        <w:left w:val="none" w:sz="0" w:space="0" w:color="auto"/>
        <w:bottom w:val="none" w:sz="0" w:space="0" w:color="auto"/>
        <w:right w:val="none" w:sz="0" w:space="0" w:color="auto"/>
      </w:divBdr>
    </w:div>
    <w:div w:id="1561207702">
      <w:bodyDiv w:val="1"/>
      <w:marLeft w:val="0"/>
      <w:marRight w:val="0"/>
      <w:marTop w:val="0"/>
      <w:marBottom w:val="0"/>
      <w:divBdr>
        <w:top w:val="none" w:sz="0" w:space="0" w:color="auto"/>
        <w:left w:val="none" w:sz="0" w:space="0" w:color="auto"/>
        <w:bottom w:val="none" w:sz="0" w:space="0" w:color="auto"/>
        <w:right w:val="none" w:sz="0" w:space="0" w:color="auto"/>
      </w:divBdr>
      <w:divsChild>
        <w:div w:id="160659940">
          <w:marLeft w:val="0"/>
          <w:marRight w:val="0"/>
          <w:marTop w:val="0"/>
          <w:marBottom w:val="0"/>
          <w:divBdr>
            <w:top w:val="none" w:sz="0" w:space="0" w:color="auto"/>
            <w:left w:val="none" w:sz="0" w:space="0" w:color="auto"/>
            <w:bottom w:val="none" w:sz="0" w:space="0" w:color="auto"/>
            <w:right w:val="none" w:sz="0" w:space="0" w:color="auto"/>
          </w:divBdr>
          <w:divsChild>
            <w:div w:id="1259489505">
              <w:marLeft w:val="0"/>
              <w:marRight w:val="0"/>
              <w:marTop w:val="0"/>
              <w:marBottom w:val="0"/>
              <w:divBdr>
                <w:top w:val="none" w:sz="0" w:space="0" w:color="auto"/>
                <w:left w:val="none" w:sz="0" w:space="0" w:color="auto"/>
                <w:bottom w:val="none" w:sz="0" w:space="0" w:color="auto"/>
                <w:right w:val="none" w:sz="0" w:space="0" w:color="auto"/>
              </w:divBdr>
              <w:divsChild>
                <w:div w:id="1727725990">
                  <w:marLeft w:val="0"/>
                  <w:marRight w:val="0"/>
                  <w:marTop w:val="0"/>
                  <w:marBottom w:val="0"/>
                  <w:divBdr>
                    <w:top w:val="none" w:sz="0" w:space="0" w:color="auto"/>
                    <w:left w:val="none" w:sz="0" w:space="0" w:color="auto"/>
                    <w:bottom w:val="none" w:sz="0" w:space="0" w:color="auto"/>
                    <w:right w:val="none" w:sz="0" w:space="0" w:color="auto"/>
                  </w:divBdr>
                  <w:divsChild>
                    <w:div w:id="421682435">
                      <w:marLeft w:val="0"/>
                      <w:marRight w:val="0"/>
                      <w:marTop w:val="0"/>
                      <w:marBottom w:val="0"/>
                      <w:divBdr>
                        <w:top w:val="none" w:sz="0" w:space="0" w:color="auto"/>
                        <w:left w:val="none" w:sz="0" w:space="0" w:color="auto"/>
                        <w:bottom w:val="none" w:sz="0" w:space="0" w:color="auto"/>
                        <w:right w:val="none" w:sz="0" w:space="0" w:color="auto"/>
                      </w:divBdr>
                      <w:divsChild>
                        <w:div w:id="1993174364">
                          <w:marLeft w:val="0"/>
                          <w:marRight w:val="0"/>
                          <w:marTop w:val="0"/>
                          <w:marBottom w:val="0"/>
                          <w:divBdr>
                            <w:top w:val="none" w:sz="0" w:space="0" w:color="auto"/>
                            <w:left w:val="none" w:sz="0" w:space="0" w:color="auto"/>
                            <w:bottom w:val="none" w:sz="0" w:space="0" w:color="auto"/>
                            <w:right w:val="none" w:sz="0" w:space="0" w:color="auto"/>
                          </w:divBdr>
                          <w:divsChild>
                            <w:div w:id="2131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58364">
      <w:bodyDiv w:val="1"/>
      <w:marLeft w:val="0"/>
      <w:marRight w:val="0"/>
      <w:marTop w:val="0"/>
      <w:marBottom w:val="0"/>
      <w:divBdr>
        <w:top w:val="none" w:sz="0" w:space="0" w:color="auto"/>
        <w:left w:val="none" w:sz="0" w:space="0" w:color="auto"/>
        <w:bottom w:val="none" w:sz="0" w:space="0" w:color="auto"/>
        <w:right w:val="none" w:sz="0" w:space="0" w:color="auto"/>
      </w:divBdr>
    </w:div>
    <w:div w:id="1561862736">
      <w:bodyDiv w:val="1"/>
      <w:marLeft w:val="0"/>
      <w:marRight w:val="0"/>
      <w:marTop w:val="0"/>
      <w:marBottom w:val="0"/>
      <w:divBdr>
        <w:top w:val="none" w:sz="0" w:space="0" w:color="auto"/>
        <w:left w:val="none" w:sz="0" w:space="0" w:color="auto"/>
        <w:bottom w:val="none" w:sz="0" w:space="0" w:color="auto"/>
        <w:right w:val="none" w:sz="0" w:space="0" w:color="auto"/>
      </w:divBdr>
    </w:div>
    <w:div w:id="1566455113">
      <w:bodyDiv w:val="1"/>
      <w:marLeft w:val="0"/>
      <w:marRight w:val="0"/>
      <w:marTop w:val="0"/>
      <w:marBottom w:val="0"/>
      <w:divBdr>
        <w:top w:val="none" w:sz="0" w:space="0" w:color="auto"/>
        <w:left w:val="none" w:sz="0" w:space="0" w:color="auto"/>
        <w:bottom w:val="none" w:sz="0" w:space="0" w:color="auto"/>
        <w:right w:val="none" w:sz="0" w:space="0" w:color="auto"/>
      </w:divBdr>
    </w:div>
    <w:div w:id="1566721942">
      <w:bodyDiv w:val="1"/>
      <w:marLeft w:val="0"/>
      <w:marRight w:val="0"/>
      <w:marTop w:val="0"/>
      <w:marBottom w:val="0"/>
      <w:divBdr>
        <w:top w:val="none" w:sz="0" w:space="0" w:color="auto"/>
        <w:left w:val="none" w:sz="0" w:space="0" w:color="auto"/>
        <w:bottom w:val="none" w:sz="0" w:space="0" w:color="auto"/>
        <w:right w:val="none" w:sz="0" w:space="0" w:color="auto"/>
      </w:divBdr>
    </w:div>
    <w:div w:id="1568758738">
      <w:bodyDiv w:val="1"/>
      <w:marLeft w:val="0"/>
      <w:marRight w:val="0"/>
      <w:marTop w:val="0"/>
      <w:marBottom w:val="0"/>
      <w:divBdr>
        <w:top w:val="none" w:sz="0" w:space="0" w:color="auto"/>
        <w:left w:val="none" w:sz="0" w:space="0" w:color="auto"/>
        <w:bottom w:val="none" w:sz="0" w:space="0" w:color="auto"/>
        <w:right w:val="none" w:sz="0" w:space="0" w:color="auto"/>
      </w:divBdr>
    </w:div>
    <w:div w:id="1569538477">
      <w:bodyDiv w:val="1"/>
      <w:marLeft w:val="0"/>
      <w:marRight w:val="0"/>
      <w:marTop w:val="0"/>
      <w:marBottom w:val="0"/>
      <w:divBdr>
        <w:top w:val="none" w:sz="0" w:space="0" w:color="auto"/>
        <w:left w:val="none" w:sz="0" w:space="0" w:color="auto"/>
        <w:bottom w:val="none" w:sz="0" w:space="0" w:color="auto"/>
        <w:right w:val="none" w:sz="0" w:space="0" w:color="auto"/>
      </w:divBdr>
    </w:div>
    <w:div w:id="1570074130">
      <w:bodyDiv w:val="1"/>
      <w:marLeft w:val="0"/>
      <w:marRight w:val="0"/>
      <w:marTop w:val="0"/>
      <w:marBottom w:val="0"/>
      <w:divBdr>
        <w:top w:val="none" w:sz="0" w:space="0" w:color="auto"/>
        <w:left w:val="none" w:sz="0" w:space="0" w:color="auto"/>
        <w:bottom w:val="none" w:sz="0" w:space="0" w:color="auto"/>
        <w:right w:val="none" w:sz="0" w:space="0" w:color="auto"/>
      </w:divBdr>
    </w:div>
    <w:div w:id="1571767910">
      <w:bodyDiv w:val="1"/>
      <w:marLeft w:val="0"/>
      <w:marRight w:val="0"/>
      <w:marTop w:val="0"/>
      <w:marBottom w:val="0"/>
      <w:divBdr>
        <w:top w:val="none" w:sz="0" w:space="0" w:color="auto"/>
        <w:left w:val="none" w:sz="0" w:space="0" w:color="auto"/>
        <w:bottom w:val="none" w:sz="0" w:space="0" w:color="auto"/>
        <w:right w:val="none" w:sz="0" w:space="0" w:color="auto"/>
      </w:divBdr>
    </w:div>
    <w:div w:id="1573272727">
      <w:bodyDiv w:val="1"/>
      <w:marLeft w:val="0"/>
      <w:marRight w:val="0"/>
      <w:marTop w:val="0"/>
      <w:marBottom w:val="0"/>
      <w:divBdr>
        <w:top w:val="none" w:sz="0" w:space="0" w:color="auto"/>
        <w:left w:val="none" w:sz="0" w:space="0" w:color="auto"/>
        <w:bottom w:val="none" w:sz="0" w:space="0" w:color="auto"/>
        <w:right w:val="none" w:sz="0" w:space="0" w:color="auto"/>
      </w:divBdr>
    </w:div>
    <w:div w:id="1573662570">
      <w:bodyDiv w:val="1"/>
      <w:marLeft w:val="0"/>
      <w:marRight w:val="0"/>
      <w:marTop w:val="0"/>
      <w:marBottom w:val="0"/>
      <w:divBdr>
        <w:top w:val="none" w:sz="0" w:space="0" w:color="auto"/>
        <w:left w:val="none" w:sz="0" w:space="0" w:color="auto"/>
        <w:bottom w:val="none" w:sz="0" w:space="0" w:color="auto"/>
        <w:right w:val="none" w:sz="0" w:space="0" w:color="auto"/>
      </w:divBdr>
    </w:div>
    <w:div w:id="1576010558">
      <w:bodyDiv w:val="1"/>
      <w:marLeft w:val="0"/>
      <w:marRight w:val="0"/>
      <w:marTop w:val="0"/>
      <w:marBottom w:val="0"/>
      <w:divBdr>
        <w:top w:val="none" w:sz="0" w:space="0" w:color="auto"/>
        <w:left w:val="none" w:sz="0" w:space="0" w:color="auto"/>
        <w:bottom w:val="none" w:sz="0" w:space="0" w:color="auto"/>
        <w:right w:val="none" w:sz="0" w:space="0" w:color="auto"/>
      </w:divBdr>
    </w:div>
    <w:div w:id="1579631477">
      <w:bodyDiv w:val="1"/>
      <w:marLeft w:val="0"/>
      <w:marRight w:val="0"/>
      <w:marTop w:val="0"/>
      <w:marBottom w:val="0"/>
      <w:divBdr>
        <w:top w:val="none" w:sz="0" w:space="0" w:color="auto"/>
        <w:left w:val="none" w:sz="0" w:space="0" w:color="auto"/>
        <w:bottom w:val="none" w:sz="0" w:space="0" w:color="auto"/>
        <w:right w:val="none" w:sz="0" w:space="0" w:color="auto"/>
      </w:divBdr>
    </w:div>
    <w:div w:id="1581212570">
      <w:bodyDiv w:val="1"/>
      <w:marLeft w:val="0"/>
      <w:marRight w:val="0"/>
      <w:marTop w:val="0"/>
      <w:marBottom w:val="0"/>
      <w:divBdr>
        <w:top w:val="none" w:sz="0" w:space="0" w:color="auto"/>
        <w:left w:val="none" w:sz="0" w:space="0" w:color="auto"/>
        <w:bottom w:val="none" w:sz="0" w:space="0" w:color="auto"/>
        <w:right w:val="none" w:sz="0" w:space="0" w:color="auto"/>
      </w:divBdr>
    </w:div>
    <w:div w:id="1581215506">
      <w:bodyDiv w:val="1"/>
      <w:marLeft w:val="0"/>
      <w:marRight w:val="0"/>
      <w:marTop w:val="0"/>
      <w:marBottom w:val="0"/>
      <w:divBdr>
        <w:top w:val="none" w:sz="0" w:space="0" w:color="auto"/>
        <w:left w:val="none" w:sz="0" w:space="0" w:color="auto"/>
        <w:bottom w:val="none" w:sz="0" w:space="0" w:color="auto"/>
        <w:right w:val="none" w:sz="0" w:space="0" w:color="auto"/>
      </w:divBdr>
    </w:div>
    <w:div w:id="1582134874">
      <w:bodyDiv w:val="1"/>
      <w:marLeft w:val="0"/>
      <w:marRight w:val="0"/>
      <w:marTop w:val="0"/>
      <w:marBottom w:val="0"/>
      <w:divBdr>
        <w:top w:val="none" w:sz="0" w:space="0" w:color="auto"/>
        <w:left w:val="none" w:sz="0" w:space="0" w:color="auto"/>
        <w:bottom w:val="none" w:sz="0" w:space="0" w:color="auto"/>
        <w:right w:val="none" w:sz="0" w:space="0" w:color="auto"/>
      </w:divBdr>
      <w:divsChild>
        <w:div w:id="62988546">
          <w:marLeft w:val="0"/>
          <w:marRight w:val="0"/>
          <w:marTop w:val="0"/>
          <w:marBottom w:val="0"/>
          <w:divBdr>
            <w:top w:val="none" w:sz="0" w:space="0" w:color="auto"/>
            <w:left w:val="none" w:sz="0" w:space="0" w:color="auto"/>
            <w:bottom w:val="none" w:sz="0" w:space="0" w:color="auto"/>
            <w:right w:val="none" w:sz="0" w:space="0" w:color="auto"/>
          </w:divBdr>
          <w:divsChild>
            <w:div w:id="1500191909">
              <w:marLeft w:val="0"/>
              <w:marRight w:val="0"/>
              <w:marTop w:val="0"/>
              <w:marBottom w:val="0"/>
              <w:divBdr>
                <w:top w:val="none" w:sz="0" w:space="0" w:color="auto"/>
                <w:left w:val="none" w:sz="0" w:space="0" w:color="auto"/>
                <w:bottom w:val="none" w:sz="0" w:space="0" w:color="auto"/>
                <w:right w:val="none" w:sz="0" w:space="0" w:color="auto"/>
              </w:divBdr>
              <w:divsChild>
                <w:div w:id="13507108">
                  <w:marLeft w:val="0"/>
                  <w:marRight w:val="0"/>
                  <w:marTop w:val="0"/>
                  <w:marBottom w:val="0"/>
                  <w:divBdr>
                    <w:top w:val="none" w:sz="0" w:space="0" w:color="auto"/>
                    <w:left w:val="none" w:sz="0" w:space="0" w:color="auto"/>
                    <w:bottom w:val="none" w:sz="0" w:space="0" w:color="auto"/>
                    <w:right w:val="none" w:sz="0" w:space="0" w:color="auto"/>
                  </w:divBdr>
                  <w:divsChild>
                    <w:div w:id="1076366020">
                      <w:marLeft w:val="0"/>
                      <w:marRight w:val="0"/>
                      <w:marTop w:val="0"/>
                      <w:marBottom w:val="0"/>
                      <w:divBdr>
                        <w:top w:val="none" w:sz="0" w:space="0" w:color="auto"/>
                        <w:left w:val="none" w:sz="0" w:space="0" w:color="auto"/>
                        <w:bottom w:val="none" w:sz="0" w:space="0" w:color="auto"/>
                        <w:right w:val="none" w:sz="0" w:space="0" w:color="auto"/>
                      </w:divBdr>
                      <w:divsChild>
                        <w:div w:id="1226796732">
                          <w:marLeft w:val="0"/>
                          <w:marRight w:val="0"/>
                          <w:marTop w:val="0"/>
                          <w:marBottom w:val="0"/>
                          <w:divBdr>
                            <w:top w:val="none" w:sz="0" w:space="0" w:color="auto"/>
                            <w:left w:val="none" w:sz="0" w:space="0" w:color="auto"/>
                            <w:bottom w:val="none" w:sz="0" w:space="0" w:color="auto"/>
                            <w:right w:val="none" w:sz="0" w:space="0" w:color="auto"/>
                          </w:divBdr>
                          <w:divsChild>
                            <w:div w:id="15703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181049">
      <w:bodyDiv w:val="1"/>
      <w:marLeft w:val="0"/>
      <w:marRight w:val="0"/>
      <w:marTop w:val="0"/>
      <w:marBottom w:val="0"/>
      <w:divBdr>
        <w:top w:val="none" w:sz="0" w:space="0" w:color="auto"/>
        <w:left w:val="none" w:sz="0" w:space="0" w:color="auto"/>
        <w:bottom w:val="none" w:sz="0" w:space="0" w:color="auto"/>
        <w:right w:val="none" w:sz="0" w:space="0" w:color="auto"/>
      </w:divBdr>
    </w:div>
    <w:div w:id="1582718162">
      <w:bodyDiv w:val="1"/>
      <w:marLeft w:val="0"/>
      <w:marRight w:val="0"/>
      <w:marTop w:val="0"/>
      <w:marBottom w:val="0"/>
      <w:divBdr>
        <w:top w:val="none" w:sz="0" w:space="0" w:color="auto"/>
        <w:left w:val="none" w:sz="0" w:space="0" w:color="auto"/>
        <w:bottom w:val="none" w:sz="0" w:space="0" w:color="auto"/>
        <w:right w:val="none" w:sz="0" w:space="0" w:color="auto"/>
      </w:divBdr>
      <w:divsChild>
        <w:div w:id="1481775268">
          <w:marLeft w:val="0"/>
          <w:marRight w:val="0"/>
          <w:marTop w:val="0"/>
          <w:marBottom w:val="0"/>
          <w:divBdr>
            <w:top w:val="none" w:sz="0" w:space="0" w:color="auto"/>
            <w:left w:val="none" w:sz="0" w:space="0" w:color="auto"/>
            <w:bottom w:val="none" w:sz="0" w:space="0" w:color="auto"/>
            <w:right w:val="none" w:sz="0" w:space="0" w:color="auto"/>
          </w:divBdr>
          <w:divsChild>
            <w:div w:id="1532113002">
              <w:marLeft w:val="0"/>
              <w:marRight w:val="0"/>
              <w:marTop w:val="0"/>
              <w:marBottom w:val="0"/>
              <w:divBdr>
                <w:top w:val="none" w:sz="0" w:space="0" w:color="auto"/>
                <w:left w:val="none" w:sz="0" w:space="0" w:color="auto"/>
                <w:bottom w:val="none" w:sz="0" w:space="0" w:color="auto"/>
                <w:right w:val="none" w:sz="0" w:space="0" w:color="auto"/>
              </w:divBdr>
              <w:divsChild>
                <w:div w:id="469594105">
                  <w:marLeft w:val="0"/>
                  <w:marRight w:val="0"/>
                  <w:marTop w:val="0"/>
                  <w:marBottom w:val="0"/>
                  <w:divBdr>
                    <w:top w:val="none" w:sz="0" w:space="0" w:color="auto"/>
                    <w:left w:val="none" w:sz="0" w:space="0" w:color="auto"/>
                    <w:bottom w:val="none" w:sz="0" w:space="0" w:color="auto"/>
                    <w:right w:val="none" w:sz="0" w:space="0" w:color="auto"/>
                  </w:divBdr>
                  <w:divsChild>
                    <w:div w:id="2060469927">
                      <w:marLeft w:val="0"/>
                      <w:marRight w:val="0"/>
                      <w:marTop w:val="0"/>
                      <w:marBottom w:val="0"/>
                      <w:divBdr>
                        <w:top w:val="none" w:sz="0" w:space="0" w:color="auto"/>
                        <w:left w:val="none" w:sz="0" w:space="0" w:color="auto"/>
                        <w:bottom w:val="none" w:sz="0" w:space="0" w:color="auto"/>
                        <w:right w:val="none" w:sz="0" w:space="0" w:color="auto"/>
                      </w:divBdr>
                      <w:divsChild>
                        <w:div w:id="1206285490">
                          <w:marLeft w:val="0"/>
                          <w:marRight w:val="0"/>
                          <w:marTop w:val="0"/>
                          <w:marBottom w:val="0"/>
                          <w:divBdr>
                            <w:top w:val="none" w:sz="0" w:space="0" w:color="auto"/>
                            <w:left w:val="none" w:sz="0" w:space="0" w:color="auto"/>
                            <w:bottom w:val="none" w:sz="0" w:space="0" w:color="auto"/>
                            <w:right w:val="none" w:sz="0" w:space="0" w:color="auto"/>
                          </w:divBdr>
                          <w:divsChild>
                            <w:div w:id="20777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5475">
      <w:bodyDiv w:val="1"/>
      <w:marLeft w:val="0"/>
      <w:marRight w:val="0"/>
      <w:marTop w:val="0"/>
      <w:marBottom w:val="0"/>
      <w:divBdr>
        <w:top w:val="none" w:sz="0" w:space="0" w:color="auto"/>
        <w:left w:val="none" w:sz="0" w:space="0" w:color="auto"/>
        <w:bottom w:val="none" w:sz="0" w:space="0" w:color="auto"/>
        <w:right w:val="none" w:sz="0" w:space="0" w:color="auto"/>
      </w:divBdr>
    </w:div>
    <w:div w:id="1585531569">
      <w:bodyDiv w:val="1"/>
      <w:marLeft w:val="0"/>
      <w:marRight w:val="0"/>
      <w:marTop w:val="0"/>
      <w:marBottom w:val="0"/>
      <w:divBdr>
        <w:top w:val="none" w:sz="0" w:space="0" w:color="auto"/>
        <w:left w:val="none" w:sz="0" w:space="0" w:color="auto"/>
        <w:bottom w:val="none" w:sz="0" w:space="0" w:color="auto"/>
        <w:right w:val="none" w:sz="0" w:space="0" w:color="auto"/>
      </w:divBdr>
      <w:divsChild>
        <w:div w:id="124279850">
          <w:marLeft w:val="0"/>
          <w:marRight w:val="0"/>
          <w:marTop w:val="0"/>
          <w:marBottom w:val="0"/>
          <w:divBdr>
            <w:top w:val="none" w:sz="0" w:space="0" w:color="auto"/>
            <w:left w:val="none" w:sz="0" w:space="0" w:color="auto"/>
            <w:bottom w:val="none" w:sz="0" w:space="0" w:color="auto"/>
            <w:right w:val="none" w:sz="0" w:space="0" w:color="auto"/>
          </w:divBdr>
          <w:divsChild>
            <w:div w:id="1777552556">
              <w:marLeft w:val="0"/>
              <w:marRight w:val="0"/>
              <w:marTop w:val="0"/>
              <w:marBottom w:val="0"/>
              <w:divBdr>
                <w:top w:val="none" w:sz="0" w:space="0" w:color="auto"/>
                <w:left w:val="none" w:sz="0" w:space="0" w:color="auto"/>
                <w:bottom w:val="none" w:sz="0" w:space="0" w:color="auto"/>
                <w:right w:val="none" w:sz="0" w:space="0" w:color="auto"/>
              </w:divBdr>
              <w:divsChild>
                <w:div w:id="2043286088">
                  <w:marLeft w:val="0"/>
                  <w:marRight w:val="0"/>
                  <w:marTop w:val="0"/>
                  <w:marBottom w:val="0"/>
                  <w:divBdr>
                    <w:top w:val="none" w:sz="0" w:space="0" w:color="auto"/>
                    <w:left w:val="none" w:sz="0" w:space="0" w:color="auto"/>
                    <w:bottom w:val="none" w:sz="0" w:space="0" w:color="auto"/>
                    <w:right w:val="none" w:sz="0" w:space="0" w:color="auto"/>
                  </w:divBdr>
                  <w:divsChild>
                    <w:div w:id="153306790">
                      <w:marLeft w:val="0"/>
                      <w:marRight w:val="0"/>
                      <w:marTop w:val="0"/>
                      <w:marBottom w:val="0"/>
                      <w:divBdr>
                        <w:top w:val="none" w:sz="0" w:space="0" w:color="auto"/>
                        <w:left w:val="none" w:sz="0" w:space="0" w:color="auto"/>
                        <w:bottom w:val="none" w:sz="0" w:space="0" w:color="auto"/>
                        <w:right w:val="none" w:sz="0" w:space="0" w:color="auto"/>
                      </w:divBdr>
                      <w:divsChild>
                        <w:div w:id="1676565827">
                          <w:marLeft w:val="0"/>
                          <w:marRight w:val="0"/>
                          <w:marTop w:val="0"/>
                          <w:marBottom w:val="0"/>
                          <w:divBdr>
                            <w:top w:val="none" w:sz="0" w:space="0" w:color="auto"/>
                            <w:left w:val="none" w:sz="0" w:space="0" w:color="auto"/>
                            <w:bottom w:val="none" w:sz="0" w:space="0" w:color="auto"/>
                            <w:right w:val="none" w:sz="0" w:space="0" w:color="auto"/>
                          </w:divBdr>
                          <w:divsChild>
                            <w:div w:id="964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836068">
      <w:bodyDiv w:val="1"/>
      <w:marLeft w:val="0"/>
      <w:marRight w:val="0"/>
      <w:marTop w:val="0"/>
      <w:marBottom w:val="0"/>
      <w:divBdr>
        <w:top w:val="none" w:sz="0" w:space="0" w:color="auto"/>
        <w:left w:val="none" w:sz="0" w:space="0" w:color="auto"/>
        <w:bottom w:val="none" w:sz="0" w:space="0" w:color="auto"/>
        <w:right w:val="none" w:sz="0" w:space="0" w:color="auto"/>
      </w:divBdr>
    </w:div>
    <w:div w:id="1589078917">
      <w:bodyDiv w:val="1"/>
      <w:marLeft w:val="0"/>
      <w:marRight w:val="0"/>
      <w:marTop w:val="0"/>
      <w:marBottom w:val="0"/>
      <w:divBdr>
        <w:top w:val="none" w:sz="0" w:space="0" w:color="auto"/>
        <w:left w:val="none" w:sz="0" w:space="0" w:color="auto"/>
        <w:bottom w:val="none" w:sz="0" w:space="0" w:color="auto"/>
        <w:right w:val="none" w:sz="0" w:space="0" w:color="auto"/>
      </w:divBdr>
    </w:div>
    <w:div w:id="1589271381">
      <w:bodyDiv w:val="1"/>
      <w:marLeft w:val="0"/>
      <w:marRight w:val="0"/>
      <w:marTop w:val="0"/>
      <w:marBottom w:val="0"/>
      <w:divBdr>
        <w:top w:val="none" w:sz="0" w:space="0" w:color="auto"/>
        <w:left w:val="none" w:sz="0" w:space="0" w:color="auto"/>
        <w:bottom w:val="none" w:sz="0" w:space="0" w:color="auto"/>
        <w:right w:val="none" w:sz="0" w:space="0" w:color="auto"/>
      </w:divBdr>
    </w:div>
    <w:div w:id="1589850115">
      <w:bodyDiv w:val="1"/>
      <w:marLeft w:val="0"/>
      <w:marRight w:val="0"/>
      <w:marTop w:val="0"/>
      <w:marBottom w:val="0"/>
      <w:divBdr>
        <w:top w:val="none" w:sz="0" w:space="0" w:color="auto"/>
        <w:left w:val="none" w:sz="0" w:space="0" w:color="auto"/>
        <w:bottom w:val="none" w:sz="0" w:space="0" w:color="auto"/>
        <w:right w:val="none" w:sz="0" w:space="0" w:color="auto"/>
      </w:divBdr>
    </w:div>
    <w:div w:id="1591624281">
      <w:bodyDiv w:val="1"/>
      <w:marLeft w:val="0"/>
      <w:marRight w:val="0"/>
      <w:marTop w:val="0"/>
      <w:marBottom w:val="0"/>
      <w:divBdr>
        <w:top w:val="none" w:sz="0" w:space="0" w:color="auto"/>
        <w:left w:val="none" w:sz="0" w:space="0" w:color="auto"/>
        <w:bottom w:val="none" w:sz="0" w:space="0" w:color="auto"/>
        <w:right w:val="none" w:sz="0" w:space="0" w:color="auto"/>
      </w:divBdr>
    </w:div>
    <w:div w:id="1593246145">
      <w:bodyDiv w:val="1"/>
      <w:marLeft w:val="0"/>
      <w:marRight w:val="0"/>
      <w:marTop w:val="0"/>
      <w:marBottom w:val="0"/>
      <w:divBdr>
        <w:top w:val="none" w:sz="0" w:space="0" w:color="auto"/>
        <w:left w:val="none" w:sz="0" w:space="0" w:color="auto"/>
        <w:bottom w:val="none" w:sz="0" w:space="0" w:color="auto"/>
        <w:right w:val="none" w:sz="0" w:space="0" w:color="auto"/>
      </w:divBdr>
    </w:div>
    <w:div w:id="1593513755">
      <w:bodyDiv w:val="1"/>
      <w:marLeft w:val="0"/>
      <w:marRight w:val="0"/>
      <w:marTop w:val="0"/>
      <w:marBottom w:val="0"/>
      <w:divBdr>
        <w:top w:val="none" w:sz="0" w:space="0" w:color="auto"/>
        <w:left w:val="none" w:sz="0" w:space="0" w:color="auto"/>
        <w:bottom w:val="none" w:sz="0" w:space="0" w:color="auto"/>
        <w:right w:val="none" w:sz="0" w:space="0" w:color="auto"/>
      </w:divBdr>
    </w:div>
    <w:div w:id="1595161343">
      <w:bodyDiv w:val="1"/>
      <w:marLeft w:val="0"/>
      <w:marRight w:val="0"/>
      <w:marTop w:val="0"/>
      <w:marBottom w:val="0"/>
      <w:divBdr>
        <w:top w:val="none" w:sz="0" w:space="0" w:color="auto"/>
        <w:left w:val="none" w:sz="0" w:space="0" w:color="auto"/>
        <w:bottom w:val="none" w:sz="0" w:space="0" w:color="auto"/>
        <w:right w:val="none" w:sz="0" w:space="0" w:color="auto"/>
      </w:divBdr>
    </w:div>
    <w:div w:id="1595238710">
      <w:bodyDiv w:val="1"/>
      <w:marLeft w:val="0"/>
      <w:marRight w:val="0"/>
      <w:marTop w:val="0"/>
      <w:marBottom w:val="0"/>
      <w:divBdr>
        <w:top w:val="none" w:sz="0" w:space="0" w:color="auto"/>
        <w:left w:val="none" w:sz="0" w:space="0" w:color="auto"/>
        <w:bottom w:val="none" w:sz="0" w:space="0" w:color="auto"/>
        <w:right w:val="none" w:sz="0" w:space="0" w:color="auto"/>
      </w:divBdr>
    </w:div>
    <w:div w:id="1595552954">
      <w:bodyDiv w:val="1"/>
      <w:marLeft w:val="0"/>
      <w:marRight w:val="0"/>
      <w:marTop w:val="0"/>
      <w:marBottom w:val="0"/>
      <w:divBdr>
        <w:top w:val="none" w:sz="0" w:space="0" w:color="auto"/>
        <w:left w:val="none" w:sz="0" w:space="0" w:color="auto"/>
        <w:bottom w:val="none" w:sz="0" w:space="0" w:color="auto"/>
        <w:right w:val="none" w:sz="0" w:space="0" w:color="auto"/>
      </w:divBdr>
      <w:divsChild>
        <w:div w:id="1965960448">
          <w:marLeft w:val="0"/>
          <w:marRight w:val="0"/>
          <w:marTop w:val="0"/>
          <w:marBottom w:val="0"/>
          <w:divBdr>
            <w:top w:val="none" w:sz="0" w:space="0" w:color="auto"/>
            <w:left w:val="none" w:sz="0" w:space="0" w:color="auto"/>
            <w:bottom w:val="none" w:sz="0" w:space="0" w:color="auto"/>
            <w:right w:val="none" w:sz="0" w:space="0" w:color="auto"/>
          </w:divBdr>
          <w:divsChild>
            <w:div w:id="1108625196">
              <w:marLeft w:val="0"/>
              <w:marRight w:val="0"/>
              <w:marTop w:val="0"/>
              <w:marBottom w:val="0"/>
              <w:divBdr>
                <w:top w:val="none" w:sz="0" w:space="0" w:color="auto"/>
                <w:left w:val="none" w:sz="0" w:space="0" w:color="auto"/>
                <w:bottom w:val="none" w:sz="0" w:space="0" w:color="auto"/>
                <w:right w:val="none" w:sz="0" w:space="0" w:color="auto"/>
              </w:divBdr>
              <w:divsChild>
                <w:div w:id="1859735843">
                  <w:marLeft w:val="0"/>
                  <w:marRight w:val="0"/>
                  <w:marTop w:val="0"/>
                  <w:marBottom w:val="0"/>
                  <w:divBdr>
                    <w:top w:val="none" w:sz="0" w:space="0" w:color="auto"/>
                    <w:left w:val="none" w:sz="0" w:space="0" w:color="auto"/>
                    <w:bottom w:val="none" w:sz="0" w:space="0" w:color="auto"/>
                    <w:right w:val="none" w:sz="0" w:space="0" w:color="auto"/>
                  </w:divBdr>
                  <w:divsChild>
                    <w:div w:id="278882594">
                      <w:marLeft w:val="0"/>
                      <w:marRight w:val="0"/>
                      <w:marTop w:val="0"/>
                      <w:marBottom w:val="0"/>
                      <w:divBdr>
                        <w:top w:val="none" w:sz="0" w:space="0" w:color="auto"/>
                        <w:left w:val="none" w:sz="0" w:space="0" w:color="auto"/>
                        <w:bottom w:val="none" w:sz="0" w:space="0" w:color="auto"/>
                        <w:right w:val="none" w:sz="0" w:space="0" w:color="auto"/>
                      </w:divBdr>
                      <w:divsChild>
                        <w:div w:id="1812281595">
                          <w:marLeft w:val="0"/>
                          <w:marRight w:val="0"/>
                          <w:marTop w:val="0"/>
                          <w:marBottom w:val="0"/>
                          <w:divBdr>
                            <w:top w:val="none" w:sz="0" w:space="0" w:color="auto"/>
                            <w:left w:val="none" w:sz="0" w:space="0" w:color="auto"/>
                            <w:bottom w:val="none" w:sz="0" w:space="0" w:color="auto"/>
                            <w:right w:val="none" w:sz="0" w:space="0" w:color="auto"/>
                          </w:divBdr>
                          <w:divsChild>
                            <w:div w:id="13120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824281">
      <w:bodyDiv w:val="1"/>
      <w:marLeft w:val="0"/>
      <w:marRight w:val="0"/>
      <w:marTop w:val="0"/>
      <w:marBottom w:val="0"/>
      <w:divBdr>
        <w:top w:val="none" w:sz="0" w:space="0" w:color="auto"/>
        <w:left w:val="none" w:sz="0" w:space="0" w:color="auto"/>
        <w:bottom w:val="none" w:sz="0" w:space="0" w:color="auto"/>
        <w:right w:val="none" w:sz="0" w:space="0" w:color="auto"/>
      </w:divBdr>
    </w:div>
    <w:div w:id="1596472552">
      <w:bodyDiv w:val="1"/>
      <w:marLeft w:val="0"/>
      <w:marRight w:val="0"/>
      <w:marTop w:val="0"/>
      <w:marBottom w:val="0"/>
      <w:divBdr>
        <w:top w:val="none" w:sz="0" w:space="0" w:color="auto"/>
        <w:left w:val="none" w:sz="0" w:space="0" w:color="auto"/>
        <w:bottom w:val="none" w:sz="0" w:space="0" w:color="auto"/>
        <w:right w:val="none" w:sz="0" w:space="0" w:color="auto"/>
      </w:divBdr>
      <w:divsChild>
        <w:div w:id="651838087">
          <w:marLeft w:val="0"/>
          <w:marRight w:val="0"/>
          <w:marTop w:val="0"/>
          <w:marBottom w:val="0"/>
          <w:divBdr>
            <w:top w:val="none" w:sz="0" w:space="0" w:color="auto"/>
            <w:left w:val="none" w:sz="0" w:space="0" w:color="auto"/>
            <w:bottom w:val="none" w:sz="0" w:space="0" w:color="auto"/>
            <w:right w:val="none" w:sz="0" w:space="0" w:color="auto"/>
          </w:divBdr>
          <w:divsChild>
            <w:div w:id="1632903865">
              <w:marLeft w:val="0"/>
              <w:marRight w:val="0"/>
              <w:marTop w:val="0"/>
              <w:marBottom w:val="0"/>
              <w:divBdr>
                <w:top w:val="none" w:sz="0" w:space="0" w:color="auto"/>
                <w:left w:val="none" w:sz="0" w:space="0" w:color="auto"/>
                <w:bottom w:val="none" w:sz="0" w:space="0" w:color="auto"/>
                <w:right w:val="none" w:sz="0" w:space="0" w:color="auto"/>
              </w:divBdr>
              <w:divsChild>
                <w:div w:id="712272716">
                  <w:marLeft w:val="0"/>
                  <w:marRight w:val="0"/>
                  <w:marTop w:val="0"/>
                  <w:marBottom w:val="0"/>
                  <w:divBdr>
                    <w:top w:val="none" w:sz="0" w:space="0" w:color="auto"/>
                    <w:left w:val="none" w:sz="0" w:space="0" w:color="auto"/>
                    <w:bottom w:val="none" w:sz="0" w:space="0" w:color="auto"/>
                    <w:right w:val="none" w:sz="0" w:space="0" w:color="auto"/>
                  </w:divBdr>
                  <w:divsChild>
                    <w:div w:id="1997219030">
                      <w:marLeft w:val="0"/>
                      <w:marRight w:val="0"/>
                      <w:marTop w:val="0"/>
                      <w:marBottom w:val="0"/>
                      <w:divBdr>
                        <w:top w:val="none" w:sz="0" w:space="0" w:color="auto"/>
                        <w:left w:val="none" w:sz="0" w:space="0" w:color="auto"/>
                        <w:bottom w:val="none" w:sz="0" w:space="0" w:color="auto"/>
                        <w:right w:val="none" w:sz="0" w:space="0" w:color="auto"/>
                      </w:divBdr>
                      <w:divsChild>
                        <w:div w:id="1539509929">
                          <w:marLeft w:val="0"/>
                          <w:marRight w:val="0"/>
                          <w:marTop w:val="0"/>
                          <w:marBottom w:val="0"/>
                          <w:divBdr>
                            <w:top w:val="none" w:sz="0" w:space="0" w:color="auto"/>
                            <w:left w:val="none" w:sz="0" w:space="0" w:color="auto"/>
                            <w:bottom w:val="none" w:sz="0" w:space="0" w:color="auto"/>
                            <w:right w:val="none" w:sz="0" w:space="0" w:color="auto"/>
                          </w:divBdr>
                          <w:divsChild>
                            <w:div w:id="18805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249541">
      <w:bodyDiv w:val="1"/>
      <w:marLeft w:val="0"/>
      <w:marRight w:val="0"/>
      <w:marTop w:val="0"/>
      <w:marBottom w:val="0"/>
      <w:divBdr>
        <w:top w:val="none" w:sz="0" w:space="0" w:color="auto"/>
        <w:left w:val="none" w:sz="0" w:space="0" w:color="auto"/>
        <w:bottom w:val="none" w:sz="0" w:space="0" w:color="auto"/>
        <w:right w:val="none" w:sz="0" w:space="0" w:color="auto"/>
      </w:divBdr>
    </w:div>
    <w:div w:id="1598632999">
      <w:bodyDiv w:val="1"/>
      <w:marLeft w:val="0"/>
      <w:marRight w:val="0"/>
      <w:marTop w:val="0"/>
      <w:marBottom w:val="0"/>
      <w:divBdr>
        <w:top w:val="none" w:sz="0" w:space="0" w:color="auto"/>
        <w:left w:val="none" w:sz="0" w:space="0" w:color="auto"/>
        <w:bottom w:val="none" w:sz="0" w:space="0" w:color="auto"/>
        <w:right w:val="none" w:sz="0" w:space="0" w:color="auto"/>
      </w:divBdr>
    </w:div>
    <w:div w:id="1599869981">
      <w:bodyDiv w:val="1"/>
      <w:marLeft w:val="0"/>
      <w:marRight w:val="0"/>
      <w:marTop w:val="0"/>
      <w:marBottom w:val="0"/>
      <w:divBdr>
        <w:top w:val="none" w:sz="0" w:space="0" w:color="auto"/>
        <w:left w:val="none" w:sz="0" w:space="0" w:color="auto"/>
        <w:bottom w:val="none" w:sz="0" w:space="0" w:color="auto"/>
        <w:right w:val="none" w:sz="0" w:space="0" w:color="auto"/>
      </w:divBdr>
    </w:div>
    <w:div w:id="1600869855">
      <w:bodyDiv w:val="1"/>
      <w:marLeft w:val="0"/>
      <w:marRight w:val="0"/>
      <w:marTop w:val="0"/>
      <w:marBottom w:val="0"/>
      <w:divBdr>
        <w:top w:val="none" w:sz="0" w:space="0" w:color="auto"/>
        <w:left w:val="none" w:sz="0" w:space="0" w:color="auto"/>
        <w:bottom w:val="none" w:sz="0" w:space="0" w:color="auto"/>
        <w:right w:val="none" w:sz="0" w:space="0" w:color="auto"/>
      </w:divBdr>
      <w:divsChild>
        <w:div w:id="1622179608">
          <w:marLeft w:val="0"/>
          <w:marRight w:val="0"/>
          <w:marTop w:val="0"/>
          <w:marBottom w:val="0"/>
          <w:divBdr>
            <w:top w:val="none" w:sz="0" w:space="0" w:color="auto"/>
            <w:left w:val="none" w:sz="0" w:space="0" w:color="auto"/>
            <w:bottom w:val="none" w:sz="0" w:space="0" w:color="auto"/>
            <w:right w:val="none" w:sz="0" w:space="0" w:color="auto"/>
          </w:divBdr>
          <w:divsChild>
            <w:div w:id="1253124565">
              <w:marLeft w:val="0"/>
              <w:marRight w:val="0"/>
              <w:marTop w:val="0"/>
              <w:marBottom w:val="0"/>
              <w:divBdr>
                <w:top w:val="none" w:sz="0" w:space="0" w:color="auto"/>
                <w:left w:val="none" w:sz="0" w:space="0" w:color="auto"/>
                <w:bottom w:val="none" w:sz="0" w:space="0" w:color="auto"/>
                <w:right w:val="none" w:sz="0" w:space="0" w:color="auto"/>
              </w:divBdr>
              <w:divsChild>
                <w:div w:id="94638380">
                  <w:marLeft w:val="0"/>
                  <w:marRight w:val="0"/>
                  <w:marTop w:val="0"/>
                  <w:marBottom w:val="0"/>
                  <w:divBdr>
                    <w:top w:val="none" w:sz="0" w:space="0" w:color="auto"/>
                    <w:left w:val="none" w:sz="0" w:space="0" w:color="auto"/>
                    <w:bottom w:val="none" w:sz="0" w:space="0" w:color="auto"/>
                    <w:right w:val="none" w:sz="0" w:space="0" w:color="auto"/>
                  </w:divBdr>
                  <w:divsChild>
                    <w:div w:id="1781685044">
                      <w:marLeft w:val="0"/>
                      <w:marRight w:val="0"/>
                      <w:marTop w:val="0"/>
                      <w:marBottom w:val="0"/>
                      <w:divBdr>
                        <w:top w:val="none" w:sz="0" w:space="0" w:color="auto"/>
                        <w:left w:val="none" w:sz="0" w:space="0" w:color="auto"/>
                        <w:bottom w:val="none" w:sz="0" w:space="0" w:color="auto"/>
                        <w:right w:val="none" w:sz="0" w:space="0" w:color="auto"/>
                      </w:divBdr>
                      <w:divsChild>
                        <w:div w:id="1406684148">
                          <w:marLeft w:val="0"/>
                          <w:marRight w:val="0"/>
                          <w:marTop w:val="0"/>
                          <w:marBottom w:val="0"/>
                          <w:divBdr>
                            <w:top w:val="none" w:sz="0" w:space="0" w:color="auto"/>
                            <w:left w:val="none" w:sz="0" w:space="0" w:color="auto"/>
                            <w:bottom w:val="none" w:sz="0" w:space="0" w:color="auto"/>
                            <w:right w:val="none" w:sz="0" w:space="0" w:color="auto"/>
                          </w:divBdr>
                          <w:divsChild>
                            <w:div w:id="1569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88106">
      <w:bodyDiv w:val="1"/>
      <w:marLeft w:val="0"/>
      <w:marRight w:val="0"/>
      <w:marTop w:val="0"/>
      <w:marBottom w:val="0"/>
      <w:divBdr>
        <w:top w:val="none" w:sz="0" w:space="0" w:color="auto"/>
        <w:left w:val="none" w:sz="0" w:space="0" w:color="auto"/>
        <w:bottom w:val="none" w:sz="0" w:space="0" w:color="auto"/>
        <w:right w:val="none" w:sz="0" w:space="0" w:color="auto"/>
      </w:divBdr>
    </w:div>
    <w:div w:id="1603604847">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none" w:sz="0" w:space="0" w:color="auto"/>
        <w:left w:val="none" w:sz="0" w:space="0" w:color="auto"/>
        <w:bottom w:val="none" w:sz="0" w:space="0" w:color="auto"/>
        <w:right w:val="none" w:sz="0" w:space="0" w:color="auto"/>
      </w:divBdr>
    </w:div>
    <w:div w:id="1603878599">
      <w:bodyDiv w:val="1"/>
      <w:marLeft w:val="0"/>
      <w:marRight w:val="0"/>
      <w:marTop w:val="0"/>
      <w:marBottom w:val="0"/>
      <w:divBdr>
        <w:top w:val="none" w:sz="0" w:space="0" w:color="auto"/>
        <w:left w:val="none" w:sz="0" w:space="0" w:color="auto"/>
        <w:bottom w:val="none" w:sz="0" w:space="0" w:color="auto"/>
        <w:right w:val="none" w:sz="0" w:space="0" w:color="auto"/>
      </w:divBdr>
    </w:div>
    <w:div w:id="1604846526">
      <w:bodyDiv w:val="1"/>
      <w:marLeft w:val="0"/>
      <w:marRight w:val="0"/>
      <w:marTop w:val="0"/>
      <w:marBottom w:val="0"/>
      <w:divBdr>
        <w:top w:val="none" w:sz="0" w:space="0" w:color="auto"/>
        <w:left w:val="none" w:sz="0" w:space="0" w:color="auto"/>
        <w:bottom w:val="none" w:sz="0" w:space="0" w:color="auto"/>
        <w:right w:val="none" w:sz="0" w:space="0" w:color="auto"/>
      </w:divBdr>
      <w:divsChild>
        <w:div w:id="1966160739">
          <w:marLeft w:val="0"/>
          <w:marRight w:val="0"/>
          <w:marTop w:val="0"/>
          <w:marBottom w:val="0"/>
          <w:divBdr>
            <w:top w:val="none" w:sz="0" w:space="0" w:color="auto"/>
            <w:left w:val="none" w:sz="0" w:space="0" w:color="auto"/>
            <w:bottom w:val="none" w:sz="0" w:space="0" w:color="auto"/>
            <w:right w:val="none" w:sz="0" w:space="0" w:color="auto"/>
          </w:divBdr>
          <w:divsChild>
            <w:div w:id="886842670">
              <w:marLeft w:val="0"/>
              <w:marRight w:val="0"/>
              <w:marTop w:val="0"/>
              <w:marBottom w:val="0"/>
              <w:divBdr>
                <w:top w:val="none" w:sz="0" w:space="0" w:color="auto"/>
                <w:left w:val="none" w:sz="0" w:space="0" w:color="auto"/>
                <w:bottom w:val="none" w:sz="0" w:space="0" w:color="auto"/>
                <w:right w:val="none" w:sz="0" w:space="0" w:color="auto"/>
              </w:divBdr>
              <w:divsChild>
                <w:div w:id="1007291467">
                  <w:marLeft w:val="0"/>
                  <w:marRight w:val="0"/>
                  <w:marTop w:val="0"/>
                  <w:marBottom w:val="0"/>
                  <w:divBdr>
                    <w:top w:val="none" w:sz="0" w:space="0" w:color="auto"/>
                    <w:left w:val="none" w:sz="0" w:space="0" w:color="auto"/>
                    <w:bottom w:val="none" w:sz="0" w:space="0" w:color="auto"/>
                    <w:right w:val="none" w:sz="0" w:space="0" w:color="auto"/>
                  </w:divBdr>
                  <w:divsChild>
                    <w:div w:id="1709985776">
                      <w:marLeft w:val="0"/>
                      <w:marRight w:val="0"/>
                      <w:marTop w:val="0"/>
                      <w:marBottom w:val="0"/>
                      <w:divBdr>
                        <w:top w:val="none" w:sz="0" w:space="0" w:color="auto"/>
                        <w:left w:val="none" w:sz="0" w:space="0" w:color="auto"/>
                        <w:bottom w:val="none" w:sz="0" w:space="0" w:color="auto"/>
                        <w:right w:val="none" w:sz="0" w:space="0" w:color="auto"/>
                      </w:divBdr>
                      <w:divsChild>
                        <w:div w:id="811286555">
                          <w:marLeft w:val="0"/>
                          <w:marRight w:val="0"/>
                          <w:marTop w:val="0"/>
                          <w:marBottom w:val="0"/>
                          <w:divBdr>
                            <w:top w:val="none" w:sz="0" w:space="0" w:color="auto"/>
                            <w:left w:val="none" w:sz="0" w:space="0" w:color="auto"/>
                            <w:bottom w:val="none" w:sz="0" w:space="0" w:color="auto"/>
                            <w:right w:val="none" w:sz="0" w:space="0" w:color="auto"/>
                          </w:divBdr>
                          <w:divsChild>
                            <w:div w:id="581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501148">
      <w:bodyDiv w:val="1"/>
      <w:marLeft w:val="0"/>
      <w:marRight w:val="0"/>
      <w:marTop w:val="0"/>
      <w:marBottom w:val="0"/>
      <w:divBdr>
        <w:top w:val="none" w:sz="0" w:space="0" w:color="auto"/>
        <w:left w:val="none" w:sz="0" w:space="0" w:color="auto"/>
        <w:bottom w:val="none" w:sz="0" w:space="0" w:color="auto"/>
        <w:right w:val="none" w:sz="0" w:space="0" w:color="auto"/>
      </w:divBdr>
    </w:div>
    <w:div w:id="1605839189">
      <w:bodyDiv w:val="1"/>
      <w:marLeft w:val="0"/>
      <w:marRight w:val="0"/>
      <w:marTop w:val="0"/>
      <w:marBottom w:val="0"/>
      <w:divBdr>
        <w:top w:val="none" w:sz="0" w:space="0" w:color="auto"/>
        <w:left w:val="none" w:sz="0" w:space="0" w:color="auto"/>
        <w:bottom w:val="none" w:sz="0" w:space="0" w:color="auto"/>
        <w:right w:val="none" w:sz="0" w:space="0" w:color="auto"/>
      </w:divBdr>
    </w:div>
    <w:div w:id="1606108834">
      <w:bodyDiv w:val="1"/>
      <w:marLeft w:val="0"/>
      <w:marRight w:val="0"/>
      <w:marTop w:val="0"/>
      <w:marBottom w:val="0"/>
      <w:divBdr>
        <w:top w:val="none" w:sz="0" w:space="0" w:color="auto"/>
        <w:left w:val="none" w:sz="0" w:space="0" w:color="auto"/>
        <w:bottom w:val="none" w:sz="0" w:space="0" w:color="auto"/>
        <w:right w:val="none" w:sz="0" w:space="0" w:color="auto"/>
      </w:divBdr>
      <w:divsChild>
        <w:div w:id="229315544">
          <w:marLeft w:val="0"/>
          <w:marRight w:val="0"/>
          <w:marTop w:val="0"/>
          <w:marBottom w:val="0"/>
          <w:divBdr>
            <w:top w:val="none" w:sz="0" w:space="0" w:color="auto"/>
            <w:left w:val="none" w:sz="0" w:space="0" w:color="auto"/>
            <w:bottom w:val="none" w:sz="0" w:space="0" w:color="auto"/>
            <w:right w:val="none" w:sz="0" w:space="0" w:color="auto"/>
          </w:divBdr>
          <w:divsChild>
            <w:div w:id="1926568058">
              <w:marLeft w:val="0"/>
              <w:marRight w:val="0"/>
              <w:marTop w:val="0"/>
              <w:marBottom w:val="0"/>
              <w:divBdr>
                <w:top w:val="none" w:sz="0" w:space="0" w:color="auto"/>
                <w:left w:val="none" w:sz="0" w:space="0" w:color="auto"/>
                <w:bottom w:val="none" w:sz="0" w:space="0" w:color="auto"/>
                <w:right w:val="none" w:sz="0" w:space="0" w:color="auto"/>
              </w:divBdr>
              <w:divsChild>
                <w:div w:id="269095777">
                  <w:marLeft w:val="0"/>
                  <w:marRight w:val="0"/>
                  <w:marTop w:val="0"/>
                  <w:marBottom w:val="0"/>
                  <w:divBdr>
                    <w:top w:val="none" w:sz="0" w:space="0" w:color="auto"/>
                    <w:left w:val="none" w:sz="0" w:space="0" w:color="auto"/>
                    <w:bottom w:val="none" w:sz="0" w:space="0" w:color="auto"/>
                    <w:right w:val="none" w:sz="0" w:space="0" w:color="auto"/>
                  </w:divBdr>
                  <w:divsChild>
                    <w:div w:id="1604453323">
                      <w:marLeft w:val="0"/>
                      <w:marRight w:val="0"/>
                      <w:marTop w:val="0"/>
                      <w:marBottom w:val="0"/>
                      <w:divBdr>
                        <w:top w:val="none" w:sz="0" w:space="0" w:color="auto"/>
                        <w:left w:val="none" w:sz="0" w:space="0" w:color="auto"/>
                        <w:bottom w:val="none" w:sz="0" w:space="0" w:color="auto"/>
                        <w:right w:val="none" w:sz="0" w:space="0" w:color="auto"/>
                      </w:divBdr>
                      <w:divsChild>
                        <w:div w:id="1056319627">
                          <w:marLeft w:val="0"/>
                          <w:marRight w:val="0"/>
                          <w:marTop w:val="0"/>
                          <w:marBottom w:val="0"/>
                          <w:divBdr>
                            <w:top w:val="none" w:sz="0" w:space="0" w:color="auto"/>
                            <w:left w:val="none" w:sz="0" w:space="0" w:color="auto"/>
                            <w:bottom w:val="none" w:sz="0" w:space="0" w:color="auto"/>
                            <w:right w:val="none" w:sz="0" w:space="0" w:color="auto"/>
                          </w:divBdr>
                          <w:divsChild>
                            <w:div w:id="15025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40522">
      <w:bodyDiv w:val="1"/>
      <w:marLeft w:val="0"/>
      <w:marRight w:val="0"/>
      <w:marTop w:val="0"/>
      <w:marBottom w:val="0"/>
      <w:divBdr>
        <w:top w:val="none" w:sz="0" w:space="0" w:color="auto"/>
        <w:left w:val="none" w:sz="0" w:space="0" w:color="auto"/>
        <w:bottom w:val="none" w:sz="0" w:space="0" w:color="auto"/>
        <w:right w:val="none" w:sz="0" w:space="0" w:color="auto"/>
      </w:divBdr>
    </w:div>
    <w:div w:id="1608931463">
      <w:bodyDiv w:val="1"/>
      <w:marLeft w:val="0"/>
      <w:marRight w:val="0"/>
      <w:marTop w:val="0"/>
      <w:marBottom w:val="0"/>
      <w:divBdr>
        <w:top w:val="none" w:sz="0" w:space="0" w:color="auto"/>
        <w:left w:val="none" w:sz="0" w:space="0" w:color="auto"/>
        <w:bottom w:val="none" w:sz="0" w:space="0" w:color="auto"/>
        <w:right w:val="none" w:sz="0" w:space="0" w:color="auto"/>
      </w:divBdr>
    </w:div>
    <w:div w:id="1609048519">
      <w:bodyDiv w:val="1"/>
      <w:marLeft w:val="0"/>
      <w:marRight w:val="0"/>
      <w:marTop w:val="0"/>
      <w:marBottom w:val="0"/>
      <w:divBdr>
        <w:top w:val="none" w:sz="0" w:space="0" w:color="auto"/>
        <w:left w:val="none" w:sz="0" w:space="0" w:color="auto"/>
        <w:bottom w:val="none" w:sz="0" w:space="0" w:color="auto"/>
        <w:right w:val="none" w:sz="0" w:space="0" w:color="auto"/>
      </w:divBdr>
    </w:div>
    <w:div w:id="1609893682">
      <w:bodyDiv w:val="1"/>
      <w:marLeft w:val="0"/>
      <w:marRight w:val="0"/>
      <w:marTop w:val="0"/>
      <w:marBottom w:val="0"/>
      <w:divBdr>
        <w:top w:val="none" w:sz="0" w:space="0" w:color="auto"/>
        <w:left w:val="none" w:sz="0" w:space="0" w:color="auto"/>
        <w:bottom w:val="none" w:sz="0" w:space="0" w:color="auto"/>
        <w:right w:val="none" w:sz="0" w:space="0" w:color="auto"/>
      </w:divBdr>
    </w:div>
    <w:div w:id="1610236878">
      <w:bodyDiv w:val="1"/>
      <w:marLeft w:val="0"/>
      <w:marRight w:val="0"/>
      <w:marTop w:val="0"/>
      <w:marBottom w:val="0"/>
      <w:divBdr>
        <w:top w:val="none" w:sz="0" w:space="0" w:color="auto"/>
        <w:left w:val="none" w:sz="0" w:space="0" w:color="auto"/>
        <w:bottom w:val="none" w:sz="0" w:space="0" w:color="auto"/>
        <w:right w:val="none" w:sz="0" w:space="0" w:color="auto"/>
      </w:divBdr>
    </w:div>
    <w:div w:id="1610503819">
      <w:bodyDiv w:val="1"/>
      <w:marLeft w:val="0"/>
      <w:marRight w:val="0"/>
      <w:marTop w:val="0"/>
      <w:marBottom w:val="0"/>
      <w:divBdr>
        <w:top w:val="none" w:sz="0" w:space="0" w:color="auto"/>
        <w:left w:val="none" w:sz="0" w:space="0" w:color="auto"/>
        <w:bottom w:val="none" w:sz="0" w:space="0" w:color="auto"/>
        <w:right w:val="none" w:sz="0" w:space="0" w:color="auto"/>
      </w:divBdr>
    </w:div>
    <w:div w:id="1613829281">
      <w:bodyDiv w:val="1"/>
      <w:marLeft w:val="0"/>
      <w:marRight w:val="0"/>
      <w:marTop w:val="0"/>
      <w:marBottom w:val="0"/>
      <w:divBdr>
        <w:top w:val="none" w:sz="0" w:space="0" w:color="auto"/>
        <w:left w:val="none" w:sz="0" w:space="0" w:color="auto"/>
        <w:bottom w:val="none" w:sz="0" w:space="0" w:color="auto"/>
        <w:right w:val="none" w:sz="0" w:space="0" w:color="auto"/>
      </w:divBdr>
    </w:div>
    <w:div w:id="1615870255">
      <w:bodyDiv w:val="1"/>
      <w:marLeft w:val="0"/>
      <w:marRight w:val="0"/>
      <w:marTop w:val="0"/>
      <w:marBottom w:val="0"/>
      <w:divBdr>
        <w:top w:val="none" w:sz="0" w:space="0" w:color="auto"/>
        <w:left w:val="none" w:sz="0" w:space="0" w:color="auto"/>
        <w:bottom w:val="none" w:sz="0" w:space="0" w:color="auto"/>
        <w:right w:val="none" w:sz="0" w:space="0" w:color="auto"/>
      </w:divBdr>
    </w:div>
    <w:div w:id="1619949512">
      <w:bodyDiv w:val="1"/>
      <w:marLeft w:val="0"/>
      <w:marRight w:val="0"/>
      <w:marTop w:val="0"/>
      <w:marBottom w:val="0"/>
      <w:divBdr>
        <w:top w:val="none" w:sz="0" w:space="0" w:color="auto"/>
        <w:left w:val="none" w:sz="0" w:space="0" w:color="auto"/>
        <w:bottom w:val="none" w:sz="0" w:space="0" w:color="auto"/>
        <w:right w:val="none" w:sz="0" w:space="0" w:color="auto"/>
      </w:divBdr>
      <w:divsChild>
        <w:div w:id="1833789740">
          <w:marLeft w:val="0"/>
          <w:marRight w:val="0"/>
          <w:marTop w:val="0"/>
          <w:marBottom w:val="0"/>
          <w:divBdr>
            <w:top w:val="none" w:sz="0" w:space="0" w:color="auto"/>
            <w:left w:val="none" w:sz="0" w:space="0" w:color="auto"/>
            <w:bottom w:val="none" w:sz="0" w:space="0" w:color="auto"/>
            <w:right w:val="none" w:sz="0" w:space="0" w:color="auto"/>
          </w:divBdr>
          <w:divsChild>
            <w:div w:id="792942187">
              <w:marLeft w:val="0"/>
              <w:marRight w:val="0"/>
              <w:marTop w:val="0"/>
              <w:marBottom w:val="0"/>
              <w:divBdr>
                <w:top w:val="none" w:sz="0" w:space="0" w:color="auto"/>
                <w:left w:val="none" w:sz="0" w:space="0" w:color="auto"/>
                <w:bottom w:val="none" w:sz="0" w:space="0" w:color="auto"/>
                <w:right w:val="none" w:sz="0" w:space="0" w:color="auto"/>
              </w:divBdr>
              <w:divsChild>
                <w:div w:id="1328509788">
                  <w:marLeft w:val="0"/>
                  <w:marRight w:val="0"/>
                  <w:marTop w:val="0"/>
                  <w:marBottom w:val="0"/>
                  <w:divBdr>
                    <w:top w:val="none" w:sz="0" w:space="0" w:color="auto"/>
                    <w:left w:val="none" w:sz="0" w:space="0" w:color="auto"/>
                    <w:bottom w:val="none" w:sz="0" w:space="0" w:color="auto"/>
                    <w:right w:val="none" w:sz="0" w:space="0" w:color="auto"/>
                  </w:divBdr>
                  <w:divsChild>
                    <w:div w:id="1131633115">
                      <w:marLeft w:val="0"/>
                      <w:marRight w:val="0"/>
                      <w:marTop w:val="0"/>
                      <w:marBottom w:val="0"/>
                      <w:divBdr>
                        <w:top w:val="none" w:sz="0" w:space="0" w:color="auto"/>
                        <w:left w:val="none" w:sz="0" w:space="0" w:color="auto"/>
                        <w:bottom w:val="none" w:sz="0" w:space="0" w:color="auto"/>
                        <w:right w:val="none" w:sz="0" w:space="0" w:color="auto"/>
                      </w:divBdr>
                      <w:divsChild>
                        <w:div w:id="1976327006">
                          <w:marLeft w:val="0"/>
                          <w:marRight w:val="0"/>
                          <w:marTop w:val="0"/>
                          <w:marBottom w:val="0"/>
                          <w:divBdr>
                            <w:top w:val="none" w:sz="0" w:space="0" w:color="auto"/>
                            <w:left w:val="none" w:sz="0" w:space="0" w:color="auto"/>
                            <w:bottom w:val="none" w:sz="0" w:space="0" w:color="auto"/>
                            <w:right w:val="none" w:sz="0" w:space="0" w:color="auto"/>
                          </w:divBdr>
                          <w:divsChild>
                            <w:div w:id="4215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79211">
      <w:bodyDiv w:val="1"/>
      <w:marLeft w:val="0"/>
      <w:marRight w:val="0"/>
      <w:marTop w:val="0"/>
      <w:marBottom w:val="0"/>
      <w:divBdr>
        <w:top w:val="none" w:sz="0" w:space="0" w:color="auto"/>
        <w:left w:val="none" w:sz="0" w:space="0" w:color="auto"/>
        <w:bottom w:val="none" w:sz="0" w:space="0" w:color="auto"/>
        <w:right w:val="none" w:sz="0" w:space="0" w:color="auto"/>
      </w:divBdr>
      <w:divsChild>
        <w:div w:id="572205572">
          <w:marLeft w:val="0"/>
          <w:marRight w:val="0"/>
          <w:marTop w:val="0"/>
          <w:marBottom w:val="0"/>
          <w:divBdr>
            <w:top w:val="none" w:sz="0" w:space="0" w:color="auto"/>
            <w:left w:val="none" w:sz="0" w:space="0" w:color="auto"/>
            <w:bottom w:val="none" w:sz="0" w:space="0" w:color="auto"/>
            <w:right w:val="none" w:sz="0" w:space="0" w:color="auto"/>
          </w:divBdr>
          <w:divsChild>
            <w:div w:id="310213204">
              <w:marLeft w:val="0"/>
              <w:marRight w:val="0"/>
              <w:marTop w:val="0"/>
              <w:marBottom w:val="0"/>
              <w:divBdr>
                <w:top w:val="none" w:sz="0" w:space="0" w:color="auto"/>
                <w:left w:val="none" w:sz="0" w:space="0" w:color="auto"/>
                <w:bottom w:val="none" w:sz="0" w:space="0" w:color="auto"/>
                <w:right w:val="none" w:sz="0" w:space="0" w:color="auto"/>
              </w:divBdr>
              <w:divsChild>
                <w:div w:id="1305160007">
                  <w:marLeft w:val="0"/>
                  <w:marRight w:val="0"/>
                  <w:marTop w:val="0"/>
                  <w:marBottom w:val="0"/>
                  <w:divBdr>
                    <w:top w:val="none" w:sz="0" w:space="0" w:color="auto"/>
                    <w:left w:val="none" w:sz="0" w:space="0" w:color="auto"/>
                    <w:bottom w:val="none" w:sz="0" w:space="0" w:color="auto"/>
                    <w:right w:val="none" w:sz="0" w:space="0" w:color="auto"/>
                  </w:divBdr>
                  <w:divsChild>
                    <w:div w:id="2047564531">
                      <w:marLeft w:val="0"/>
                      <w:marRight w:val="0"/>
                      <w:marTop w:val="0"/>
                      <w:marBottom w:val="0"/>
                      <w:divBdr>
                        <w:top w:val="none" w:sz="0" w:space="0" w:color="auto"/>
                        <w:left w:val="none" w:sz="0" w:space="0" w:color="auto"/>
                        <w:bottom w:val="none" w:sz="0" w:space="0" w:color="auto"/>
                        <w:right w:val="none" w:sz="0" w:space="0" w:color="auto"/>
                      </w:divBdr>
                      <w:divsChild>
                        <w:div w:id="1112628317">
                          <w:marLeft w:val="0"/>
                          <w:marRight w:val="0"/>
                          <w:marTop w:val="0"/>
                          <w:marBottom w:val="0"/>
                          <w:divBdr>
                            <w:top w:val="none" w:sz="0" w:space="0" w:color="auto"/>
                            <w:left w:val="none" w:sz="0" w:space="0" w:color="auto"/>
                            <w:bottom w:val="none" w:sz="0" w:space="0" w:color="auto"/>
                            <w:right w:val="none" w:sz="0" w:space="0" w:color="auto"/>
                          </w:divBdr>
                          <w:divsChild>
                            <w:div w:id="18065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608373">
      <w:bodyDiv w:val="1"/>
      <w:marLeft w:val="0"/>
      <w:marRight w:val="0"/>
      <w:marTop w:val="0"/>
      <w:marBottom w:val="0"/>
      <w:divBdr>
        <w:top w:val="none" w:sz="0" w:space="0" w:color="auto"/>
        <w:left w:val="none" w:sz="0" w:space="0" w:color="auto"/>
        <w:bottom w:val="none" w:sz="0" w:space="0" w:color="auto"/>
        <w:right w:val="none" w:sz="0" w:space="0" w:color="auto"/>
      </w:divBdr>
      <w:divsChild>
        <w:div w:id="1720518025">
          <w:marLeft w:val="0"/>
          <w:marRight w:val="0"/>
          <w:marTop w:val="0"/>
          <w:marBottom w:val="0"/>
          <w:divBdr>
            <w:top w:val="none" w:sz="0" w:space="0" w:color="auto"/>
            <w:left w:val="none" w:sz="0" w:space="0" w:color="auto"/>
            <w:bottom w:val="none" w:sz="0" w:space="0" w:color="auto"/>
            <w:right w:val="none" w:sz="0" w:space="0" w:color="auto"/>
          </w:divBdr>
          <w:divsChild>
            <w:div w:id="2131127640">
              <w:marLeft w:val="0"/>
              <w:marRight w:val="0"/>
              <w:marTop w:val="0"/>
              <w:marBottom w:val="0"/>
              <w:divBdr>
                <w:top w:val="none" w:sz="0" w:space="0" w:color="auto"/>
                <w:left w:val="none" w:sz="0" w:space="0" w:color="auto"/>
                <w:bottom w:val="none" w:sz="0" w:space="0" w:color="auto"/>
                <w:right w:val="none" w:sz="0" w:space="0" w:color="auto"/>
              </w:divBdr>
              <w:divsChild>
                <w:div w:id="1015378028">
                  <w:marLeft w:val="0"/>
                  <w:marRight w:val="0"/>
                  <w:marTop w:val="0"/>
                  <w:marBottom w:val="0"/>
                  <w:divBdr>
                    <w:top w:val="none" w:sz="0" w:space="0" w:color="auto"/>
                    <w:left w:val="none" w:sz="0" w:space="0" w:color="auto"/>
                    <w:bottom w:val="none" w:sz="0" w:space="0" w:color="auto"/>
                    <w:right w:val="none" w:sz="0" w:space="0" w:color="auto"/>
                  </w:divBdr>
                  <w:divsChild>
                    <w:div w:id="136994224">
                      <w:marLeft w:val="0"/>
                      <w:marRight w:val="0"/>
                      <w:marTop w:val="0"/>
                      <w:marBottom w:val="0"/>
                      <w:divBdr>
                        <w:top w:val="none" w:sz="0" w:space="0" w:color="auto"/>
                        <w:left w:val="none" w:sz="0" w:space="0" w:color="auto"/>
                        <w:bottom w:val="none" w:sz="0" w:space="0" w:color="auto"/>
                        <w:right w:val="none" w:sz="0" w:space="0" w:color="auto"/>
                      </w:divBdr>
                      <w:divsChild>
                        <w:div w:id="1785466134">
                          <w:marLeft w:val="0"/>
                          <w:marRight w:val="0"/>
                          <w:marTop w:val="0"/>
                          <w:marBottom w:val="0"/>
                          <w:divBdr>
                            <w:top w:val="none" w:sz="0" w:space="0" w:color="auto"/>
                            <w:left w:val="none" w:sz="0" w:space="0" w:color="auto"/>
                            <w:bottom w:val="none" w:sz="0" w:space="0" w:color="auto"/>
                            <w:right w:val="none" w:sz="0" w:space="0" w:color="auto"/>
                          </w:divBdr>
                          <w:divsChild>
                            <w:div w:id="14539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615529">
      <w:bodyDiv w:val="1"/>
      <w:marLeft w:val="0"/>
      <w:marRight w:val="0"/>
      <w:marTop w:val="0"/>
      <w:marBottom w:val="0"/>
      <w:divBdr>
        <w:top w:val="none" w:sz="0" w:space="0" w:color="auto"/>
        <w:left w:val="none" w:sz="0" w:space="0" w:color="auto"/>
        <w:bottom w:val="none" w:sz="0" w:space="0" w:color="auto"/>
        <w:right w:val="none" w:sz="0" w:space="0" w:color="auto"/>
      </w:divBdr>
    </w:div>
    <w:div w:id="1625621167">
      <w:bodyDiv w:val="1"/>
      <w:marLeft w:val="0"/>
      <w:marRight w:val="0"/>
      <w:marTop w:val="0"/>
      <w:marBottom w:val="0"/>
      <w:divBdr>
        <w:top w:val="none" w:sz="0" w:space="0" w:color="auto"/>
        <w:left w:val="none" w:sz="0" w:space="0" w:color="auto"/>
        <w:bottom w:val="none" w:sz="0" w:space="0" w:color="auto"/>
        <w:right w:val="none" w:sz="0" w:space="0" w:color="auto"/>
      </w:divBdr>
    </w:div>
    <w:div w:id="1626694167">
      <w:bodyDiv w:val="1"/>
      <w:marLeft w:val="0"/>
      <w:marRight w:val="0"/>
      <w:marTop w:val="0"/>
      <w:marBottom w:val="0"/>
      <w:divBdr>
        <w:top w:val="none" w:sz="0" w:space="0" w:color="auto"/>
        <w:left w:val="none" w:sz="0" w:space="0" w:color="auto"/>
        <w:bottom w:val="none" w:sz="0" w:space="0" w:color="auto"/>
        <w:right w:val="none" w:sz="0" w:space="0" w:color="auto"/>
      </w:divBdr>
    </w:div>
    <w:div w:id="1627156161">
      <w:bodyDiv w:val="1"/>
      <w:marLeft w:val="0"/>
      <w:marRight w:val="0"/>
      <w:marTop w:val="0"/>
      <w:marBottom w:val="0"/>
      <w:divBdr>
        <w:top w:val="none" w:sz="0" w:space="0" w:color="auto"/>
        <w:left w:val="none" w:sz="0" w:space="0" w:color="auto"/>
        <w:bottom w:val="none" w:sz="0" w:space="0" w:color="auto"/>
        <w:right w:val="none" w:sz="0" w:space="0" w:color="auto"/>
      </w:divBdr>
    </w:div>
    <w:div w:id="1628316301">
      <w:bodyDiv w:val="1"/>
      <w:marLeft w:val="0"/>
      <w:marRight w:val="0"/>
      <w:marTop w:val="0"/>
      <w:marBottom w:val="0"/>
      <w:divBdr>
        <w:top w:val="none" w:sz="0" w:space="0" w:color="auto"/>
        <w:left w:val="none" w:sz="0" w:space="0" w:color="auto"/>
        <w:bottom w:val="none" w:sz="0" w:space="0" w:color="auto"/>
        <w:right w:val="none" w:sz="0" w:space="0" w:color="auto"/>
      </w:divBdr>
    </w:div>
    <w:div w:id="1629780357">
      <w:bodyDiv w:val="1"/>
      <w:marLeft w:val="0"/>
      <w:marRight w:val="0"/>
      <w:marTop w:val="0"/>
      <w:marBottom w:val="0"/>
      <w:divBdr>
        <w:top w:val="none" w:sz="0" w:space="0" w:color="auto"/>
        <w:left w:val="none" w:sz="0" w:space="0" w:color="auto"/>
        <w:bottom w:val="none" w:sz="0" w:space="0" w:color="auto"/>
        <w:right w:val="none" w:sz="0" w:space="0" w:color="auto"/>
      </w:divBdr>
    </w:div>
    <w:div w:id="1630935877">
      <w:bodyDiv w:val="1"/>
      <w:marLeft w:val="0"/>
      <w:marRight w:val="0"/>
      <w:marTop w:val="0"/>
      <w:marBottom w:val="0"/>
      <w:divBdr>
        <w:top w:val="none" w:sz="0" w:space="0" w:color="auto"/>
        <w:left w:val="none" w:sz="0" w:space="0" w:color="auto"/>
        <w:bottom w:val="none" w:sz="0" w:space="0" w:color="auto"/>
        <w:right w:val="none" w:sz="0" w:space="0" w:color="auto"/>
      </w:divBdr>
    </w:div>
    <w:div w:id="1632707084">
      <w:bodyDiv w:val="1"/>
      <w:marLeft w:val="0"/>
      <w:marRight w:val="0"/>
      <w:marTop w:val="0"/>
      <w:marBottom w:val="0"/>
      <w:divBdr>
        <w:top w:val="none" w:sz="0" w:space="0" w:color="auto"/>
        <w:left w:val="none" w:sz="0" w:space="0" w:color="auto"/>
        <w:bottom w:val="none" w:sz="0" w:space="0" w:color="auto"/>
        <w:right w:val="none" w:sz="0" w:space="0" w:color="auto"/>
      </w:divBdr>
      <w:divsChild>
        <w:div w:id="1534414656">
          <w:marLeft w:val="0"/>
          <w:marRight w:val="0"/>
          <w:marTop w:val="0"/>
          <w:marBottom w:val="0"/>
          <w:divBdr>
            <w:top w:val="none" w:sz="0" w:space="0" w:color="auto"/>
            <w:left w:val="none" w:sz="0" w:space="0" w:color="auto"/>
            <w:bottom w:val="none" w:sz="0" w:space="0" w:color="auto"/>
            <w:right w:val="none" w:sz="0" w:space="0" w:color="auto"/>
          </w:divBdr>
          <w:divsChild>
            <w:div w:id="1299601990">
              <w:marLeft w:val="0"/>
              <w:marRight w:val="0"/>
              <w:marTop w:val="0"/>
              <w:marBottom w:val="0"/>
              <w:divBdr>
                <w:top w:val="none" w:sz="0" w:space="0" w:color="auto"/>
                <w:left w:val="none" w:sz="0" w:space="0" w:color="auto"/>
                <w:bottom w:val="none" w:sz="0" w:space="0" w:color="auto"/>
                <w:right w:val="none" w:sz="0" w:space="0" w:color="auto"/>
              </w:divBdr>
              <w:divsChild>
                <w:div w:id="156455700">
                  <w:marLeft w:val="0"/>
                  <w:marRight w:val="0"/>
                  <w:marTop w:val="0"/>
                  <w:marBottom w:val="0"/>
                  <w:divBdr>
                    <w:top w:val="none" w:sz="0" w:space="0" w:color="auto"/>
                    <w:left w:val="none" w:sz="0" w:space="0" w:color="auto"/>
                    <w:bottom w:val="none" w:sz="0" w:space="0" w:color="auto"/>
                    <w:right w:val="none" w:sz="0" w:space="0" w:color="auto"/>
                  </w:divBdr>
                  <w:divsChild>
                    <w:div w:id="385033739">
                      <w:marLeft w:val="0"/>
                      <w:marRight w:val="0"/>
                      <w:marTop w:val="0"/>
                      <w:marBottom w:val="0"/>
                      <w:divBdr>
                        <w:top w:val="none" w:sz="0" w:space="0" w:color="auto"/>
                        <w:left w:val="none" w:sz="0" w:space="0" w:color="auto"/>
                        <w:bottom w:val="none" w:sz="0" w:space="0" w:color="auto"/>
                        <w:right w:val="none" w:sz="0" w:space="0" w:color="auto"/>
                      </w:divBdr>
                      <w:divsChild>
                        <w:div w:id="256136195">
                          <w:marLeft w:val="0"/>
                          <w:marRight w:val="0"/>
                          <w:marTop w:val="0"/>
                          <w:marBottom w:val="0"/>
                          <w:divBdr>
                            <w:top w:val="none" w:sz="0" w:space="0" w:color="auto"/>
                            <w:left w:val="none" w:sz="0" w:space="0" w:color="auto"/>
                            <w:bottom w:val="none" w:sz="0" w:space="0" w:color="auto"/>
                            <w:right w:val="none" w:sz="0" w:space="0" w:color="auto"/>
                          </w:divBdr>
                          <w:divsChild>
                            <w:div w:id="13345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402817">
      <w:bodyDiv w:val="1"/>
      <w:marLeft w:val="0"/>
      <w:marRight w:val="0"/>
      <w:marTop w:val="0"/>
      <w:marBottom w:val="0"/>
      <w:divBdr>
        <w:top w:val="none" w:sz="0" w:space="0" w:color="auto"/>
        <w:left w:val="none" w:sz="0" w:space="0" w:color="auto"/>
        <w:bottom w:val="none" w:sz="0" w:space="0" w:color="auto"/>
        <w:right w:val="none" w:sz="0" w:space="0" w:color="auto"/>
      </w:divBdr>
    </w:div>
    <w:div w:id="1634677007">
      <w:bodyDiv w:val="1"/>
      <w:marLeft w:val="0"/>
      <w:marRight w:val="0"/>
      <w:marTop w:val="0"/>
      <w:marBottom w:val="0"/>
      <w:divBdr>
        <w:top w:val="none" w:sz="0" w:space="0" w:color="auto"/>
        <w:left w:val="none" w:sz="0" w:space="0" w:color="auto"/>
        <w:bottom w:val="none" w:sz="0" w:space="0" w:color="auto"/>
        <w:right w:val="none" w:sz="0" w:space="0" w:color="auto"/>
      </w:divBdr>
    </w:div>
    <w:div w:id="1634871100">
      <w:bodyDiv w:val="1"/>
      <w:marLeft w:val="0"/>
      <w:marRight w:val="0"/>
      <w:marTop w:val="0"/>
      <w:marBottom w:val="0"/>
      <w:divBdr>
        <w:top w:val="none" w:sz="0" w:space="0" w:color="auto"/>
        <w:left w:val="none" w:sz="0" w:space="0" w:color="auto"/>
        <w:bottom w:val="none" w:sz="0" w:space="0" w:color="auto"/>
        <w:right w:val="none" w:sz="0" w:space="0" w:color="auto"/>
      </w:divBdr>
    </w:div>
    <w:div w:id="1638025688">
      <w:bodyDiv w:val="1"/>
      <w:marLeft w:val="0"/>
      <w:marRight w:val="0"/>
      <w:marTop w:val="0"/>
      <w:marBottom w:val="0"/>
      <w:divBdr>
        <w:top w:val="none" w:sz="0" w:space="0" w:color="auto"/>
        <w:left w:val="none" w:sz="0" w:space="0" w:color="auto"/>
        <w:bottom w:val="none" w:sz="0" w:space="0" w:color="auto"/>
        <w:right w:val="none" w:sz="0" w:space="0" w:color="auto"/>
      </w:divBdr>
    </w:div>
    <w:div w:id="1642492984">
      <w:bodyDiv w:val="1"/>
      <w:marLeft w:val="0"/>
      <w:marRight w:val="0"/>
      <w:marTop w:val="0"/>
      <w:marBottom w:val="0"/>
      <w:divBdr>
        <w:top w:val="none" w:sz="0" w:space="0" w:color="auto"/>
        <w:left w:val="none" w:sz="0" w:space="0" w:color="auto"/>
        <w:bottom w:val="none" w:sz="0" w:space="0" w:color="auto"/>
        <w:right w:val="none" w:sz="0" w:space="0" w:color="auto"/>
      </w:divBdr>
    </w:div>
    <w:div w:id="1643003079">
      <w:bodyDiv w:val="1"/>
      <w:marLeft w:val="0"/>
      <w:marRight w:val="0"/>
      <w:marTop w:val="0"/>
      <w:marBottom w:val="0"/>
      <w:divBdr>
        <w:top w:val="none" w:sz="0" w:space="0" w:color="auto"/>
        <w:left w:val="none" w:sz="0" w:space="0" w:color="auto"/>
        <w:bottom w:val="none" w:sz="0" w:space="0" w:color="auto"/>
        <w:right w:val="none" w:sz="0" w:space="0" w:color="auto"/>
      </w:divBdr>
      <w:divsChild>
        <w:div w:id="67191715">
          <w:marLeft w:val="0"/>
          <w:marRight w:val="0"/>
          <w:marTop w:val="0"/>
          <w:marBottom w:val="0"/>
          <w:divBdr>
            <w:top w:val="none" w:sz="0" w:space="0" w:color="auto"/>
            <w:left w:val="none" w:sz="0" w:space="0" w:color="auto"/>
            <w:bottom w:val="none" w:sz="0" w:space="0" w:color="auto"/>
            <w:right w:val="none" w:sz="0" w:space="0" w:color="auto"/>
          </w:divBdr>
          <w:divsChild>
            <w:div w:id="1093167508">
              <w:marLeft w:val="0"/>
              <w:marRight w:val="0"/>
              <w:marTop w:val="0"/>
              <w:marBottom w:val="0"/>
              <w:divBdr>
                <w:top w:val="none" w:sz="0" w:space="0" w:color="auto"/>
                <w:left w:val="none" w:sz="0" w:space="0" w:color="auto"/>
                <w:bottom w:val="none" w:sz="0" w:space="0" w:color="auto"/>
                <w:right w:val="none" w:sz="0" w:space="0" w:color="auto"/>
              </w:divBdr>
              <w:divsChild>
                <w:div w:id="692729137">
                  <w:marLeft w:val="0"/>
                  <w:marRight w:val="0"/>
                  <w:marTop w:val="0"/>
                  <w:marBottom w:val="0"/>
                  <w:divBdr>
                    <w:top w:val="none" w:sz="0" w:space="0" w:color="auto"/>
                    <w:left w:val="none" w:sz="0" w:space="0" w:color="auto"/>
                    <w:bottom w:val="none" w:sz="0" w:space="0" w:color="auto"/>
                    <w:right w:val="none" w:sz="0" w:space="0" w:color="auto"/>
                  </w:divBdr>
                  <w:divsChild>
                    <w:div w:id="692268189">
                      <w:marLeft w:val="0"/>
                      <w:marRight w:val="0"/>
                      <w:marTop w:val="0"/>
                      <w:marBottom w:val="0"/>
                      <w:divBdr>
                        <w:top w:val="none" w:sz="0" w:space="0" w:color="auto"/>
                        <w:left w:val="none" w:sz="0" w:space="0" w:color="auto"/>
                        <w:bottom w:val="none" w:sz="0" w:space="0" w:color="auto"/>
                        <w:right w:val="none" w:sz="0" w:space="0" w:color="auto"/>
                      </w:divBdr>
                      <w:divsChild>
                        <w:div w:id="284309762">
                          <w:marLeft w:val="0"/>
                          <w:marRight w:val="0"/>
                          <w:marTop w:val="0"/>
                          <w:marBottom w:val="0"/>
                          <w:divBdr>
                            <w:top w:val="none" w:sz="0" w:space="0" w:color="auto"/>
                            <w:left w:val="none" w:sz="0" w:space="0" w:color="auto"/>
                            <w:bottom w:val="none" w:sz="0" w:space="0" w:color="auto"/>
                            <w:right w:val="none" w:sz="0" w:space="0" w:color="auto"/>
                          </w:divBdr>
                          <w:divsChild>
                            <w:div w:id="1343363945">
                              <w:marLeft w:val="0"/>
                              <w:marRight w:val="0"/>
                              <w:marTop w:val="0"/>
                              <w:marBottom w:val="0"/>
                              <w:divBdr>
                                <w:top w:val="none" w:sz="0" w:space="0" w:color="auto"/>
                                <w:left w:val="none" w:sz="0" w:space="0" w:color="auto"/>
                                <w:bottom w:val="none" w:sz="0" w:space="0" w:color="auto"/>
                                <w:right w:val="none" w:sz="0" w:space="0" w:color="auto"/>
                              </w:divBdr>
                              <w:divsChild>
                                <w:div w:id="237371664">
                                  <w:marLeft w:val="0"/>
                                  <w:marRight w:val="0"/>
                                  <w:marTop w:val="0"/>
                                  <w:marBottom w:val="0"/>
                                  <w:divBdr>
                                    <w:top w:val="none" w:sz="0" w:space="0" w:color="auto"/>
                                    <w:left w:val="none" w:sz="0" w:space="0" w:color="auto"/>
                                    <w:bottom w:val="none" w:sz="0" w:space="0" w:color="auto"/>
                                    <w:right w:val="none" w:sz="0" w:space="0" w:color="auto"/>
                                  </w:divBdr>
                                  <w:divsChild>
                                    <w:div w:id="12501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119371">
      <w:bodyDiv w:val="1"/>
      <w:marLeft w:val="0"/>
      <w:marRight w:val="0"/>
      <w:marTop w:val="0"/>
      <w:marBottom w:val="0"/>
      <w:divBdr>
        <w:top w:val="none" w:sz="0" w:space="0" w:color="auto"/>
        <w:left w:val="none" w:sz="0" w:space="0" w:color="auto"/>
        <w:bottom w:val="none" w:sz="0" w:space="0" w:color="auto"/>
        <w:right w:val="none" w:sz="0" w:space="0" w:color="auto"/>
      </w:divBdr>
    </w:div>
    <w:div w:id="1643121359">
      <w:bodyDiv w:val="1"/>
      <w:marLeft w:val="0"/>
      <w:marRight w:val="0"/>
      <w:marTop w:val="0"/>
      <w:marBottom w:val="0"/>
      <w:divBdr>
        <w:top w:val="none" w:sz="0" w:space="0" w:color="auto"/>
        <w:left w:val="none" w:sz="0" w:space="0" w:color="auto"/>
        <w:bottom w:val="none" w:sz="0" w:space="0" w:color="auto"/>
        <w:right w:val="none" w:sz="0" w:space="0" w:color="auto"/>
      </w:divBdr>
      <w:divsChild>
        <w:div w:id="947585540">
          <w:marLeft w:val="0"/>
          <w:marRight w:val="0"/>
          <w:marTop w:val="0"/>
          <w:marBottom w:val="0"/>
          <w:divBdr>
            <w:top w:val="none" w:sz="0" w:space="0" w:color="auto"/>
            <w:left w:val="none" w:sz="0" w:space="0" w:color="auto"/>
            <w:bottom w:val="none" w:sz="0" w:space="0" w:color="auto"/>
            <w:right w:val="none" w:sz="0" w:space="0" w:color="auto"/>
          </w:divBdr>
          <w:divsChild>
            <w:div w:id="370499025">
              <w:marLeft w:val="0"/>
              <w:marRight w:val="0"/>
              <w:marTop w:val="0"/>
              <w:marBottom w:val="0"/>
              <w:divBdr>
                <w:top w:val="none" w:sz="0" w:space="0" w:color="auto"/>
                <w:left w:val="none" w:sz="0" w:space="0" w:color="auto"/>
                <w:bottom w:val="none" w:sz="0" w:space="0" w:color="auto"/>
                <w:right w:val="none" w:sz="0" w:space="0" w:color="auto"/>
              </w:divBdr>
              <w:divsChild>
                <w:div w:id="984701732">
                  <w:marLeft w:val="0"/>
                  <w:marRight w:val="0"/>
                  <w:marTop w:val="0"/>
                  <w:marBottom w:val="0"/>
                  <w:divBdr>
                    <w:top w:val="none" w:sz="0" w:space="0" w:color="auto"/>
                    <w:left w:val="none" w:sz="0" w:space="0" w:color="auto"/>
                    <w:bottom w:val="none" w:sz="0" w:space="0" w:color="auto"/>
                    <w:right w:val="none" w:sz="0" w:space="0" w:color="auto"/>
                  </w:divBdr>
                  <w:divsChild>
                    <w:div w:id="1481190087">
                      <w:marLeft w:val="0"/>
                      <w:marRight w:val="0"/>
                      <w:marTop w:val="0"/>
                      <w:marBottom w:val="0"/>
                      <w:divBdr>
                        <w:top w:val="none" w:sz="0" w:space="0" w:color="auto"/>
                        <w:left w:val="none" w:sz="0" w:space="0" w:color="auto"/>
                        <w:bottom w:val="none" w:sz="0" w:space="0" w:color="auto"/>
                        <w:right w:val="none" w:sz="0" w:space="0" w:color="auto"/>
                      </w:divBdr>
                      <w:divsChild>
                        <w:div w:id="1312902285">
                          <w:marLeft w:val="0"/>
                          <w:marRight w:val="0"/>
                          <w:marTop w:val="0"/>
                          <w:marBottom w:val="0"/>
                          <w:divBdr>
                            <w:top w:val="none" w:sz="0" w:space="0" w:color="auto"/>
                            <w:left w:val="none" w:sz="0" w:space="0" w:color="auto"/>
                            <w:bottom w:val="none" w:sz="0" w:space="0" w:color="auto"/>
                            <w:right w:val="none" w:sz="0" w:space="0" w:color="auto"/>
                          </w:divBdr>
                          <w:divsChild>
                            <w:div w:id="16937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270787">
      <w:bodyDiv w:val="1"/>
      <w:marLeft w:val="0"/>
      <w:marRight w:val="0"/>
      <w:marTop w:val="0"/>
      <w:marBottom w:val="0"/>
      <w:divBdr>
        <w:top w:val="none" w:sz="0" w:space="0" w:color="auto"/>
        <w:left w:val="none" w:sz="0" w:space="0" w:color="auto"/>
        <w:bottom w:val="none" w:sz="0" w:space="0" w:color="auto"/>
        <w:right w:val="none" w:sz="0" w:space="0" w:color="auto"/>
      </w:divBdr>
      <w:divsChild>
        <w:div w:id="417098482">
          <w:marLeft w:val="0"/>
          <w:marRight w:val="0"/>
          <w:marTop w:val="0"/>
          <w:marBottom w:val="0"/>
          <w:divBdr>
            <w:top w:val="none" w:sz="0" w:space="0" w:color="auto"/>
            <w:left w:val="none" w:sz="0" w:space="0" w:color="auto"/>
            <w:bottom w:val="none" w:sz="0" w:space="0" w:color="auto"/>
            <w:right w:val="none" w:sz="0" w:space="0" w:color="auto"/>
          </w:divBdr>
          <w:divsChild>
            <w:div w:id="1252548098">
              <w:marLeft w:val="0"/>
              <w:marRight w:val="0"/>
              <w:marTop w:val="0"/>
              <w:marBottom w:val="0"/>
              <w:divBdr>
                <w:top w:val="none" w:sz="0" w:space="0" w:color="auto"/>
                <w:left w:val="none" w:sz="0" w:space="0" w:color="auto"/>
                <w:bottom w:val="none" w:sz="0" w:space="0" w:color="auto"/>
                <w:right w:val="none" w:sz="0" w:space="0" w:color="auto"/>
              </w:divBdr>
              <w:divsChild>
                <w:div w:id="1794790735">
                  <w:marLeft w:val="0"/>
                  <w:marRight w:val="0"/>
                  <w:marTop w:val="0"/>
                  <w:marBottom w:val="0"/>
                  <w:divBdr>
                    <w:top w:val="none" w:sz="0" w:space="0" w:color="auto"/>
                    <w:left w:val="none" w:sz="0" w:space="0" w:color="auto"/>
                    <w:bottom w:val="none" w:sz="0" w:space="0" w:color="auto"/>
                    <w:right w:val="none" w:sz="0" w:space="0" w:color="auto"/>
                  </w:divBdr>
                  <w:divsChild>
                    <w:div w:id="1554199068">
                      <w:marLeft w:val="0"/>
                      <w:marRight w:val="0"/>
                      <w:marTop w:val="0"/>
                      <w:marBottom w:val="0"/>
                      <w:divBdr>
                        <w:top w:val="none" w:sz="0" w:space="0" w:color="auto"/>
                        <w:left w:val="none" w:sz="0" w:space="0" w:color="auto"/>
                        <w:bottom w:val="none" w:sz="0" w:space="0" w:color="auto"/>
                        <w:right w:val="none" w:sz="0" w:space="0" w:color="auto"/>
                      </w:divBdr>
                      <w:divsChild>
                        <w:div w:id="378288331">
                          <w:marLeft w:val="0"/>
                          <w:marRight w:val="0"/>
                          <w:marTop w:val="0"/>
                          <w:marBottom w:val="0"/>
                          <w:divBdr>
                            <w:top w:val="none" w:sz="0" w:space="0" w:color="auto"/>
                            <w:left w:val="none" w:sz="0" w:space="0" w:color="auto"/>
                            <w:bottom w:val="none" w:sz="0" w:space="0" w:color="auto"/>
                            <w:right w:val="none" w:sz="0" w:space="0" w:color="auto"/>
                          </w:divBdr>
                          <w:divsChild>
                            <w:div w:id="5437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461122">
      <w:bodyDiv w:val="1"/>
      <w:marLeft w:val="0"/>
      <w:marRight w:val="0"/>
      <w:marTop w:val="0"/>
      <w:marBottom w:val="0"/>
      <w:divBdr>
        <w:top w:val="none" w:sz="0" w:space="0" w:color="auto"/>
        <w:left w:val="none" w:sz="0" w:space="0" w:color="auto"/>
        <w:bottom w:val="none" w:sz="0" w:space="0" w:color="auto"/>
        <w:right w:val="none" w:sz="0" w:space="0" w:color="auto"/>
      </w:divBdr>
      <w:divsChild>
        <w:div w:id="1389958341">
          <w:marLeft w:val="0"/>
          <w:marRight w:val="0"/>
          <w:marTop w:val="0"/>
          <w:marBottom w:val="0"/>
          <w:divBdr>
            <w:top w:val="none" w:sz="0" w:space="0" w:color="auto"/>
            <w:left w:val="none" w:sz="0" w:space="0" w:color="auto"/>
            <w:bottom w:val="none" w:sz="0" w:space="0" w:color="auto"/>
            <w:right w:val="none" w:sz="0" w:space="0" w:color="auto"/>
          </w:divBdr>
          <w:divsChild>
            <w:div w:id="544146171">
              <w:marLeft w:val="0"/>
              <w:marRight w:val="0"/>
              <w:marTop w:val="0"/>
              <w:marBottom w:val="0"/>
              <w:divBdr>
                <w:top w:val="none" w:sz="0" w:space="0" w:color="auto"/>
                <w:left w:val="none" w:sz="0" w:space="0" w:color="auto"/>
                <w:bottom w:val="none" w:sz="0" w:space="0" w:color="auto"/>
                <w:right w:val="none" w:sz="0" w:space="0" w:color="auto"/>
              </w:divBdr>
              <w:divsChild>
                <w:div w:id="1652715949">
                  <w:marLeft w:val="0"/>
                  <w:marRight w:val="0"/>
                  <w:marTop w:val="0"/>
                  <w:marBottom w:val="0"/>
                  <w:divBdr>
                    <w:top w:val="none" w:sz="0" w:space="0" w:color="auto"/>
                    <w:left w:val="none" w:sz="0" w:space="0" w:color="auto"/>
                    <w:bottom w:val="none" w:sz="0" w:space="0" w:color="auto"/>
                    <w:right w:val="none" w:sz="0" w:space="0" w:color="auto"/>
                  </w:divBdr>
                  <w:divsChild>
                    <w:div w:id="887650041">
                      <w:marLeft w:val="0"/>
                      <w:marRight w:val="0"/>
                      <w:marTop w:val="0"/>
                      <w:marBottom w:val="0"/>
                      <w:divBdr>
                        <w:top w:val="none" w:sz="0" w:space="0" w:color="auto"/>
                        <w:left w:val="none" w:sz="0" w:space="0" w:color="auto"/>
                        <w:bottom w:val="none" w:sz="0" w:space="0" w:color="auto"/>
                        <w:right w:val="none" w:sz="0" w:space="0" w:color="auto"/>
                      </w:divBdr>
                      <w:divsChild>
                        <w:div w:id="703671781">
                          <w:marLeft w:val="0"/>
                          <w:marRight w:val="0"/>
                          <w:marTop w:val="0"/>
                          <w:marBottom w:val="0"/>
                          <w:divBdr>
                            <w:top w:val="none" w:sz="0" w:space="0" w:color="auto"/>
                            <w:left w:val="none" w:sz="0" w:space="0" w:color="auto"/>
                            <w:bottom w:val="none" w:sz="0" w:space="0" w:color="auto"/>
                            <w:right w:val="none" w:sz="0" w:space="0" w:color="auto"/>
                          </w:divBdr>
                          <w:divsChild>
                            <w:div w:id="1070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845229">
      <w:bodyDiv w:val="1"/>
      <w:marLeft w:val="0"/>
      <w:marRight w:val="0"/>
      <w:marTop w:val="0"/>
      <w:marBottom w:val="0"/>
      <w:divBdr>
        <w:top w:val="none" w:sz="0" w:space="0" w:color="auto"/>
        <w:left w:val="none" w:sz="0" w:space="0" w:color="auto"/>
        <w:bottom w:val="none" w:sz="0" w:space="0" w:color="auto"/>
        <w:right w:val="none" w:sz="0" w:space="0" w:color="auto"/>
      </w:divBdr>
    </w:div>
    <w:div w:id="1644889848">
      <w:bodyDiv w:val="1"/>
      <w:marLeft w:val="0"/>
      <w:marRight w:val="0"/>
      <w:marTop w:val="0"/>
      <w:marBottom w:val="0"/>
      <w:divBdr>
        <w:top w:val="none" w:sz="0" w:space="0" w:color="auto"/>
        <w:left w:val="none" w:sz="0" w:space="0" w:color="auto"/>
        <w:bottom w:val="none" w:sz="0" w:space="0" w:color="auto"/>
        <w:right w:val="none" w:sz="0" w:space="0" w:color="auto"/>
      </w:divBdr>
    </w:div>
    <w:div w:id="1645353427">
      <w:bodyDiv w:val="1"/>
      <w:marLeft w:val="0"/>
      <w:marRight w:val="0"/>
      <w:marTop w:val="0"/>
      <w:marBottom w:val="0"/>
      <w:divBdr>
        <w:top w:val="none" w:sz="0" w:space="0" w:color="auto"/>
        <w:left w:val="none" w:sz="0" w:space="0" w:color="auto"/>
        <w:bottom w:val="none" w:sz="0" w:space="0" w:color="auto"/>
        <w:right w:val="none" w:sz="0" w:space="0" w:color="auto"/>
      </w:divBdr>
    </w:div>
    <w:div w:id="1652755870">
      <w:bodyDiv w:val="1"/>
      <w:marLeft w:val="0"/>
      <w:marRight w:val="0"/>
      <w:marTop w:val="0"/>
      <w:marBottom w:val="0"/>
      <w:divBdr>
        <w:top w:val="none" w:sz="0" w:space="0" w:color="auto"/>
        <w:left w:val="none" w:sz="0" w:space="0" w:color="auto"/>
        <w:bottom w:val="none" w:sz="0" w:space="0" w:color="auto"/>
        <w:right w:val="none" w:sz="0" w:space="0" w:color="auto"/>
      </w:divBdr>
    </w:div>
    <w:div w:id="1653676003">
      <w:bodyDiv w:val="1"/>
      <w:marLeft w:val="0"/>
      <w:marRight w:val="0"/>
      <w:marTop w:val="0"/>
      <w:marBottom w:val="0"/>
      <w:divBdr>
        <w:top w:val="none" w:sz="0" w:space="0" w:color="auto"/>
        <w:left w:val="none" w:sz="0" w:space="0" w:color="auto"/>
        <w:bottom w:val="none" w:sz="0" w:space="0" w:color="auto"/>
        <w:right w:val="none" w:sz="0" w:space="0" w:color="auto"/>
      </w:divBdr>
    </w:div>
    <w:div w:id="1654330399">
      <w:bodyDiv w:val="1"/>
      <w:marLeft w:val="0"/>
      <w:marRight w:val="0"/>
      <w:marTop w:val="0"/>
      <w:marBottom w:val="0"/>
      <w:divBdr>
        <w:top w:val="none" w:sz="0" w:space="0" w:color="auto"/>
        <w:left w:val="none" w:sz="0" w:space="0" w:color="auto"/>
        <w:bottom w:val="none" w:sz="0" w:space="0" w:color="auto"/>
        <w:right w:val="none" w:sz="0" w:space="0" w:color="auto"/>
      </w:divBdr>
    </w:div>
    <w:div w:id="1655597848">
      <w:bodyDiv w:val="1"/>
      <w:marLeft w:val="0"/>
      <w:marRight w:val="0"/>
      <w:marTop w:val="0"/>
      <w:marBottom w:val="0"/>
      <w:divBdr>
        <w:top w:val="none" w:sz="0" w:space="0" w:color="auto"/>
        <w:left w:val="none" w:sz="0" w:space="0" w:color="auto"/>
        <w:bottom w:val="none" w:sz="0" w:space="0" w:color="auto"/>
        <w:right w:val="none" w:sz="0" w:space="0" w:color="auto"/>
      </w:divBdr>
    </w:div>
    <w:div w:id="1656910450">
      <w:bodyDiv w:val="1"/>
      <w:marLeft w:val="0"/>
      <w:marRight w:val="0"/>
      <w:marTop w:val="0"/>
      <w:marBottom w:val="0"/>
      <w:divBdr>
        <w:top w:val="none" w:sz="0" w:space="0" w:color="auto"/>
        <w:left w:val="none" w:sz="0" w:space="0" w:color="auto"/>
        <w:bottom w:val="none" w:sz="0" w:space="0" w:color="auto"/>
        <w:right w:val="none" w:sz="0" w:space="0" w:color="auto"/>
      </w:divBdr>
    </w:div>
    <w:div w:id="1657687993">
      <w:bodyDiv w:val="1"/>
      <w:marLeft w:val="0"/>
      <w:marRight w:val="0"/>
      <w:marTop w:val="0"/>
      <w:marBottom w:val="0"/>
      <w:divBdr>
        <w:top w:val="none" w:sz="0" w:space="0" w:color="auto"/>
        <w:left w:val="none" w:sz="0" w:space="0" w:color="auto"/>
        <w:bottom w:val="none" w:sz="0" w:space="0" w:color="auto"/>
        <w:right w:val="none" w:sz="0" w:space="0" w:color="auto"/>
      </w:divBdr>
      <w:divsChild>
        <w:div w:id="1682663831">
          <w:marLeft w:val="0"/>
          <w:marRight w:val="0"/>
          <w:marTop w:val="0"/>
          <w:marBottom w:val="0"/>
          <w:divBdr>
            <w:top w:val="none" w:sz="0" w:space="0" w:color="auto"/>
            <w:left w:val="none" w:sz="0" w:space="0" w:color="auto"/>
            <w:bottom w:val="none" w:sz="0" w:space="0" w:color="auto"/>
            <w:right w:val="none" w:sz="0" w:space="0" w:color="auto"/>
          </w:divBdr>
          <w:divsChild>
            <w:div w:id="2040812319">
              <w:marLeft w:val="0"/>
              <w:marRight w:val="0"/>
              <w:marTop w:val="0"/>
              <w:marBottom w:val="0"/>
              <w:divBdr>
                <w:top w:val="none" w:sz="0" w:space="0" w:color="auto"/>
                <w:left w:val="none" w:sz="0" w:space="0" w:color="auto"/>
                <w:bottom w:val="none" w:sz="0" w:space="0" w:color="auto"/>
                <w:right w:val="none" w:sz="0" w:space="0" w:color="auto"/>
              </w:divBdr>
              <w:divsChild>
                <w:div w:id="780733164">
                  <w:marLeft w:val="0"/>
                  <w:marRight w:val="0"/>
                  <w:marTop w:val="0"/>
                  <w:marBottom w:val="0"/>
                  <w:divBdr>
                    <w:top w:val="none" w:sz="0" w:space="0" w:color="auto"/>
                    <w:left w:val="none" w:sz="0" w:space="0" w:color="auto"/>
                    <w:bottom w:val="none" w:sz="0" w:space="0" w:color="auto"/>
                    <w:right w:val="none" w:sz="0" w:space="0" w:color="auto"/>
                  </w:divBdr>
                  <w:divsChild>
                    <w:div w:id="835002078">
                      <w:marLeft w:val="0"/>
                      <w:marRight w:val="0"/>
                      <w:marTop w:val="0"/>
                      <w:marBottom w:val="0"/>
                      <w:divBdr>
                        <w:top w:val="none" w:sz="0" w:space="0" w:color="auto"/>
                        <w:left w:val="none" w:sz="0" w:space="0" w:color="auto"/>
                        <w:bottom w:val="none" w:sz="0" w:space="0" w:color="auto"/>
                        <w:right w:val="none" w:sz="0" w:space="0" w:color="auto"/>
                      </w:divBdr>
                      <w:divsChild>
                        <w:div w:id="1074620603">
                          <w:marLeft w:val="0"/>
                          <w:marRight w:val="0"/>
                          <w:marTop w:val="0"/>
                          <w:marBottom w:val="0"/>
                          <w:divBdr>
                            <w:top w:val="none" w:sz="0" w:space="0" w:color="auto"/>
                            <w:left w:val="none" w:sz="0" w:space="0" w:color="auto"/>
                            <w:bottom w:val="none" w:sz="0" w:space="0" w:color="auto"/>
                            <w:right w:val="none" w:sz="0" w:space="0" w:color="auto"/>
                          </w:divBdr>
                          <w:divsChild>
                            <w:div w:id="1714884364">
                              <w:marLeft w:val="0"/>
                              <w:marRight w:val="0"/>
                              <w:marTop w:val="0"/>
                              <w:marBottom w:val="0"/>
                              <w:divBdr>
                                <w:top w:val="none" w:sz="0" w:space="0" w:color="auto"/>
                                <w:left w:val="none" w:sz="0" w:space="0" w:color="auto"/>
                                <w:bottom w:val="none" w:sz="0" w:space="0" w:color="auto"/>
                                <w:right w:val="none" w:sz="0" w:space="0" w:color="auto"/>
                              </w:divBdr>
                            </w:div>
                          </w:divsChild>
                        </w:div>
                        <w:div w:id="128400716">
                          <w:marLeft w:val="0"/>
                          <w:marRight w:val="0"/>
                          <w:marTop w:val="0"/>
                          <w:marBottom w:val="0"/>
                          <w:divBdr>
                            <w:top w:val="none" w:sz="0" w:space="0" w:color="auto"/>
                            <w:left w:val="none" w:sz="0" w:space="0" w:color="auto"/>
                            <w:bottom w:val="none" w:sz="0" w:space="0" w:color="auto"/>
                            <w:right w:val="none" w:sz="0" w:space="0" w:color="auto"/>
                          </w:divBdr>
                          <w:divsChild>
                            <w:div w:id="1387483494">
                              <w:marLeft w:val="0"/>
                              <w:marRight w:val="0"/>
                              <w:marTop w:val="0"/>
                              <w:marBottom w:val="0"/>
                              <w:divBdr>
                                <w:top w:val="none" w:sz="0" w:space="0" w:color="auto"/>
                                <w:left w:val="none" w:sz="0" w:space="0" w:color="auto"/>
                                <w:bottom w:val="none" w:sz="0" w:space="0" w:color="auto"/>
                                <w:right w:val="none" w:sz="0" w:space="0" w:color="auto"/>
                              </w:divBdr>
                              <w:divsChild>
                                <w:div w:id="1349598701">
                                  <w:marLeft w:val="0"/>
                                  <w:marRight w:val="0"/>
                                  <w:marTop w:val="0"/>
                                  <w:marBottom w:val="0"/>
                                  <w:divBdr>
                                    <w:top w:val="none" w:sz="0" w:space="0" w:color="auto"/>
                                    <w:left w:val="none" w:sz="0" w:space="0" w:color="auto"/>
                                    <w:bottom w:val="none" w:sz="0" w:space="0" w:color="auto"/>
                                    <w:right w:val="none" w:sz="0" w:space="0" w:color="auto"/>
                                  </w:divBdr>
                                  <w:divsChild>
                                    <w:div w:id="183324836">
                                      <w:marLeft w:val="0"/>
                                      <w:marRight w:val="0"/>
                                      <w:marTop w:val="0"/>
                                      <w:marBottom w:val="0"/>
                                      <w:divBdr>
                                        <w:top w:val="none" w:sz="0" w:space="0" w:color="auto"/>
                                        <w:left w:val="none" w:sz="0" w:space="0" w:color="auto"/>
                                        <w:bottom w:val="none" w:sz="0" w:space="0" w:color="auto"/>
                                        <w:right w:val="none" w:sz="0" w:space="0" w:color="auto"/>
                                      </w:divBdr>
                                      <w:divsChild>
                                        <w:div w:id="902565681">
                                          <w:marLeft w:val="0"/>
                                          <w:marRight w:val="0"/>
                                          <w:marTop w:val="0"/>
                                          <w:marBottom w:val="0"/>
                                          <w:divBdr>
                                            <w:top w:val="none" w:sz="0" w:space="0" w:color="auto"/>
                                            <w:left w:val="none" w:sz="0" w:space="0" w:color="auto"/>
                                            <w:bottom w:val="none" w:sz="0" w:space="0" w:color="auto"/>
                                            <w:right w:val="none" w:sz="0" w:space="0" w:color="auto"/>
                                          </w:divBdr>
                                          <w:divsChild>
                                            <w:div w:id="314144841">
                                              <w:marLeft w:val="0"/>
                                              <w:marRight w:val="0"/>
                                              <w:marTop w:val="0"/>
                                              <w:marBottom w:val="0"/>
                                              <w:divBdr>
                                                <w:top w:val="none" w:sz="0" w:space="0" w:color="auto"/>
                                                <w:left w:val="none" w:sz="0" w:space="0" w:color="auto"/>
                                                <w:bottom w:val="none" w:sz="0" w:space="0" w:color="auto"/>
                                                <w:right w:val="none" w:sz="0" w:space="0" w:color="auto"/>
                                              </w:divBdr>
                                              <w:divsChild>
                                                <w:div w:id="1787964425">
                                                  <w:marLeft w:val="0"/>
                                                  <w:marRight w:val="0"/>
                                                  <w:marTop w:val="0"/>
                                                  <w:marBottom w:val="0"/>
                                                  <w:divBdr>
                                                    <w:top w:val="none" w:sz="0" w:space="0" w:color="auto"/>
                                                    <w:left w:val="none" w:sz="0" w:space="0" w:color="auto"/>
                                                    <w:bottom w:val="none" w:sz="0" w:space="0" w:color="auto"/>
                                                    <w:right w:val="none" w:sz="0" w:space="0" w:color="auto"/>
                                                  </w:divBdr>
                                                </w:div>
                                                <w:div w:id="19915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2923">
                                          <w:marLeft w:val="0"/>
                                          <w:marRight w:val="0"/>
                                          <w:marTop w:val="0"/>
                                          <w:marBottom w:val="0"/>
                                          <w:divBdr>
                                            <w:top w:val="none" w:sz="0" w:space="0" w:color="auto"/>
                                            <w:left w:val="none" w:sz="0" w:space="0" w:color="auto"/>
                                            <w:bottom w:val="none" w:sz="0" w:space="0" w:color="auto"/>
                                            <w:right w:val="none" w:sz="0" w:space="0" w:color="auto"/>
                                          </w:divBdr>
                                          <w:divsChild>
                                            <w:div w:id="2093892742">
                                              <w:marLeft w:val="0"/>
                                              <w:marRight w:val="0"/>
                                              <w:marTop w:val="0"/>
                                              <w:marBottom w:val="0"/>
                                              <w:divBdr>
                                                <w:top w:val="none" w:sz="0" w:space="0" w:color="auto"/>
                                                <w:left w:val="none" w:sz="0" w:space="0" w:color="auto"/>
                                                <w:bottom w:val="none" w:sz="0" w:space="0" w:color="auto"/>
                                                <w:right w:val="none" w:sz="0" w:space="0" w:color="auto"/>
                                              </w:divBdr>
                                              <w:divsChild>
                                                <w:div w:id="11507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839382">
                              <w:marLeft w:val="0"/>
                              <w:marRight w:val="0"/>
                              <w:marTop w:val="0"/>
                              <w:marBottom w:val="0"/>
                              <w:divBdr>
                                <w:top w:val="none" w:sz="0" w:space="0" w:color="auto"/>
                                <w:left w:val="none" w:sz="0" w:space="0" w:color="auto"/>
                                <w:bottom w:val="none" w:sz="0" w:space="0" w:color="auto"/>
                                <w:right w:val="none" w:sz="0" w:space="0" w:color="auto"/>
                              </w:divBdr>
                            </w:div>
                            <w:div w:id="14249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38232">
      <w:bodyDiv w:val="1"/>
      <w:marLeft w:val="0"/>
      <w:marRight w:val="0"/>
      <w:marTop w:val="0"/>
      <w:marBottom w:val="0"/>
      <w:divBdr>
        <w:top w:val="none" w:sz="0" w:space="0" w:color="auto"/>
        <w:left w:val="none" w:sz="0" w:space="0" w:color="auto"/>
        <w:bottom w:val="none" w:sz="0" w:space="0" w:color="auto"/>
        <w:right w:val="none" w:sz="0" w:space="0" w:color="auto"/>
      </w:divBdr>
    </w:div>
    <w:div w:id="1660888941">
      <w:bodyDiv w:val="1"/>
      <w:marLeft w:val="0"/>
      <w:marRight w:val="0"/>
      <w:marTop w:val="0"/>
      <w:marBottom w:val="0"/>
      <w:divBdr>
        <w:top w:val="none" w:sz="0" w:space="0" w:color="auto"/>
        <w:left w:val="none" w:sz="0" w:space="0" w:color="auto"/>
        <w:bottom w:val="none" w:sz="0" w:space="0" w:color="auto"/>
        <w:right w:val="none" w:sz="0" w:space="0" w:color="auto"/>
      </w:divBdr>
    </w:div>
    <w:div w:id="1661497493">
      <w:bodyDiv w:val="1"/>
      <w:marLeft w:val="0"/>
      <w:marRight w:val="0"/>
      <w:marTop w:val="0"/>
      <w:marBottom w:val="0"/>
      <w:divBdr>
        <w:top w:val="none" w:sz="0" w:space="0" w:color="auto"/>
        <w:left w:val="none" w:sz="0" w:space="0" w:color="auto"/>
        <w:bottom w:val="none" w:sz="0" w:space="0" w:color="auto"/>
        <w:right w:val="none" w:sz="0" w:space="0" w:color="auto"/>
      </w:divBdr>
    </w:div>
    <w:div w:id="1663974063">
      <w:bodyDiv w:val="1"/>
      <w:marLeft w:val="0"/>
      <w:marRight w:val="0"/>
      <w:marTop w:val="0"/>
      <w:marBottom w:val="0"/>
      <w:divBdr>
        <w:top w:val="none" w:sz="0" w:space="0" w:color="auto"/>
        <w:left w:val="none" w:sz="0" w:space="0" w:color="auto"/>
        <w:bottom w:val="none" w:sz="0" w:space="0" w:color="auto"/>
        <w:right w:val="none" w:sz="0" w:space="0" w:color="auto"/>
      </w:divBdr>
    </w:div>
    <w:div w:id="1664166224">
      <w:bodyDiv w:val="1"/>
      <w:marLeft w:val="0"/>
      <w:marRight w:val="0"/>
      <w:marTop w:val="0"/>
      <w:marBottom w:val="0"/>
      <w:divBdr>
        <w:top w:val="none" w:sz="0" w:space="0" w:color="auto"/>
        <w:left w:val="none" w:sz="0" w:space="0" w:color="auto"/>
        <w:bottom w:val="none" w:sz="0" w:space="0" w:color="auto"/>
        <w:right w:val="none" w:sz="0" w:space="0" w:color="auto"/>
      </w:divBdr>
      <w:divsChild>
        <w:div w:id="713426326">
          <w:marLeft w:val="0"/>
          <w:marRight w:val="0"/>
          <w:marTop w:val="0"/>
          <w:marBottom w:val="0"/>
          <w:divBdr>
            <w:top w:val="none" w:sz="0" w:space="0" w:color="auto"/>
            <w:left w:val="none" w:sz="0" w:space="0" w:color="auto"/>
            <w:bottom w:val="none" w:sz="0" w:space="0" w:color="auto"/>
            <w:right w:val="none" w:sz="0" w:space="0" w:color="auto"/>
          </w:divBdr>
          <w:divsChild>
            <w:div w:id="706176605">
              <w:marLeft w:val="0"/>
              <w:marRight w:val="0"/>
              <w:marTop w:val="0"/>
              <w:marBottom w:val="0"/>
              <w:divBdr>
                <w:top w:val="none" w:sz="0" w:space="0" w:color="auto"/>
                <w:left w:val="none" w:sz="0" w:space="0" w:color="auto"/>
                <w:bottom w:val="none" w:sz="0" w:space="0" w:color="auto"/>
                <w:right w:val="none" w:sz="0" w:space="0" w:color="auto"/>
              </w:divBdr>
              <w:divsChild>
                <w:div w:id="619188216">
                  <w:marLeft w:val="0"/>
                  <w:marRight w:val="0"/>
                  <w:marTop w:val="0"/>
                  <w:marBottom w:val="0"/>
                  <w:divBdr>
                    <w:top w:val="none" w:sz="0" w:space="0" w:color="auto"/>
                    <w:left w:val="none" w:sz="0" w:space="0" w:color="auto"/>
                    <w:bottom w:val="none" w:sz="0" w:space="0" w:color="auto"/>
                    <w:right w:val="none" w:sz="0" w:space="0" w:color="auto"/>
                  </w:divBdr>
                  <w:divsChild>
                    <w:div w:id="577517342">
                      <w:marLeft w:val="0"/>
                      <w:marRight w:val="0"/>
                      <w:marTop w:val="0"/>
                      <w:marBottom w:val="0"/>
                      <w:divBdr>
                        <w:top w:val="none" w:sz="0" w:space="0" w:color="auto"/>
                        <w:left w:val="none" w:sz="0" w:space="0" w:color="auto"/>
                        <w:bottom w:val="none" w:sz="0" w:space="0" w:color="auto"/>
                        <w:right w:val="none" w:sz="0" w:space="0" w:color="auto"/>
                      </w:divBdr>
                      <w:divsChild>
                        <w:div w:id="589974661">
                          <w:marLeft w:val="0"/>
                          <w:marRight w:val="0"/>
                          <w:marTop w:val="0"/>
                          <w:marBottom w:val="0"/>
                          <w:divBdr>
                            <w:top w:val="none" w:sz="0" w:space="0" w:color="auto"/>
                            <w:left w:val="none" w:sz="0" w:space="0" w:color="auto"/>
                            <w:bottom w:val="none" w:sz="0" w:space="0" w:color="auto"/>
                            <w:right w:val="none" w:sz="0" w:space="0" w:color="auto"/>
                          </w:divBdr>
                          <w:divsChild>
                            <w:div w:id="8612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743354">
      <w:bodyDiv w:val="1"/>
      <w:marLeft w:val="0"/>
      <w:marRight w:val="0"/>
      <w:marTop w:val="0"/>
      <w:marBottom w:val="0"/>
      <w:divBdr>
        <w:top w:val="none" w:sz="0" w:space="0" w:color="auto"/>
        <w:left w:val="none" w:sz="0" w:space="0" w:color="auto"/>
        <w:bottom w:val="none" w:sz="0" w:space="0" w:color="auto"/>
        <w:right w:val="none" w:sz="0" w:space="0" w:color="auto"/>
      </w:divBdr>
    </w:div>
    <w:div w:id="1670130895">
      <w:bodyDiv w:val="1"/>
      <w:marLeft w:val="0"/>
      <w:marRight w:val="0"/>
      <w:marTop w:val="0"/>
      <w:marBottom w:val="0"/>
      <w:divBdr>
        <w:top w:val="none" w:sz="0" w:space="0" w:color="auto"/>
        <w:left w:val="none" w:sz="0" w:space="0" w:color="auto"/>
        <w:bottom w:val="none" w:sz="0" w:space="0" w:color="auto"/>
        <w:right w:val="none" w:sz="0" w:space="0" w:color="auto"/>
      </w:divBdr>
    </w:div>
    <w:div w:id="1670137982">
      <w:bodyDiv w:val="1"/>
      <w:marLeft w:val="0"/>
      <w:marRight w:val="0"/>
      <w:marTop w:val="0"/>
      <w:marBottom w:val="0"/>
      <w:divBdr>
        <w:top w:val="none" w:sz="0" w:space="0" w:color="auto"/>
        <w:left w:val="none" w:sz="0" w:space="0" w:color="auto"/>
        <w:bottom w:val="none" w:sz="0" w:space="0" w:color="auto"/>
        <w:right w:val="none" w:sz="0" w:space="0" w:color="auto"/>
      </w:divBdr>
    </w:div>
    <w:div w:id="1672562422">
      <w:bodyDiv w:val="1"/>
      <w:marLeft w:val="0"/>
      <w:marRight w:val="0"/>
      <w:marTop w:val="0"/>
      <w:marBottom w:val="0"/>
      <w:divBdr>
        <w:top w:val="none" w:sz="0" w:space="0" w:color="auto"/>
        <w:left w:val="none" w:sz="0" w:space="0" w:color="auto"/>
        <w:bottom w:val="none" w:sz="0" w:space="0" w:color="auto"/>
        <w:right w:val="none" w:sz="0" w:space="0" w:color="auto"/>
      </w:divBdr>
    </w:div>
    <w:div w:id="1673414108">
      <w:bodyDiv w:val="1"/>
      <w:marLeft w:val="0"/>
      <w:marRight w:val="0"/>
      <w:marTop w:val="0"/>
      <w:marBottom w:val="0"/>
      <w:divBdr>
        <w:top w:val="none" w:sz="0" w:space="0" w:color="auto"/>
        <w:left w:val="none" w:sz="0" w:space="0" w:color="auto"/>
        <w:bottom w:val="none" w:sz="0" w:space="0" w:color="auto"/>
        <w:right w:val="none" w:sz="0" w:space="0" w:color="auto"/>
      </w:divBdr>
    </w:div>
    <w:div w:id="1674140071">
      <w:bodyDiv w:val="1"/>
      <w:marLeft w:val="0"/>
      <w:marRight w:val="0"/>
      <w:marTop w:val="0"/>
      <w:marBottom w:val="0"/>
      <w:divBdr>
        <w:top w:val="none" w:sz="0" w:space="0" w:color="auto"/>
        <w:left w:val="none" w:sz="0" w:space="0" w:color="auto"/>
        <w:bottom w:val="none" w:sz="0" w:space="0" w:color="auto"/>
        <w:right w:val="none" w:sz="0" w:space="0" w:color="auto"/>
      </w:divBdr>
      <w:divsChild>
        <w:div w:id="333074130">
          <w:marLeft w:val="0"/>
          <w:marRight w:val="0"/>
          <w:marTop w:val="0"/>
          <w:marBottom w:val="0"/>
          <w:divBdr>
            <w:top w:val="none" w:sz="0" w:space="0" w:color="auto"/>
            <w:left w:val="none" w:sz="0" w:space="0" w:color="auto"/>
            <w:bottom w:val="none" w:sz="0" w:space="0" w:color="auto"/>
            <w:right w:val="none" w:sz="0" w:space="0" w:color="auto"/>
          </w:divBdr>
          <w:divsChild>
            <w:div w:id="403067760">
              <w:marLeft w:val="0"/>
              <w:marRight w:val="0"/>
              <w:marTop w:val="0"/>
              <w:marBottom w:val="0"/>
              <w:divBdr>
                <w:top w:val="none" w:sz="0" w:space="0" w:color="auto"/>
                <w:left w:val="none" w:sz="0" w:space="0" w:color="auto"/>
                <w:bottom w:val="none" w:sz="0" w:space="0" w:color="auto"/>
                <w:right w:val="none" w:sz="0" w:space="0" w:color="auto"/>
              </w:divBdr>
              <w:divsChild>
                <w:div w:id="419640334">
                  <w:marLeft w:val="0"/>
                  <w:marRight w:val="0"/>
                  <w:marTop w:val="0"/>
                  <w:marBottom w:val="0"/>
                  <w:divBdr>
                    <w:top w:val="none" w:sz="0" w:space="0" w:color="auto"/>
                    <w:left w:val="none" w:sz="0" w:space="0" w:color="auto"/>
                    <w:bottom w:val="none" w:sz="0" w:space="0" w:color="auto"/>
                    <w:right w:val="none" w:sz="0" w:space="0" w:color="auto"/>
                  </w:divBdr>
                  <w:divsChild>
                    <w:div w:id="1586648074">
                      <w:marLeft w:val="0"/>
                      <w:marRight w:val="0"/>
                      <w:marTop w:val="0"/>
                      <w:marBottom w:val="0"/>
                      <w:divBdr>
                        <w:top w:val="none" w:sz="0" w:space="0" w:color="auto"/>
                        <w:left w:val="none" w:sz="0" w:space="0" w:color="auto"/>
                        <w:bottom w:val="none" w:sz="0" w:space="0" w:color="auto"/>
                        <w:right w:val="none" w:sz="0" w:space="0" w:color="auto"/>
                      </w:divBdr>
                      <w:divsChild>
                        <w:div w:id="1752970243">
                          <w:marLeft w:val="0"/>
                          <w:marRight w:val="0"/>
                          <w:marTop w:val="0"/>
                          <w:marBottom w:val="0"/>
                          <w:divBdr>
                            <w:top w:val="none" w:sz="0" w:space="0" w:color="auto"/>
                            <w:left w:val="none" w:sz="0" w:space="0" w:color="auto"/>
                            <w:bottom w:val="none" w:sz="0" w:space="0" w:color="auto"/>
                            <w:right w:val="none" w:sz="0" w:space="0" w:color="auto"/>
                          </w:divBdr>
                          <w:divsChild>
                            <w:div w:id="17966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258833">
      <w:bodyDiv w:val="1"/>
      <w:marLeft w:val="0"/>
      <w:marRight w:val="0"/>
      <w:marTop w:val="0"/>
      <w:marBottom w:val="0"/>
      <w:divBdr>
        <w:top w:val="none" w:sz="0" w:space="0" w:color="auto"/>
        <w:left w:val="none" w:sz="0" w:space="0" w:color="auto"/>
        <w:bottom w:val="none" w:sz="0" w:space="0" w:color="auto"/>
        <w:right w:val="none" w:sz="0" w:space="0" w:color="auto"/>
      </w:divBdr>
    </w:div>
    <w:div w:id="1675261407">
      <w:bodyDiv w:val="1"/>
      <w:marLeft w:val="0"/>
      <w:marRight w:val="0"/>
      <w:marTop w:val="0"/>
      <w:marBottom w:val="0"/>
      <w:divBdr>
        <w:top w:val="none" w:sz="0" w:space="0" w:color="auto"/>
        <w:left w:val="none" w:sz="0" w:space="0" w:color="auto"/>
        <w:bottom w:val="none" w:sz="0" w:space="0" w:color="auto"/>
        <w:right w:val="none" w:sz="0" w:space="0" w:color="auto"/>
      </w:divBdr>
      <w:divsChild>
        <w:div w:id="1586918371">
          <w:marLeft w:val="0"/>
          <w:marRight w:val="0"/>
          <w:marTop w:val="0"/>
          <w:marBottom w:val="0"/>
          <w:divBdr>
            <w:top w:val="none" w:sz="0" w:space="0" w:color="auto"/>
            <w:left w:val="none" w:sz="0" w:space="0" w:color="auto"/>
            <w:bottom w:val="none" w:sz="0" w:space="0" w:color="auto"/>
            <w:right w:val="none" w:sz="0" w:space="0" w:color="auto"/>
          </w:divBdr>
          <w:divsChild>
            <w:div w:id="260726886">
              <w:marLeft w:val="0"/>
              <w:marRight w:val="0"/>
              <w:marTop w:val="0"/>
              <w:marBottom w:val="0"/>
              <w:divBdr>
                <w:top w:val="none" w:sz="0" w:space="0" w:color="auto"/>
                <w:left w:val="none" w:sz="0" w:space="0" w:color="auto"/>
                <w:bottom w:val="none" w:sz="0" w:space="0" w:color="auto"/>
                <w:right w:val="none" w:sz="0" w:space="0" w:color="auto"/>
              </w:divBdr>
              <w:divsChild>
                <w:div w:id="456605357">
                  <w:marLeft w:val="0"/>
                  <w:marRight w:val="0"/>
                  <w:marTop w:val="0"/>
                  <w:marBottom w:val="0"/>
                  <w:divBdr>
                    <w:top w:val="none" w:sz="0" w:space="0" w:color="auto"/>
                    <w:left w:val="none" w:sz="0" w:space="0" w:color="auto"/>
                    <w:bottom w:val="none" w:sz="0" w:space="0" w:color="auto"/>
                    <w:right w:val="none" w:sz="0" w:space="0" w:color="auto"/>
                  </w:divBdr>
                  <w:divsChild>
                    <w:div w:id="1179004528">
                      <w:marLeft w:val="0"/>
                      <w:marRight w:val="0"/>
                      <w:marTop w:val="0"/>
                      <w:marBottom w:val="0"/>
                      <w:divBdr>
                        <w:top w:val="none" w:sz="0" w:space="0" w:color="auto"/>
                        <w:left w:val="none" w:sz="0" w:space="0" w:color="auto"/>
                        <w:bottom w:val="none" w:sz="0" w:space="0" w:color="auto"/>
                        <w:right w:val="none" w:sz="0" w:space="0" w:color="auto"/>
                      </w:divBdr>
                      <w:divsChild>
                        <w:div w:id="192234683">
                          <w:marLeft w:val="0"/>
                          <w:marRight w:val="0"/>
                          <w:marTop w:val="0"/>
                          <w:marBottom w:val="0"/>
                          <w:divBdr>
                            <w:top w:val="none" w:sz="0" w:space="0" w:color="auto"/>
                            <w:left w:val="none" w:sz="0" w:space="0" w:color="auto"/>
                            <w:bottom w:val="none" w:sz="0" w:space="0" w:color="auto"/>
                            <w:right w:val="none" w:sz="0" w:space="0" w:color="auto"/>
                          </w:divBdr>
                          <w:divsChild>
                            <w:div w:id="349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450207">
      <w:bodyDiv w:val="1"/>
      <w:marLeft w:val="0"/>
      <w:marRight w:val="0"/>
      <w:marTop w:val="0"/>
      <w:marBottom w:val="0"/>
      <w:divBdr>
        <w:top w:val="none" w:sz="0" w:space="0" w:color="auto"/>
        <w:left w:val="none" w:sz="0" w:space="0" w:color="auto"/>
        <w:bottom w:val="none" w:sz="0" w:space="0" w:color="auto"/>
        <w:right w:val="none" w:sz="0" w:space="0" w:color="auto"/>
      </w:divBdr>
    </w:div>
    <w:div w:id="1676494510">
      <w:bodyDiv w:val="1"/>
      <w:marLeft w:val="0"/>
      <w:marRight w:val="0"/>
      <w:marTop w:val="0"/>
      <w:marBottom w:val="0"/>
      <w:divBdr>
        <w:top w:val="none" w:sz="0" w:space="0" w:color="auto"/>
        <w:left w:val="none" w:sz="0" w:space="0" w:color="auto"/>
        <w:bottom w:val="none" w:sz="0" w:space="0" w:color="auto"/>
        <w:right w:val="none" w:sz="0" w:space="0" w:color="auto"/>
      </w:divBdr>
      <w:divsChild>
        <w:div w:id="1744836078">
          <w:marLeft w:val="0"/>
          <w:marRight w:val="0"/>
          <w:marTop w:val="0"/>
          <w:marBottom w:val="0"/>
          <w:divBdr>
            <w:top w:val="none" w:sz="0" w:space="0" w:color="auto"/>
            <w:left w:val="none" w:sz="0" w:space="0" w:color="auto"/>
            <w:bottom w:val="none" w:sz="0" w:space="0" w:color="auto"/>
            <w:right w:val="none" w:sz="0" w:space="0" w:color="auto"/>
          </w:divBdr>
          <w:divsChild>
            <w:div w:id="408967163">
              <w:marLeft w:val="0"/>
              <w:marRight w:val="0"/>
              <w:marTop w:val="0"/>
              <w:marBottom w:val="0"/>
              <w:divBdr>
                <w:top w:val="none" w:sz="0" w:space="0" w:color="auto"/>
                <w:left w:val="none" w:sz="0" w:space="0" w:color="auto"/>
                <w:bottom w:val="none" w:sz="0" w:space="0" w:color="auto"/>
                <w:right w:val="none" w:sz="0" w:space="0" w:color="auto"/>
              </w:divBdr>
              <w:divsChild>
                <w:div w:id="2118792460">
                  <w:marLeft w:val="0"/>
                  <w:marRight w:val="0"/>
                  <w:marTop w:val="0"/>
                  <w:marBottom w:val="0"/>
                  <w:divBdr>
                    <w:top w:val="none" w:sz="0" w:space="0" w:color="auto"/>
                    <w:left w:val="none" w:sz="0" w:space="0" w:color="auto"/>
                    <w:bottom w:val="none" w:sz="0" w:space="0" w:color="auto"/>
                    <w:right w:val="none" w:sz="0" w:space="0" w:color="auto"/>
                  </w:divBdr>
                  <w:divsChild>
                    <w:div w:id="1600487109">
                      <w:marLeft w:val="0"/>
                      <w:marRight w:val="0"/>
                      <w:marTop w:val="0"/>
                      <w:marBottom w:val="0"/>
                      <w:divBdr>
                        <w:top w:val="none" w:sz="0" w:space="0" w:color="auto"/>
                        <w:left w:val="none" w:sz="0" w:space="0" w:color="auto"/>
                        <w:bottom w:val="none" w:sz="0" w:space="0" w:color="auto"/>
                        <w:right w:val="none" w:sz="0" w:space="0" w:color="auto"/>
                      </w:divBdr>
                      <w:divsChild>
                        <w:div w:id="1311592396">
                          <w:marLeft w:val="0"/>
                          <w:marRight w:val="0"/>
                          <w:marTop w:val="0"/>
                          <w:marBottom w:val="0"/>
                          <w:divBdr>
                            <w:top w:val="none" w:sz="0" w:space="0" w:color="auto"/>
                            <w:left w:val="none" w:sz="0" w:space="0" w:color="auto"/>
                            <w:bottom w:val="none" w:sz="0" w:space="0" w:color="auto"/>
                            <w:right w:val="none" w:sz="0" w:space="0" w:color="auto"/>
                          </w:divBdr>
                          <w:divsChild>
                            <w:div w:id="19305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73564">
      <w:bodyDiv w:val="1"/>
      <w:marLeft w:val="0"/>
      <w:marRight w:val="0"/>
      <w:marTop w:val="0"/>
      <w:marBottom w:val="0"/>
      <w:divBdr>
        <w:top w:val="none" w:sz="0" w:space="0" w:color="auto"/>
        <w:left w:val="none" w:sz="0" w:space="0" w:color="auto"/>
        <w:bottom w:val="none" w:sz="0" w:space="0" w:color="auto"/>
        <w:right w:val="none" w:sz="0" w:space="0" w:color="auto"/>
      </w:divBdr>
      <w:divsChild>
        <w:div w:id="596643947">
          <w:marLeft w:val="0"/>
          <w:marRight w:val="0"/>
          <w:marTop w:val="0"/>
          <w:marBottom w:val="0"/>
          <w:divBdr>
            <w:top w:val="none" w:sz="0" w:space="0" w:color="auto"/>
            <w:left w:val="none" w:sz="0" w:space="0" w:color="auto"/>
            <w:bottom w:val="none" w:sz="0" w:space="0" w:color="auto"/>
            <w:right w:val="none" w:sz="0" w:space="0" w:color="auto"/>
          </w:divBdr>
          <w:divsChild>
            <w:div w:id="760565443">
              <w:marLeft w:val="0"/>
              <w:marRight w:val="0"/>
              <w:marTop w:val="0"/>
              <w:marBottom w:val="0"/>
              <w:divBdr>
                <w:top w:val="none" w:sz="0" w:space="0" w:color="auto"/>
                <w:left w:val="none" w:sz="0" w:space="0" w:color="auto"/>
                <w:bottom w:val="none" w:sz="0" w:space="0" w:color="auto"/>
                <w:right w:val="none" w:sz="0" w:space="0" w:color="auto"/>
              </w:divBdr>
              <w:divsChild>
                <w:div w:id="149564637">
                  <w:marLeft w:val="0"/>
                  <w:marRight w:val="0"/>
                  <w:marTop w:val="0"/>
                  <w:marBottom w:val="0"/>
                  <w:divBdr>
                    <w:top w:val="none" w:sz="0" w:space="0" w:color="auto"/>
                    <w:left w:val="none" w:sz="0" w:space="0" w:color="auto"/>
                    <w:bottom w:val="none" w:sz="0" w:space="0" w:color="auto"/>
                    <w:right w:val="none" w:sz="0" w:space="0" w:color="auto"/>
                  </w:divBdr>
                  <w:divsChild>
                    <w:div w:id="1053623823">
                      <w:marLeft w:val="0"/>
                      <w:marRight w:val="0"/>
                      <w:marTop w:val="0"/>
                      <w:marBottom w:val="0"/>
                      <w:divBdr>
                        <w:top w:val="none" w:sz="0" w:space="0" w:color="auto"/>
                        <w:left w:val="none" w:sz="0" w:space="0" w:color="auto"/>
                        <w:bottom w:val="none" w:sz="0" w:space="0" w:color="auto"/>
                        <w:right w:val="none" w:sz="0" w:space="0" w:color="auto"/>
                      </w:divBdr>
                      <w:divsChild>
                        <w:div w:id="378017805">
                          <w:marLeft w:val="0"/>
                          <w:marRight w:val="0"/>
                          <w:marTop w:val="0"/>
                          <w:marBottom w:val="0"/>
                          <w:divBdr>
                            <w:top w:val="none" w:sz="0" w:space="0" w:color="auto"/>
                            <w:left w:val="none" w:sz="0" w:space="0" w:color="auto"/>
                            <w:bottom w:val="none" w:sz="0" w:space="0" w:color="auto"/>
                            <w:right w:val="none" w:sz="0" w:space="0" w:color="auto"/>
                          </w:divBdr>
                          <w:divsChild>
                            <w:div w:id="1472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75477">
      <w:bodyDiv w:val="1"/>
      <w:marLeft w:val="0"/>
      <w:marRight w:val="0"/>
      <w:marTop w:val="0"/>
      <w:marBottom w:val="0"/>
      <w:divBdr>
        <w:top w:val="none" w:sz="0" w:space="0" w:color="auto"/>
        <w:left w:val="none" w:sz="0" w:space="0" w:color="auto"/>
        <w:bottom w:val="none" w:sz="0" w:space="0" w:color="auto"/>
        <w:right w:val="none" w:sz="0" w:space="0" w:color="auto"/>
      </w:divBdr>
    </w:div>
    <w:div w:id="1679116333">
      <w:bodyDiv w:val="1"/>
      <w:marLeft w:val="0"/>
      <w:marRight w:val="0"/>
      <w:marTop w:val="0"/>
      <w:marBottom w:val="0"/>
      <w:divBdr>
        <w:top w:val="none" w:sz="0" w:space="0" w:color="auto"/>
        <w:left w:val="none" w:sz="0" w:space="0" w:color="auto"/>
        <w:bottom w:val="none" w:sz="0" w:space="0" w:color="auto"/>
        <w:right w:val="none" w:sz="0" w:space="0" w:color="auto"/>
      </w:divBdr>
    </w:div>
    <w:div w:id="1680348075">
      <w:bodyDiv w:val="1"/>
      <w:marLeft w:val="0"/>
      <w:marRight w:val="0"/>
      <w:marTop w:val="0"/>
      <w:marBottom w:val="0"/>
      <w:divBdr>
        <w:top w:val="none" w:sz="0" w:space="0" w:color="auto"/>
        <w:left w:val="none" w:sz="0" w:space="0" w:color="auto"/>
        <w:bottom w:val="none" w:sz="0" w:space="0" w:color="auto"/>
        <w:right w:val="none" w:sz="0" w:space="0" w:color="auto"/>
      </w:divBdr>
      <w:divsChild>
        <w:div w:id="1958609212">
          <w:marLeft w:val="0"/>
          <w:marRight w:val="0"/>
          <w:marTop w:val="0"/>
          <w:marBottom w:val="0"/>
          <w:divBdr>
            <w:top w:val="none" w:sz="0" w:space="0" w:color="auto"/>
            <w:left w:val="none" w:sz="0" w:space="0" w:color="auto"/>
            <w:bottom w:val="none" w:sz="0" w:space="0" w:color="auto"/>
            <w:right w:val="none" w:sz="0" w:space="0" w:color="auto"/>
          </w:divBdr>
          <w:divsChild>
            <w:div w:id="1538466157">
              <w:marLeft w:val="0"/>
              <w:marRight w:val="0"/>
              <w:marTop w:val="0"/>
              <w:marBottom w:val="0"/>
              <w:divBdr>
                <w:top w:val="none" w:sz="0" w:space="0" w:color="auto"/>
                <w:left w:val="none" w:sz="0" w:space="0" w:color="auto"/>
                <w:bottom w:val="none" w:sz="0" w:space="0" w:color="auto"/>
                <w:right w:val="none" w:sz="0" w:space="0" w:color="auto"/>
              </w:divBdr>
              <w:divsChild>
                <w:div w:id="881554029">
                  <w:marLeft w:val="0"/>
                  <w:marRight w:val="0"/>
                  <w:marTop w:val="0"/>
                  <w:marBottom w:val="0"/>
                  <w:divBdr>
                    <w:top w:val="none" w:sz="0" w:space="0" w:color="auto"/>
                    <w:left w:val="none" w:sz="0" w:space="0" w:color="auto"/>
                    <w:bottom w:val="none" w:sz="0" w:space="0" w:color="auto"/>
                    <w:right w:val="none" w:sz="0" w:space="0" w:color="auto"/>
                  </w:divBdr>
                  <w:divsChild>
                    <w:div w:id="1409765463">
                      <w:marLeft w:val="0"/>
                      <w:marRight w:val="0"/>
                      <w:marTop w:val="0"/>
                      <w:marBottom w:val="0"/>
                      <w:divBdr>
                        <w:top w:val="none" w:sz="0" w:space="0" w:color="auto"/>
                        <w:left w:val="none" w:sz="0" w:space="0" w:color="auto"/>
                        <w:bottom w:val="none" w:sz="0" w:space="0" w:color="auto"/>
                        <w:right w:val="none" w:sz="0" w:space="0" w:color="auto"/>
                      </w:divBdr>
                      <w:divsChild>
                        <w:div w:id="201138257">
                          <w:marLeft w:val="0"/>
                          <w:marRight w:val="0"/>
                          <w:marTop w:val="0"/>
                          <w:marBottom w:val="0"/>
                          <w:divBdr>
                            <w:top w:val="none" w:sz="0" w:space="0" w:color="auto"/>
                            <w:left w:val="none" w:sz="0" w:space="0" w:color="auto"/>
                            <w:bottom w:val="none" w:sz="0" w:space="0" w:color="auto"/>
                            <w:right w:val="none" w:sz="0" w:space="0" w:color="auto"/>
                          </w:divBdr>
                          <w:divsChild>
                            <w:div w:id="19317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425545">
      <w:bodyDiv w:val="1"/>
      <w:marLeft w:val="0"/>
      <w:marRight w:val="0"/>
      <w:marTop w:val="0"/>
      <w:marBottom w:val="0"/>
      <w:divBdr>
        <w:top w:val="none" w:sz="0" w:space="0" w:color="auto"/>
        <w:left w:val="none" w:sz="0" w:space="0" w:color="auto"/>
        <w:bottom w:val="none" w:sz="0" w:space="0" w:color="auto"/>
        <w:right w:val="none" w:sz="0" w:space="0" w:color="auto"/>
      </w:divBdr>
    </w:div>
    <w:div w:id="1681925644">
      <w:bodyDiv w:val="1"/>
      <w:marLeft w:val="0"/>
      <w:marRight w:val="0"/>
      <w:marTop w:val="0"/>
      <w:marBottom w:val="0"/>
      <w:divBdr>
        <w:top w:val="none" w:sz="0" w:space="0" w:color="auto"/>
        <w:left w:val="none" w:sz="0" w:space="0" w:color="auto"/>
        <w:bottom w:val="none" w:sz="0" w:space="0" w:color="auto"/>
        <w:right w:val="none" w:sz="0" w:space="0" w:color="auto"/>
      </w:divBdr>
    </w:div>
    <w:div w:id="1684241508">
      <w:bodyDiv w:val="1"/>
      <w:marLeft w:val="0"/>
      <w:marRight w:val="0"/>
      <w:marTop w:val="0"/>
      <w:marBottom w:val="0"/>
      <w:divBdr>
        <w:top w:val="none" w:sz="0" w:space="0" w:color="auto"/>
        <w:left w:val="none" w:sz="0" w:space="0" w:color="auto"/>
        <w:bottom w:val="none" w:sz="0" w:space="0" w:color="auto"/>
        <w:right w:val="none" w:sz="0" w:space="0" w:color="auto"/>
      </w:divBdr>
    </w:div>
    <w:div w:id="1684504502">
      <w:bodyDiv w:val="1"/>
      <w:marLeft w:val="0"/>
      <w:marRight w:val="0"/>
      <w:marTop w:val="0"/>
      <w:marBottom w:val="0"/>
      <w:divBdr>
        <w:top w:val="none" w:sz="0" w:space="0" w:color="auto"/>
        <w:left w:val="none" w:sz="0" w:space="0" w:color="auto"/>
        <w:bottom w:val="none" w:sz="0" w:space="0" w:color="auto"/>
        <w:right w:val="none" w:sz="0" w:space="0" w:color="auto"/>
      </w:divBdr>
    </w:div>
    <w:div w:id="1686176265">
      <w:bodyDiv w:val="1"/>
      <w:marLeft w:val="0"/>
      <w:marRight w:val="0"/>
      <w:marTop w:val="0"/>
      <w:marBottom w:val="0"/>
      <w:divBdr>
        <w:top w:val="none" w:sz="0" w:space="0" w:color="auto"/>
        <w:left w:val="none" w:sz="0" w:space="0" w:color="auto"/>
        <w:bottom w:val="none" w:sz="0" w:space="0" w:color="auto"/>
        <w:right w:val="none" w:sz="0" w:space="0" w:color="auto"/>
      </w:divBdr>
    </w:div>
    <w:div w:id="1687487913">
      <w:bodyDiv w:val="1"/>
      <w:marLeft w:val="0"/>
      <w:marRight w:val="0"/>
      <w:marTop w:val="0"/>
      <w:marBottom w:val="0"/>
      <w:divBdr>
        <w:top w:val="none" w:sz="0" w:space="0" w:color="auto"/>
        <w:left w:val="none" w:sz="0" w:space="0" w:color="auto"/>
        <w:bottom w:val="none" w:sz="0" w:space="0" w:color="auto"/>
        <w:right w:val="none" w:sz="0" w:space="0" w:color="auto"/>
      </w:divBdr>
    </w:div>
    <w:div w:id="1687634881">
      <w:bodyDiv w:val="1"/>
      <w:marLeft w:val="0"/>
      <w:marRight w:val="0"/>
      <w:marTop w:val="0"/>
      <w:marBottom w:val="0"/>
      <w:divBdr>
        <w:top w:val="none" w:sz="0" w:space="0" w:color="auto"/>
        <w:left w:val="none" w:sz="0" w:space="0" w:color="auto"/>
        <w:bottom w:val="none" w:sz="0" w:space="0" w:color="auto"/>
        <w:right w:val="none" w:sz="0" w:space="0" w:color="auto"/>
      </w:divBdr>
    </w:div>
    <w:div w:id="1690137053">
      <w:bodyDiv w:val="1"/>
      <w:marLeft w:val="0"/>
      <w:marRight w:val="0"/>
      <w:marTop w:val="0"/>
      <w:marBottom w:val="0"/>
      <w:divBdr>
        <w:top w:val="none" w:sz="0" w:space="0" w:color="auto"/>
        <w:left w:val="none" w:sz="0" w:space="0" w:color="auto"/>
        <w:bottom w:val="none" w:sz="0" w:space="0" w:color="auto"/>
        <w:right w:val="none" w:sz="0" w:space="0" w:color="auto"/>
      </w:divBdr>
    </w:div>
    <w:div w:id="1690139386">
      <w:bodyDiv w:val="1"/>
      <w:marLeft w:val="0"/>
      <w:marRight w:val="0"/>
      <w:marTop w:val="0"/>
      <w:marBottom w:val="0"/>
      <w:divBdr>
        <w:top w:val="none" w:sz="0" w:space="0" w:color="auto"/>
        <w:left w:val="none" w:sz="0" w:space="0" w:color="auto"/>
        <w:bottom w:val="none" w:sz="0" w:space="0" w:color="auto"/>
        <w:right w:val="none" w:sz="0" w:space="0" w:color="auto"/>
      </w:divBdr>
    </w:div>
    <w:div w:id="1691369810">
      <w:bodyDiv w:val="1"/>
      <w:marLeft w:val="0"/>
      <w:marRight w:val="0"/>
      <w:marTop w:val="0"/>
      <w:marBottom w:val="0"/>
      <w:divBdr>
        <w:top w:val="none" w:sz="0" w:space="0" w:color="auto"/>
        <w:left w:val="none" w:sz="0" w:space="0" w:color="auto"/>
        <w:bottom w:val="none" w:sz="0" w:space="0" w:color="auto"/>
        <w:right w:val="none" w:sz="0" w:space="0" w:color="auto"/>
      </w:divBdr>
      <w:divsChild>
        <w:div w:id="84348444">
          <w:marLeft w:val="0"/>
          <w:marRight w:val="0"/>
          <w:marTop w:val="0"/>
          <w:marBottom w:val="0"/>
          <w:divBdr>
            <w:top w:val="none" w:sz="0" w:space="0" w:color="auto"/>
            <w:left w:val="none" w:sz="0" w:space="0" w:color="auto"/>
            <w:bottom w:val="none" w:sz="0" w:space="0" w:color="auto"/>
            <w:right w:val="none" w:sz="0" w:space="0" w:color="auto"/>
          </w:divBdr>
          <w:divsChild>
            <w:div w:id="794835932">
              <w:marLeft w:val="0"/>
              <w:marRight w:val="0"/>
              <w:marTop w:val="0"/>
              <w:marBottom w:val="0"/>
              <w:divBdr>
                <w:top w:val="none" w:sz="0" w:space="0" w:color="auto"/>
                <w:left w:val="none" w:sz="0" w:space="0" w:color="auto"/>
                <w:bottom w:val="none" w:sz="0" w:space="0" w:color="auto"/>
                <w:right w:val="none" w:sz="0" w:space="0" w:color="auto"/>
              </w:divBdr>
              <w:divsChild>
                <w:div w:id="1036195723">
                  <w:marLeft w:val="0"/>
                  <w:marRight w:val="0"/>
                  <w:marTop w:val="0"/>
                  <w:marBottom w:val="0"/>
                  <w:divBdr>
                    <w:top w:val="none" w:sz="0" w:space="0" w:color="auto"/>
                    <w:left w:val="none" w:sz="0" w:space="0" w:color="auto"/>
                    <w:bottom w:val="none" w:sz="0" w:space="0" w:color="auto"/>
                    <w:right w:val="none" w:sz="0" w:space="0" w:color="auto"/>
                  </w:divBdr>
                  <w:divsChild>
                    <w:div w:id="942492692">
                      <w:marLeft w:val="0"/>
                      <w:marRight w:val="0"/>
                      <w:marTop w:val="0"/>
                      <w:marBottom w:val="0"/>
                      <w:divBdr>
                        <w:top w:val="none" w:sz="0" w:space="0" w:color="auto"/>
                        <w:left w:val="none" w:sz="0" w:space="0" w:color="auto"/>
                        <w:bottom w:val="none" w:sz="0" w:space="0" w:color="auto"/>
                        <w:right w:val="none" w:sz="0" w:space="0" w:color="auto"/>
                      </w:divBdr>
                      <w:divsChild>
                        <w:div w:id="585040344">
                          <w:marLeft w:val="0"/>
                          <w:marRight w:val="0"/>
                          <w:marTop w:val="0"/>
                          <w:marBottom w:val="0"/>
                          <w:divBdr>
                            <w:top w:val="none" w:sz="0" w:space="0" w:color="auto"/>
                            <w:left w:val="none" w:sz="0" w:space="0" w:color="auto"/>
                            <w:bottom w:val="none" w:sz="0" w:space="0" w:color="auto"/>
                            <w:right w:val="none" w:sz="0" w:space="0" w:color="auto"/>
                          </w:divBdr>
                          <w:divsChild>
                            <w:div w:id="21191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9815">
      <w:bodyDiv w:val="1"/>
      <w:marLeft w:val="0"/>
      <w:marRight w:val="0"/>
      <w:marTop w:val="0"/>
      <w:marBottom w:val="0"/>
      <w:divBdr>
        <w:top w:val="none" w:sz="0" w:space="0" w:color="auto"/>
        <w:left w:val="none" w:sz="0" w:space="0" w:color="auto"/>
        <w:bottom w:val="none" w:sz="0" w:space="0" w:color="auto"/>
        <w:right w:val="none" w:sz="0" w:space="0" w:color="auto"/>
      </w:divBdr>
      <w:divsChild>
        <w:div w:id="2105565076">
          <w:marLeft w:val="0"/>
          <w:marRight w:val="0"/>
          <w:marTop w:val="0"/>
          <w:marBottom w:val="0"/>
          <w:divBdr>
            <w:top w:val="none" w:sz="0" w:space="0" w:color="auto"/>
            <w:left w:val="none" w:sz="0" w:space="0" w:color="auto"/>
            <w:bottom w:val="none" w:sz="0" w:space="0" w:color="auto"/>
            <w:right w:val="none" w:sz="0" w:space="0" w:color="auto"/>
          </w:divBdr>
          <w:divsChild>
            <w:div w:id="2129857563">
              <w:marLeft w:val="0"/>
              <w:marRight w:val="0"/>
              <w:marTop w:val="0"/>
              <w:marBottom w:val="0"/>
              <w:divBdr>
                <w:top w:val="none" w:sz="0" w:space="0" w:color="auto"/>
                <w:left w:val="none" w:sz="0" w:space="0" w:color="auto"/>
                <w:bottom w:val="none" w:sz="0" w:space="0" w:color="auto"/>
                <w:right w:val="none" w:sz="0" w:space="0" w:color="auto"/>
              </w:divBdr>
              <w:divsChild>
                <w:div w:id="740493429">
                  <w:marLeft w:val="0"/>
                  <w:marRight w:val="0"/>
                  <w:marTop w:val="0"/>
                  <w:marBottom w:val="0"/>
                  <w:divBdr>
                    <w:top w:val="none" w:sz="0" w:space="0" w:color="auto"/>
                    <w:left w:val="none" w:sz="0" w:space="0" w:color="auto"/>
                    <w:bottom w:val="none" w:sz="0" w:space="0" w:color="auto"/>
                    <w:right w:val="none" w:sz="0" w:space="0" w:color="auto"/>
                  </w:divBdr>
                  <w:divsChild>
                    <w:div w:id="1062556489">
                      <w:marLeft w:val="0"/>
                      <w:marRight w:val="0"/>
                      <w:marTop w:val="0"/>
                      <w:marBottom w:val="0"/>
                      <w:divBdr>
                        <w:top w:val="none" w:sz="0" w:space="0" w:color="auto"/>
                        <w:left w:val="none" w:sz="0" w:space="0" w:color="auto"/>
                        <w:bottom w:val="none" w:sz="0" w:space="0" w:color="auto"/>
                        <w:right w:val="none" w:sz="0" w:space="0" w:color="auto"/>
                      </w:divBdr>
                      <w:divsChild>
                        <w:div w:id="1617836568">
                          <w:marLeft w:val="0"/>
                          <w:marRight w:val="0"/>
                          <w:marTop w:val="0"/>
                          <w:marBottom w:val="0"/>
                          <w:divBdr>
                            <w:top w:val="none" w:sz="0" w:space="0" w:color="auto"/>
                            <w:left w:val="none" w:sz="0" w:space="0" w:color="auto"/>
                            <w:bottom w:val="none" w:sz="0" w:space="0" w:color="auto"/>
                            <w:right w:val="none" w:sz="0" w:space="0" w:color="auto"/>
                          </w:divBdr>
                          <w:divsChild>
                            <w:div w:id="11818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336938">
      <w:bodyDiv w:val="1"/>
      <w:marLeft w:val="0"/>
      <w:marRight w:val="0"/>
      <w:marTop w:val="0"/>
      <w:marBottom w:val="0"/>
      <w:divBdr>
        <w:top w:val="none" w:sz="0" w:space="0" w:color="auto"/>
        <w:left w:val="none" w:sz="0" w:space="0" w:color="auto"/>
        <w:bottom w:val="none" w:sz="0" w:space="0" w:color="auto"/>
        <w:right w:val="none" w:sz="0" w:space="0" w:color="auto"/>
      </w:divBdr>
    </w:div>
    <w:div w:id="1694988314">
      <w:bodyDiv w:val="1"/>
      <w:marLeft w:val="0"/>
      <w:marRight w:val="0"/>
      <w:marTop w:val="0"/>
      <w:marBottom w:val="0"/>
      <w:divBdr>
        <w:top w:val="none" w:sz="0" w:space="0" w:color="auto"/>
        <w:left w:val="none" w:sz="0" w:space="0" w:color="auto"/>
        <w:bottom w:val="none" w:sz="0" w:space="0" w:color="auto"/>
        <w:right w:val="none" w:sz="0" w:space="0" w:color="auto"/>
      </w:divBdr>
    </w:div>
    <w:div w:id="1695229149">
      <w:bodyDiv w:val="1"/>
      <w:marLeft w:val="0"/>
      <w:marRight w:val="0"/>
      <w:marTop w:val="0"/>
      <w:marBottom w:val="0"/>
      <w:divBdr>
        <w:top w:val="none" w:sz="0" w:space="0" w:color="auto"/>
        <w:left w:val="none" w:sz="0" w:space="0" w:color="auto"/>
        <w:bottom w:val="none" w:sz="0" w:space="0" w:color="auto"/>
        <w:right w:val="none" w:sz="0" w:space="0" w:color="auto"/>
      </w:divBdr>
    </w:div>
    <w:div w:id="1695496989">
      <w:bodyDiv w:val="1"/>
      <w:marLeft w:val="0"/>
      <w:marRight w:val="0"/>
      <w:marTop w:val="0"/>
      <w:marBottom w:val="0"/>
      <w:divBdr>
        <w:top w:val="none" w:sz="0" w:space="0" w:color="auto"/>
        <w:left w:val="none" w:sz="0" w:space="0" w:color="auto"/>
        <w:bottom w:val="none" w:sz="0" w:space="0" w:color="auto"/>
        <w:right w:val="none" w:sz="0" w:space="0" w:color="auto"/>
      </w:divBdr>
    </w:div>
    <w:div w:id="1695765911">
      <w:bodyDiv w:val="1"/>
      <w:marLeft w:val="0"/>
      <w:marRight w:val="0"/>
      <w:marTop w:val="0"/>
      <w:marBottom w:val="0"/>
      <w:divBdr>
        <w:top w:val="none" w:sz="0" w:space="0" w:color="auto"/>
        <w:left w:val="none" w:sz="0" w:space="0" w:color="auto"/>
        <w:bottom w:val="none" w:sz="0" w:space="0" w:color="auto"/>
        <w:right w:val="none" w:sz="0" w:space="0" w:color="auto"/>
      </w:divBdr>
    </w:div>
    <w:div w:id="1695961102">
      <w:bodyDiv w:val="1"/>
      <w:marLeft w:val="0"/>
      <w:marRight w:val="0"/>
      <w:marTop w:val="0"/>
      <w:marBottom w:val="0"/>
      <w:divBdr>
        <w:top w:val="none" w:sz="0" w:space="0" w:color="auto"/>
        <w:left w:val="none" w:sz="0" w:space="0" w:color="auto"/>
        <w:bottom w:val="none" w:sz="0" w:space="0" w:color="auto"/>
        <w:right w:val="none" w:sz="0" w:space="0" w:color="auto"/>
      </w:divBdr>
    </w:div>
    <w:div w:id="1699427377">
      <w:bodyDiv w:val="1"/>
      <w:marLeft w:val="0"/>
      <w:marRight w:val="0"/>
      <w:marTop w:val="0"/>
      <w:marBottom w:val="0"/>
      <w:divBdr>
        <w:top w:val="none" w:sz="0" w:space="0" w:color="auto"/>
        <w:left w:val="none" w:sz="0" w:space="0" w:color="auto"/>
        <w:bottom w:val="none" w:sz="0" w:space="0" w:color="auto"/>
        <w:right w:val="none" w:sz="0" w:space="0" w:color="auto"/>
      </w:divBdr>
    </w:div>
    <w:div w:id="1700541940">
      <w:bodyDiv w:val="1"/>
      <w:marLeft w:val="0"/>
      <w:marRight w:val="0"/>
      <w:marTop w:val="0"/>
      <w:marBottom w:val="0"/>
      <w:divBdr>
        <w:top w:val="none" w:sz="0" w:space="0" w:color="auto"/>
        <w:left w:val="none" w:sz="0" w:space="0" w:color="auto"/>
        <w:bottom w:val="none" w:sz="0" w:space="0" w:color="auto"/>
        <w:right w:val="none" w:sz="0" w:space="0" w:color="auto"/>
      </w:divBdr>
      <w:divsChild>
        <w:div w:id="4983161">
          <w:marLeft w:val="0"/>
          <w:marRight w:val="0"/>
          <w:marTop w:val="0"/>
          <w:marBottom w:val="0"/>
          <w:divBdr>
            <w:top w:val="none" w:sz="0" w:space="0" w:color="auto"/>
            <w:left w:val="none" w:sz="0" w:space="0" w:color="auto"/>
            <w:bottom w:val="none" w:sz="0" w:space="0" w:color="auto"/>
            <w:right w:val="none" w:sz="0" w:space="0" w:color="auto"/>
          </w:divBdr>
          <w:divsChild>
            <w:div w:id="853230139">
              <w:marLeft w:val="0"/>
              <w:marRight w:val="0"/>
              <w:marTop w:val="0"/>
              <w:marBottom w:val="0"/>
              <w:divBdr>
                <w:top w:val="none" w:sz="0" w:space="0" w:color="auto"/>
                <w:left w:val="none" w:sz="0" w:space="0" w:color="auto"/>
                <w:bottom w:val="none" w:sz="0" w:space="0" w:color="auto"/>
                <w:right w:val="none" w:sz="0" w:space="0" w:color="auto"/>
              </w:divBdr>
              <w:divsChild>
                <w:div w:id="1267883479">
                  <w:marLeft w:val="0"/>
                  <w:marRight w:val="0"/>
                  <w:marTop w:val="0"/>
                  <w:marBottom w:val="0"/>
                  <w:divBdr>
                    <w:top w:val="none" w:sz="0" w:space="0" w:color="auto"/>
                    <w:left w:val="none" w:sz="0" w:space="0" w:color="auto"/>
                    <w:bottom w:val="none" w:sz="0" w:space="0" w:color="auto"/>
                    <w:right w:val="none" w:sz="0" w:space="0" w:color="auto"/>
                  </w:divBdr>
                  <w:divsChild>
                    <w:div w:id="681861809">
                      <w:marLeft w:val="0"/>
                      <w:marRight w:val="0"/>
                      <w:marTop w:val="0"/>
                      <w:marBottom w:val="0"/>
                      <w:divBdr>
                        <w:top w:val="none" w:sz="0" w:space="0" w:color="auto"/>
                        <w:left w:val="none" w:sz="0" w:space="0" w:color="auto"/>
                        <w:bottom w:val="none" w:sz="0" w:space="0" w:color="auto"/>
                        <w:right w:val="none" w:sz="0" w:space="0" w:color="auto"/>
                      </w:divBdr>
                      <w:divsChild>
                        <w:div w:id="1190030451">
                          <w:marLeft w:val="0"/>
                          <w:marRight w:val="0"/>
                          <w:marTop w:val="0"/>
                          <w:marBottom w:val="0"/>
                          <w:divBdr>
                            <w:top w:val="none" w:sz="0" w:space="0" w:color="auto"/>
                            <w:left w:val="none" w:sz="0" w:space="0" w:color="auto"/>
                            <w:bottom w:val="none" w:sz="0" w:space="0" w:color="auto"/>
                            <w:right w:val="none" w:sz="0" w:space="0" w:color="auto"/>
                          </w:divBdr>
                          <w:divsChild>
                            <w:div w:id="4329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053201">
      <w:bodyDiv w:val="1"/>
      <w:marLeft w:val="0"/>
      <w:marRight w:val="0"/>
      <w:marTop w:val="0"/>
      <w:marBottom w:val="0"/>
      <w:divBdr>
        <w:top w:val="none" w:sz="0" w:space="0" w:color="auto"/>
        <w:left w:val="none" w:sz="0" w:space="0" w:color="auto"/>
        <w:bottom w:val="none" w:sz="0" w:space="0" w:color="auto"/>
        <w:right w:val="none" w:sz="0" w:space="0" w:color="auto"/>
      </w:divBdr>
      <w:divsChild>
        <w:div w:id="508836854">
          <w:marLeft w:val="0"/>
          <w:marRight w:val="0"/>
          <w:marTop w:val="0"/>
          <w:marBottom w:val="0"/>
          <w:divBdr>
            <w:top w:val="none" w:sz="0" w:space="0" w:color="auto"/>
            <w:left w:val="none" w:sz="0" w:space="0" w:color="auto"/>
            <w:bottom w:val="none" w:sz="0" w:space="0" w:color="auto"/>
            <w:right w:val="none" w:sz="0" w:space="0" w:color="auto"/>
          </w:divBdr>
          <w:divsChild>
            <w:div w:id="1154027375">
              <w:marLeft w:val="0"/>
              <w:marRight w:val="0"/>
              <w:marTop w:val="0"/>
              <w:marBottom w:val="0"/>
              <w:divBdr>
                <w:top w:val="none" w:sz="0" w:space="0" w:color="auto"/>
                <w:left w:val="none" w:sz="0" w:space="0" w:color="auto"/>
                <w:bottom w:val="none" w:sz="0" w:space="0" w:color="auto"/>
                <w:right w:val="none" w:sz="0" w:space="0" w:color="auto"/>
              </w:divBdr>
              <w:divsChild>
                <w:div w:id="41634833">
                  <w:marLeft w:val="0"/>
                  <w:marRight w:val="0"/>
                  <w:marTop w:val="0"/>
                  <w:marBottom w:val="0"/>
                  <w:divBdr>
                    <w:top w:val="none" w:sz="0" w:space="0" w:color="auto"/>
                    <w:left w:val="none" w:sz="0" w:space="0" w:color="auto"/>
                    <w:bottom w:val="none" w:sz="0" w:space="0" w:color="auto"/>
                    <w:right w:val="none" w:sz="0" w:space="0" w:color="auto"/>
                  </w:divBdr>
                  <w:divsChild>
                    <w:div w:id="938412640">
                      <w:marLeft w:val="0"/>
                      <w:marRight w:val="0"/>
                      <w:marTop w:val="0"/>
                      <w:marBottom w:val="0"/>
                      <w:divBdr>
                        <w:top w:val="none" w:sz="0" w:space="0" w:color="auto"/>
                        <w:left w:val="none" w:sz="0" w:space="0" w:color="auto"/>
                        <w:bottom w:val="none" w:sz="0" w:space="0" w:color="auto"/>
                        <w:right w:val="none" w:sz="0" w:space="0" w:color="auto"/>
                      </w:divBdr>
                      <w:divsChild>
                        <w:div w:id="1897399531">
                          <w:marLeft w:val="0"/>
                          <w:marRight w:val="0"/>
                          <w:marTop w:val="0"/>
                          <w:marBottom w:val="0"/>
                          <w:divBdr>
                            <w:top w:val="none" w:sz="0" w:space="0" w:color="auto"/>
                            <w:left w:val="none" w:sz="0" w:space="0" w:color="auto"/>
                            <w:bottom w:val="none" w:sz="0" w:space="0" w:color="auto"/>
                            <w:right w:val="none" w:sz="0" w:space="0" w:color="auto"/>
                          </w:divBdr>
                          <w:divsChild>
                            <w:div w:id="2392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1397">
      <w:bodyDiv w:val="1"/>
      <w:marLeft w:val="0"/>
      <w:marRight w:val="0"/>
      <w:marTop w:val="0"/>
      <w:marBottom w:val="0"/>
      <w:divBdr>
        <w:top w:val="none" w:sz="0" w:space="0" w:color="auto"/>
        <w:left w:val="none" w:sz="0" w:space="0" w:color="auto"/>
        <w:bottom w:val="none" w:sz="0" w:space="0" w:color="auto"/>
        <w:right w:val="none" w:sz="0" w:space="0" w:color="auto"/>
      </w:divBdr>
    </w:div>
    <w:div w:id="1705327738">
      <w:bodyDiv w:val="1"/>
      <w:marLeft w:val="0"/>
      <w:marRight w:val="0"/>
      <w:marTop w:val="0"/>
      <w:marBottom w:val="0"/>
      <w:divBdr>
        <w:top w:val="none" w:sz="0" w:space="0" w:color="auto"/>
        <w:left w:val="none" w:sz="0" w:space="0" w:color="auto"/>
        <w:bottom w:val="none" w:sz="0" w:space="0" w:color="auto"/>
        <w:right w:val="none" w:sz="0" w:space="0" w:color="auto"/>
      </w:divBdr>
    </w:div>
    <w:div w:id="1708985996">
      <w:bodyDiv w:val="1"/>
      <w:marLeft w:val="0"/>
      <w:marRight w:val="0"/>
      <w:marTop w:val="0"/>
      <w:marBottom w:val="0"/>
      <w:divBdr>
        <w:top w:val="none" w:sz="0" w:space="0" w:color="auto"/>
        <w:left w:val="none" w:sz="0" w:space="0" w:color="auto"/>
        <w:bottom w:val="none" w:sz="0" w:space="0" w:color="auto"/>
        <w:right w:val="none" w:sz="0" w:space="0" w:color="auto"/>
      </w:divBdr>
    </w:div>
    <w:div w:id="1709913860">
      <w:bodyDiv w:val="1"/>
      <w:marLeft w:val="0"/>
      <w:marRight w:val="0"/>
      <w:marTop w:val="0"/>
      <w:marBottom w:val="0"/>
      <w:divBdr>
        <w:top w:val="none" w:sz="0" w:space="0" w:color="auto"/>
        <w:left w:val="none" w:sz="0" w:space="0" w:color="auto"/>
        <w:bottom w:val="none" w:sz="0" w:space="0" w:color="auto"/>
        <w:right w:val="none" w:sz="0" w:space="0" w:color="auto"/>
      </w:divBdr>
    </w:div>
    <w:div w:id="1713381048">
      <w:bodyDiv w:val="1"/>
      <w:marLeft w:val="0"/>
      <w:marRight w:val="0"/>
      <w:marTop w:val="0"/>
      <w:marBottom w:val="0"/>
      <w:divBdr>
        <w:top w:val="none" w:sz="0" w:space="0" w:color="auto"/>
        <w:left w:val="none" w:sz="0" w:space="0" w:color="auto"/>
        <w:bottom w:val="none" w:sz="0" w:space="0" w:color="auto"/>
        <w:right w:val="none" w:sz="0" w:space="0" w:color="auto"/>
      </w:divBdr>
    </w:div>
    <w:div w:id="1716925699">
      <w:bodyDiv w:val="1"/>
      <w:marLeft w:val="0"/>
      <w:marRight w:val="0"/>
      <w:marTop w:val="0"/>
      <w:marBottom w:val="0"/>
      <w:divBdr>
        <w:top w:val="none" w:sz="0" w:space="0" w:color="auto"/>
        <w:left w:val="none" w:sz="0" w:space="0" w:color="auto"/>
        <w:bottom w:val="none" w:sz="0" w:space="0" w:color="auto"/>
        <w:right w:val="none" w:sz="0" w:space="0" w:color="auto"/>
      </w:divBdr>
    </w:div>
    <w:div w:id="1720737707">
      <w:bodyDiv w:val="1"/>
      <w:marLeft w:val="0"/>
      <w:marRight w:val="0"/>
      <w:marTop w:val="0"/>
      <w:marBottom w:val="0"/>
      <w:divBdr>
        <w:top w:val="none" w:sz="0" w:space="0" w:color="auto"/>
        <w:left w:val="none" w:sz="0" w:space="0" w:color="auto"/>
        <w:bottom w:val="none" w:sz="0" w:space="0" w:color="auto"/>
        <w:right w:val="none" w:sz="0" w:space="0" w:color="auto"/>
      </w:divBdr>
    </w:div>
    <w:div w:id="1723021036">
      <w:bodyDiv w:val="1"/>
      <w:marLeft w:val="0"/>
      <w:marRight w:val="0"/>
      <w:marTop w:val="0"/>
      <w:marBottom w:val="0"/>
      <w:divBdr>
        <w:top w:val="none" w:sz="0" w:space="0" w:color="auto"/>
        <w:left w:val="none" w:sz="0" w:space="0" w:color="auto"/>
        <w:bottom w:val="none" w:sz="0" w:space="0" w:color="auto"/>
        <w:right w:val="none" w:sz="0" w:space="0" w:color="auto"/>
      </w:divBdr>
    </w:div>
    <w:div w:id="1723091291">
      <w:bodyDiv w:val="1"/>
      <w:marLeft w:val="0"/>
      <w:marRight w:val="0"/>
      <w:marTop w:val="0"/>
      <w:marBottom w:val="0"/>
      <w:divBdr>
        <w:top w:val="none" w:sz="0" w:space="0" w:color="auto"/>
        <w:left w:val="none" w:sz="0" w:space="0" w:color="auto"/>
        <w:bottom w:val="none" w:sz="0" w:space="0" w:color="auto"/>
        <w:right w:val="none" w:sz="0" w:space="0" w:color="auto"/>
      </w:divBdr>
      <w:divsChild>
        <w:div w:id="620496242">
          <w:marLeft w:val="0"/>
          <w:marRight w:val="0"/>
          <w:marTop w:val="0"/>
          <w:marBottom w:val="0"/>
          <w:divBdr>
            <w:top w:val="none" w:sz="0" w:space="0" w:color="auto"/>
            <w:left w:val="none" w:sz="0" w:space="0" w:color="auto"/>
            <w:bottom w:val="none" w:sz="0" w:space="0" w:color="auto"/>
            <w:right w:val="none" w:sz="0" w:space="0" w:color="auto"/>
          </w:divBdr>
          <w:divsChild>
            <w:div w:id="1155609101">
              <w:marLeft w:val="0"/>
              <w:marRight w:val="0"/>
              <w:marTop w:val="0"/>
              <w:marBottom w:val="0"/>
              <w:divBdr>
                <w:top w:val="none" w:sz="0" w:space="0" w:color="auto"/>
                <w:left w:val="none" w:sz="0" w:space="0" w:color="auto"/>
                <w:bottom w:val="none" w:sz="0" w:space="0" w:color="auto"/>
                <w:right w:val="none" w:sz="0" w:space="0" w:color="auto"/>
              </w:divBdr>
              <w:divsChild>
                <w:div w:id="751894610">
                  <w:marLeft w:val="0"/>
                  <w:marRight w:val="0"/>
                  <w:marTop w:val="0"/>
                  <w:marBottom w:val="0"/>
                  <w:divBdr>
                    <w:top w:val="none" w:sz="0" w:space="0" w:color="auto"/>
                    <w:left w:val="none" w:sz="0" w:space="0" w:color="auto"/>
                    <w:bottom w:val="none" w:sz="0" w:space="0" w:color="auto"/>
                    <w:right w:val="none" w:sz="0" w:space="0" w:color="auto"/>
                  </w:divBdr>
                  <w:divsChild>
                    <w:div w:id="1318918887">
                      <w:marLeft w:val="0"/>
                      <w:marRight w:val="0"/>
                      <w:marTop w:val="0"/>
                      <w:marBottom w:val="0"/>
                      <w:divBdr>
                        <w:top w:val="none" w:sz="0" w:space="0" w:color="auto"/>
                        <w:left w:val="none" w:sz="0" w:space="0" w:color="auto"/>
                        <w:bottom w:val="none" w:sz="0" w:space="0" w:color="auto"/>
                        <w:right w:val="none" w:sz="0" w:space="0" w:color="auto"/>
                      </w:divBdr>
                      <w:divsChild>
                        <w:div w:id="1031227829">
                          <w:marLeft w:val="0"/>
                          <w:marRight w:val="0"/>
                          <w:marTop w:val="0"/>
                          <w:marBottom w:val="0"/>
                          <w:divBdr>
                            <w:top w:val="none" w:sz="0" w:space="0" w:color="auto"/>
                            <w:left w:val="none" w:sz="0" w:space="0" w:color="auto"/>
                            <w:bottom w:val="none" w:sz="0" w:space="0" w:color="auto"/>
                            <w:right w:val="none" w:sz="0" w:space="0" w:color="auto"/>
                          </w:divBdr>
                          <w:divsChild>
                            <w:div w:id="20132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10520">
      <w:bodyDiv w:val="1"/>
      <w:marLeft w:val="0"/>
      <w:marRight w:val="0"/>
      <w:marTop w:val="0"/>
      <w:marBottom w:val="0"/>
      <w:divBdr>
        <w:top w:val="none" w:sz="0" w:space="0" w:color="auto"/>
        <w:left w:val="none" w:sz="0" w:space="0" w:color="auto"/>
        <w:bottom w:val="none" w:sz="0" w:space="0" w:color="auto"/>
        <w:right w:val="none" w:sz="0" w:space="0" w:color="auto"/>
      </w:divBdr>
    </w:div>
    <w:div w:id="1724593473">
      <w:bodyDiv w:val="1"/>
      <w:marLeft w:val="0"/>
      <w:marRight w:val="0"/>
      <w:marTop w:val="0"/>
      <w:marBottom w:val="0"/>
      <w:divBdr>
        <w:top w:val="none" w:sz="0" w:space="0" w:color="auto"/>
        <w:left w:val="none" w:sz="0" w:space="0" w:color="auto"/>
        <w:bottom w:val="none" w:sz="0" w:space="0" w:color="auto"/>
        <w:right w:val="none" w:sz="0" w:space="0" w:color="auto"/>
      </w:divBdr>
    </w:div>
    <w:div w:id="1724672266">
      <w:bodyDiv w:val="1"/>
      <w:marLeft w:val="0"/>
      <w:marRight w:val="0"/>
      <w:marTop w:val="0"/>
      <w:marBottom w:val="0"/>
      <w:divBdr>
        <w:top w:val="none" w:sz="0" w:space="0" w:color="auto"/>
        <w:left w:val="none" w:sz="0" w:space="0" w:color="auto"/>
        <w:bottom w:val="none" w:sz="0" w:space="0" w:color="auto"/>
        <w:right w:val="none" w:sz="0" w:space="0" w:color="auto"/>
      </w:divBdr>
      <w:divsChild>
        <w:div w:id="1002585545">
          <w:marLeft w:val="0"/>
          <w:marRight w:val="0"/>
          <w:marTop w:val="0"/>
          <w:marBottom w:val="0"/>
          <w:divBdr>
            <w:top w:val="none" w:sz="0" w:space="0" w:color="auto"/>
            <w:left w:val="none" w:sz="0" w:space="0" w:color="auto"/>
            <w:bottom w:val="none" w:sz="0" w:space="0" w:color="auto"/>
            <w:right w:val="none" w:sz="0" w:space="0" w:color="auto"/>
          </w:divBdr>
          <w:divsChild>
            <w:div w:id="1651445275">
              <w:marLeft w:val="0"/>
              <w:marRight w:val="0"/>
              <w:marTop w:val="0"/>
              <w:marBottom w:val="0"/>
              <w:divBdr>
                <w:top w:val="none" w:sz="0" w:space="0" w:color="auto"/>
                <w:left w:val="none" w:sz="0" w:space="0" w:color="auto"/>
                <w:bottom w:val="none" w:sz="0" w:space="0" w:color="auto"/>
                <w:right w:val="none" w:sz="0" w:space="0" w:color="auto"/>
              </w:divBdr>
              <w:divsChild>
                <w:div w:id="864559839">
                  <w:marLeft w:val="0"/>
                  <w:marRight w:val="0"/>
                  <w:marTop w:val="0"/>
                  <w:marBottom w:val="0"/>
                  <w:divBdr>
                    <w:top w:val="none" w:sz="0" w:space="0" w:color="auto"/>
                    <w:left w:val="none" w:sz="0" w:space="0" w:color="auto"/>
                    <w:bottom w:val="none" w:sz="0" w:space="0" w:color="auto"/>
                    <w:right w:val="none" w:sz="0" w:space="0" w:color="auto"/>
                  </w:divBdr>
                  <w:divsChild>
                    <w:div w:id="3023649">
                      <w:marLeft w:val="0"/>
                      <w:marRight w:val="0"/>
                      <w:marTop w:val="0"/>
                      <w:marBottom w:val="0"/>
                      <w:divBdr>
                        <w:top w:val="none" w:sz="0" w:space="0" w:color="auto"/>
                        <w:left w:val="none" w:sz="0" w:space="0" w:color="auto"/>
                        <w:bottom w:val="none" w:sz="0" w:space="0" w:color="auto"/>
                        <w:right w:val="none" w:sz="0" w:space="0" w:color="auto"/>
                      </w:divBdr>
                      <w:divsChild>
                        <w:div w:id="357705087">
                          <w:marLeft w:val="0"/>
                          <w:marRight w:val="0"/>
                          <w:marTop w:val="0"/>
                          <w:marBottom w:val="0"/>
                          <w:divBdr>
                            <w:top w:val="none" w:sz="0" w:space="0" w:color="auto"/>
                            <w:left w:val="none" w:sz="0" w:space="0" w:color="auto"/>
                            <w:bottom w:val="none" w:sz="0" w:space="0" w:color="auto"/>
                            <w:right w:val="none" w:sz="0" w:space="0" w:color="auto"/>
                          </w:divBdr>
                          <w:divsChild>
                            <w:div w:id="20235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717318">
      <w:bodyDiv w:val="1"/>
      <w:marLeft w:val="0"/>
      <w:marRight w:val="0"/>
      <w:marTop w:val="0"/>
      <w:marBottom w:val="0"/>
      <w:divBdr>
        <w:top w:val="none" w:sz="0" w:space="0" w:color="auto"/>
        <w:left w:val="none" w:sz="0" w:space="0" w:color="auto"/>
        <w:bottom w:val="none" w:sz="0" w:space="0" w:color="auto"/>
        <w:right w:val="none" w:sz="0" w:space="0" w:color="auto"/>
      </w:divBdr>
    </w:div>
    <w:div w:id="1724910782">
      <w:bodyDiv w:val="1"/>
      <w:marLeft w:val="0"/>
      <w:marRight w:val="0"/>
      <w:marTop w:val="0"/>
      <w:marBottom w:val="0"/>
      <w:divBdr>
        <w:top w:val="none" w:sz="0" w:space="0" w:color="auto"/>
        <w:left w:val="none" w:sz="0" w:space="0" w:color="auto"/>
        <w:bottom w:val="none" w:sz="0" w:space="0" w:color="auto"/>
        <w:right w:val="none" w:sz="0" w:space="0" w:color="auto"/>
      </w:divBdr>
    </w:div>
    <w:div w:id="1727416071">
      <w:bodyDiv w:val="1"/>
      <w:marLeft w:val="0"/>
      <w:marRight w:val="0"/>
      <w:marTop w:val="0"/>
      <w:marBottom w:val="0"/>
      <w:divBdr>
        <w:top w:val="none" w:sz="0" w:space="0" w:color="auto"/>
        <w:left w:val="none" w:sz="0" w:space="0" w:color="auto"/>
        <w:bottom w:val="none" w:sz="0" w:space="0" w:color="auto"/>
        <w:right w:val="none" w:sz="0" w:space="0" w:color="auto"/>
      </w:divBdr>
    </w:div>
    <w:div w:id="1727948756">
      <w:bodyDiv w:val="1"/>
      <w:marLeft w:val="0"/>
      <w:marRight w:val="0"/>
      <w:marTop w:val="0"/>
      <w:marBottom w:val="0"/>
      <w:divBdr>
        <w:top w:val="none" w:sz="0" w:space="0" w:color="auto"/>
        <w:left w:val="none" w:sz="0" w:space="0" w:color="auto"/>
        <w:bottom w:val="none" w:sz="0" w:space="0" w:color="auto"/>
        <w:right w:val="none" w:sz="0" w:space="0" w:color="auto"/>
      </w:divBdr>
    </w:div>
    <w:div w:id="1729182140">
      <w:bodyDiv w:val="1"/>
      <w:marLeft w:val="0"/>
      <w:marRight w:val="0"/>
      <w:marTop w:val="0"/>
      <w:marBottom w:val="0"/>
      <w:divBdr>
        <w:top w:val="none" w:sz="0" w:space="0" w:color="auto"/>
        <w:left w:val="none" w:sz="0" w:space="0" w:color="auto"/>
        <w:bottom w:val="none" w:sz="0" w:space="0" w:color="auto"/>
        <w:right w:val="none" w:sz="0" w:space="0" w:color="auto"/>
      </w:divBdr>
    </w:div>
    <w:div w:id="1729189688">
      <w:bodyDiv w:val="1"/>
      <w:marLeft w:val="0"/>
      <w:marRight w:val="0"/>
      <w:marTop w:val="0"/>
      <w:marBottom w:val="0"/>
      <w:divBdr>
        <w:top w:val="none" w:sz="0" w:space="0" w:color="auto"/>
        <w:left w:val="none" w:sz="0" w:space="0" w:color="auto"/>
        <w:bottom w:val="none" w:sz="0" w:space="0" w:color="auto"/>
        <w:right w:val="none" w:sz="0" w:space="0" w:color="auto"/>
      </w:divBdr>
    </w:div>
    <w:div w:id="1730498985">
      <w:bodyDiv w:val="1"/>
      <w:marLeft w:val="0"/>
      <w:marRight w:val="0"/>
      <w:marTop w:val="0"/>
      <w:marBottom w:val="0"/>
      <w:divBdr>
        <w:top w:val="none" w:sz="0" w:space="0" w:color="auto"/>
        <w:left w:val="none" w:sz="0" w:space="0" w:color="auto"/>
        <w:bottom w:val="none" w:sz="0" w:space="0" w:color="auto"/>
        <w:right w:val="none" w:sz="0" w:space="0" w:color="auto"/>
      </w:divBdr>
    </w:div>
    <w:div w:id="1730641483">
      <w:bodyDiv w:val="1"/>
      <w:marLeft w:val="0"/>
      <w:marRight w:val="0"/>
      <w:marTop w:val="0"/>
      <w:marBottom w:val="0"/>
      <w:divBdr>
        <w:top w:val="none" w:sz="0" w:space="0" w:color="auto"/>
        <w:left w:val="none" w:sz="0" w:space="0" w:color="auto"/>
        <w:bottom w:val="none" w:sz="0" w:space="0" w:color="auto"/>
        <w:right w:val="none" w:sz="0" w:space="0" w:color="auto"/>
      </w:divBdr>
      <w:divsChild>
        <w:div w:id="1812092897">
          <w:marLeft w:val="0"/>
          <w:marRight w:val="0"/>
          <w:marTop w:val="0"/>
          <w:marBottom w:val="0"/>
          <w:divBdr>
            <w:top w:val="none" w:sz="0" w:space="0" w:color="auto"/>
            <w:left w:val="none" w:sz="0" w:space="0" w:color="auto"/>
            <w:bottom w:val="none" w:sz="0" w:space="0" w:color="auto"/>
            <w:right w:val="none" w:sz="0" w:space="0" w:color="auto"/>
          </w:divBdr>
          <w:divsChild>
            <w:div w:id="1220554671">
              <w:marLeft w:val="0"/>
              <w:marRight w:val="0"/>
              <w:marTop w:val="0"/>
              <w:marBottom w:val="0"/>
              <w:divBdr>
                <w:top w:val="none" w:sz="0" w:space="0" w:color="auto"/>
                <w:left w:val="none" w:sz="0" w:space="0" w:color="auto"/>
                <w:bottom w:val="none" w:sz="0" w:space="0" w:color="auto"/>
                <w:right w:val="none" w:sz="0" w:space="0" w:color="auto"/>
              </w:divBdr>
              <w:divsChild>
                <w:div w:id="1274442592">
                  <w:marLeft w:val="0"/>
                  <w:marRight w:val="0"/>
                  <w:marTop w:val="0"/>
                  <w:marBottom w:val="0"/>
                  <w:divBdr>
                    <w:top w:val="none" w:sz="0" w:space="0" w:color="auto"/>
                    <w:left w:val="none" w:sz="0" w:space="0" w:color="auto"/>
                    <w:bottom w:val="none" w:sz="0" w:space="0" w:color="auto"/>
                    <w:right w:val="none" w:sz="0" w:space="0" w:color="auto"/>
                  </w:divBdr>
                  <w:divsChild>
                    <w:div w:id="1492526121">
                      <w:marLeft w:val="0"/>
                      <w:marRight w:val="0"/>
                      <w:marTop w:val="0"/>
                      <w:marBottom w:val="0"/>
                      <w:divBdr>
                        <w:top w:val="none" w:sz="0" w:space="0" w:color="auto"/>
                        <w:left w:val="none" w:sz="0" w:space="0" w:color="auto"/>
                        <w:bottom w:val="none" w:sz="0" w:space="0" w:color="auto"/>
                        <w:right w:val="none" w:sz="0" w:space="0" w:color="auto"/>
                      </w:divBdr>
                      <w:divsChild>
                        <w:div w:id="650645384">
                          <w:marLeft w:val="0"/>
                          <w:marRight w:val="0"/>
                          <w:marTop w:val="0"/>
                          <w:marBottom w:val="0"/>
                          <w:divBdr>
                            <w:top w:val="none" w:sz="0" w:space="0" w:color="auto"/>
                            <w:left w:val="none" w:sz="0" w:space="0" w:color="auto"/>
                            <w:bottom w:val="none" w:sz="0" w:space="0" w:color="auto"/>
                            <w:right w:val="none" w:sz="0" w:space="0" w:color="auto"/>
                          </w:divBdr>
                          <w:divsChild>
                            <w:div w:id="1584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6621">
      <w:bodyDiv w:val="1"/>
      <w:marLeft w:val="0"/>
      <w:marRight w:val="0"/>
      <w:marTop w:val="0"/>
      <w:marBottom w:val="0"/>
      <w:divBdr>
        <w:top w:val="none" w:sz="0" w:space="0" w:color="auto"/>
        <w:left w:val="none" w:sz="0" w:space="0" w:color="auto"/>
        <w:bottom w:val="none" w:sz="0" w:space="0" w:color="auto"/>
        <w:right w:val="none" w:sz="0" w:space="0" w:color="auto"/>
      </w:divBdr>
      <w:divsChild>
        <w:div w:id="1077483794">
          <w:marLeft w:val="0"/>
          <w:marRight w:val="0"/>
          <w:marTop w:val="0"/>
          <w:marBottom w:val="0"/>
          <w:divBdr>
            <w:top w:val="none" w:sz="0" w:space="0" w:color="auto"/>
            <w:left w:val="none" w:sz="0" w:space="0" w:color="auto"/>
            <w:bottom w:val="none" w:sz="0" w:space="0" w:color="auto"/>
            <w:right w:val="none" w:sz="0" w:space="0" w:color="auto"/>
          </w:divBdr>
          <w:divsChild>
            <w:div w:id="978875245">
              <w:marLeft w:val="0"/>
              <w:marRight w:val="0"/>
              <w:marTop w:val="0"/>
              <w:marBottom w:val="0"/>
              <w:divBdr>
                <w:top w:val="none" w:sz="0" w:space="0" w:color="auto"/>
                <w:left w:val="none" w:sz="0" w:space="0" w:color="auto"/>
                <w:bottom w:val="none" w:sz="0" w:space="0" w:color="auto"/>
                <w:right w:val="none" w:sz="0" w:space="0" w:color="auto"/>
              </w:divBdr>
              <w:divsChild>
                <w:div w:id="2048721261">
                  <w:marLeft w:val="0"/>
                  <w:marRight w:val="0"/>
                  <w:marTop w:val="0"/>
                  <w:marBottom w:val="0"/>
                  <w:divBdr>
                    <w:top w:val="none" w:sz="0" w:space="0" w:color="auto"/>
                    <w:left w:val="none" w:sz="0" w:space="0" w:color="auto"/>
                    <w:bottom w:val="none" w:sz="0" w:space="0" w:color="auto"/>
                    <w:right w:val="none" w:sz="0" w:space="0" w:color="auto"/>
                  </w:divBdr>
                  <w:divsChild>
                    <w:div w:id="2032797306">
                      <w:marLeft w:val="0"/>
                      <w:marRight w:val="0"/>
                      <w:marTop w:val="0"/>
                      <w:marBottom w:val="0"/>
                      <w:divBdr>
                        <w:top w:val="none" w:sz="0" w:space="0" w:color="auto"/>
                        <w:left w:val="none" w:sz="0" w:space="0" w:color="auto"/>
                        <w:bottom w:val="none" w:sz="0" w:space="0" w:color="auto"/>
                        <w:right w:val="none" w:sz="0" w:space="0" w:color="auto"/>
                      </w:divBdr>
                      <w:divsChild>
                        <w:div w:id="1700937735">
                          <w:marLeft w:val="0"/>
                          <w:marRight w:val="0"/>
                          <w:marTop w:val="0"/>
                          <w:marBottom w:val="0"/>
                          <w:divBdr>
                            <w:top w:val="none" w:sz="0" w:space="0" w:color="auto"/>
                            <w:left w:val="none" w:sz="0" w:space="0" w:color="auto"/>
                            <w:bottom w:val="none" w:sz="0" w:space="0" w:color="auto"/>
                            <w:right w:val="none" w:sz="0" w:space="0" w:color="auto"/>
                          </w:divBdr>
                          <w:divsChild>
                            <w:div w:id="1438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27904">
      <w:bodyDiv w:val="1"/>
      <w:marLeft w:val="0"/>
      <w:marRight w:val="0"/>
      <w:marTop w:val="0"/>
      <w:marBottom w:val="0"/>
      <w:divBdr>
        <w:top w:val="none" w:sz="0" w:space="0" w:color="auto"/>
        <w:left w:val="none" w:sz="0" w:space="0" w:color="auto"/>
        <w:bottom w:val="none" w:sz="0" w:space="0" w:color="auto"/>
        <w:right w:val="none" w:sz="0" w:space="0" w:color="auto"/>
      </w:divBdr>
    </w:div>
    <w:div w:id="1732001735">
      <w:bodyDiv w:val="1"/>
      <w:marLeft w:val="0"/>
      <w:marRight w:val="0"/>
      <w:marTop w:val="0"/>
      <w:marBottom w:val="0"/>
      <w:divBdr>
        <w:top w:val="none" w:sz="0" w:space="0" w:color="auto"/>
        <w:left w:val="none" w:sz="0" w:space="0" w:color="auto"/>
        <w:bottom w:val="none" w:sz="0" w:space="0" w:color="auto"/>
        <w:right w:val="none" w:sz="0" w:space="0" w:color="auto"/>
      </w:divBdr>
    </w:div>
    <w:div w:id="1733888006">
      <w:bodyDiv w:val="1"/>
      <w:marLeft w:val="0"/>
      <w:marRight w:val="0"/>
      <w:marTop w:val="0"/>
      <w:marBottom w:val="0"/>
      <w:divBdr>
        <w:top w:val="none" w:sz="0" w:space="0" w:color="auto"/>
        <w:left w:val="none" w:sz="0" w:space="0" w:color="auto"/>
        <w:bottom w:val="none" w:sz="0" w:space="0" w:color="auto"/>
        <w:right w:val="none" w:sz="0" w:space="0" w:color="auto"/>
      </w:divBdr>
    </w:div>
    <w:div w:id="1735354591">
      <w:bodyDiv w:val="1"/>
      <w:marLeft w:val="0"/>
      <w:marRight w:val="0"/>
      <w:marTop w:val="0"/>
      <w:marBottom w:val="0"/>
      <w:divBdr>
        <w:top w:val="none" w:sz="0" w:space="0" w:color="auto"/>
        <w:left w:val="none" w:sz="0" w:space="0" w:color="auto"/>
        <w:bottom w:val="none" w:sz="0" w:space="0" w:color="auto"/>
        <w:right w:val="none" w:sz="0" w:space="0" w:color="auto"/>
      </w:divBdr>
    </w:div>
    <w:div w:id="1738746666">
      <w:bodyDiv w:val="1"/>
      <w:marLeft w:val="0"/>
      <w:marRight w:val="0"/>
      <w:marTop w:val="0"/>
      <w:marBottom w:val="0"/>
      <w:divBdr>
        <w:top w:val="none" w:sz="0" w:space="0" w:color="auto"/>
        <w:left w:val="none" w:sz="0" w:space="0" w:color="auto"/>
        <w:bottom w:val="none" w:sz="0" w:space="0" w:color="auto"/>
        <w:right w:val="none" w:sz="0" w:space="0" w:color="auto"/>
      </w:divBdr>
      <w:divsChild>
        <w:div w:id="838421695">
          <w:marLeft w:val="0"/>
          <w:marRight w:val="0"/>
          <w:marTop w:val="0"/>
          <w:marBottom w:val="0"/>
          <w:divBdr>
            <w:top w:val="none" w:sz="0" w:space="0" w:color="auto"/>
            <w:left w:val="none" w:sz="0" w:space="0" w:color="auto"/>
            <w:bottom w:val="none" w:sz="0" w:space="0" w:color="auto"/>
            <w:right w:val="none" w:sz="0" w:space="0" w:color="auto"/>
          </w:divBdr>
          <w:divsChild>
            <w:div w:id="833885393">
              <w:marLeft w:val="0"/>
              <w:marRight w:val="0"/>
              <w:marTop w:val="0"/>
              <w:marBottom w:val="0"/>
              <w:divBdr>
                <w:top w:val="none" w:sz="0" w:space="0" w:color="auto"/>
                <w:left w:val="none" w:sz="0" w:space="0" w:color="auto"/>
                <w:bottom w:val="none" w:sz="0" w:space="0" w:color="auto"/>
                <w:right w:val="none" w:sz="0" w:space="0" w:color="auto"/>
              </w:divBdr>
              <w:divsChild>
                <w:div w:id="722829215">
                  <w:marLeft w:val="0"/>
                  <w:marRight w:val="0"/>
                  <w:marTop w:val="0"/>
                  <w:marBottom w:val="0"/>
                  <w:divBdr>
                    <w:top w:val="none" w:sz="0" w:space="0" w:color="auto"/>
                    <w:left w:val="none" w:sz="0" w:space="0" w:color="auto"/>
                    <w:bottom w:val="none" w:sz="0" w:space="0" w:color="auto"/>
                    <w:right w:val="none" w:sz="0" w:space="0" w:color="auto"/>
                  </w:divBdr>
                  <w:divsChild>
                    <w:div w:id="1990868110">
                      <w:marLeft w:val="0"/>
                      <w:marRight w:val="0"/>
                      <w:marTop w:val="0"/>
                      <w:marBottom w:val="0"/>
                      <w:divBdr>
                        <w:top w:val="none" w:sz="0" w:space="0" w:color="auto"/>
                        <w:left w:val="none" w:sz="0" w:space="0" w:color="auto"/>
                        <w:bottom w:val="none" w:sz="0" w:space="0" w:color="auto"/>
                        <w:right w:val="none" w:sz="0" w:space="0" w:color="auto"/>
                      </w:divBdr>
                      <w:divsChild>
                        <w:div w:id="1866210336">
                          <w:marLeft w:val="0"/>
                          <w:marRight w:val="0"/>
                          <w:marTop w:val="0"/>
                          <w:marBottom w:val="0"/>
                          <w:divBdr>
                            <w:top w:val="none" w:sz="0" w:space="0" w:color="auto"/>
                            <w:left w:val="none" w:sz="0" w:space="0" w:color="auto"/>
                            <w:bottom w:val="none" w:sz="0" w:space="0" w:color="auto"/>
                            <w:right w:val="none" w:sz="0" w:space="0" w:color="auto"/>
                          </w:divBdr>
                          <w:divsChild>
                            <w:div w:id="4389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096253">
      <w:bodyDiv w:val="1"/>
      <w:marLeft w:val="0"/>
      <w:marRight w:val="0"/>
      <w:marTop w:val="0"/>
      <w:marBottom w:val="0"/>
      <w:divBdr>
        <w:top w:val="none" w:sz="0" w:space="0" w:color="auto"/>
        <w:left w:val="none" w:sz="0" w:space="0" w:color="auto"/>
        <w:bottom w:val="none" w:sz="0" w:space="0" w:color="auto"/>
        <w:right w:val="none" w:sz="0" w:space="0" w:color="auto"/>
      </w:divBdr>
    </w:div>
    <w:div w:id="1742559921">
      <w:bodyDiv w:val="1"/>
      <w:marLeft w:val="0"/>
      <w:marRight w:val="0"/>
      <w:marTop w:val="0"/>
      <w:marBottom w:val="0"/>
      <w:divBdr>
        <w:top w:val="none" w:sz="0" w:space="0" w:color="auto"/>
        <w:left w:val="none" w:sz="0" w:space="0" w:color="auto"/>
        <w:bottom w:val="none" w:sz="0" w:space="0" w:color="auto"/>
        <w:right w:val="none" w:sz="0" w:space="0" w:color="auto"/>
      </w:divBdr>
    </w:div>
    <w:div w:id="1745638164">
      <w:bodyDiv w:val="1"/>
      <w:marLeft w:val="0"/>
      <w:marRight w:val="0"/>
      <w:marTop w:val="0"/>
      <w:marBottom w:val="0"/>
      <w:divBdr>
        <w:top w:val="none" w:sz="0" w:space="0" w:color="auto"/>
        <w:left w:val="none" w:sz="0" w:space="0" w:color="auto"/>
        <w:bottom w:val="none" w:sz="0" w:space="0" w:color="auto"/>
        <w:right w:val="none" w:sz="0" w:space="0" w:color="auto"/>
      </w:divBdr>
    </w:div>
    <w:div w:id="1746797496">
      <w:bodyDiv w:val="1"/>
      <w:marLeft w:val="0"/>
      <w:marRight w:val="0"/>
      <w:marTop w:val="0"/>
      <w:marBottom w:val="0"/>
      <w:divBdr>
        <w:top w:val="none" w:sz="0" w:space="0" w:color="auto"/>
        <w:left w:val="none" w:sz="0" w:space="0" w:color="auto"/>
        <w:bottom w:val="none" w:sz="0" w:space="0" w:color="auto"/>
        <w:right w:val="none" w:sz="0" w:space="0" w:color="auto"/>
      </w:divBdr>
    </w:div>
    <w:div w:id="1747651098">
      <w:bodyDiv w:val="1"/>
      <w:marLeft w:val="0"/>
      <w:marRight w:val="0"/>
      <w:marTop w:val="0"/>
      <w:marBottom w:val="0"/>
      <w:divBdr>
        <w:top w:val="none" w:sz="0" w:space="0" w:color="auto"/>
        <w:left w:val="none" w:sz="0" w:space="0" w:color="auto"/>
        <w:bottom w:val="none" w:sz="0" w:space="0" w:color="auto"/>
        <w:right w:val="none" w:sz="0" w:space="0" w:color="auto"/>
      </w:divBdr>
    </w:div>
    <w:div w:id="1747729963">
      <w:bodyDiv w:val="1"/>
      <w:marLeft w:val="0"/>
      <w:marRight w:val="0"/>
      <w:marTop w:val="0"/>
      <w:marBottom w:val="0"/>
      <w:divBdr>
        <w:top w:val="none" w:sz="0" w:space="0" w:color="auto"/>
        <w:left w:val="none" w:sz="0" w:space="0" w:color="auto"/>
        <w:bottom w:val="none" w:sz="0" w:space="0" w:color="auto"/>
        <w:right w:val="none" w:sz="0" w:space="0" w:color="auto"/>
      </w:divBdr>
      <w:divsChild>
        <w:div w:id="593781112">
          <w:marLeft w:val="0"/>
          <w:marRight w:val="0"/>
          <w:marTop w:val="0"/>
          <w:marBottom w:val="0"/>
          <w:divBdr>
            <w:top w:val="none" w:sz="0" w:space="0" w:color="auto"/>
            <w:left w:val="none" w:sz="0" w:space="0" w:color="auto"/>
            <w:bottom w:val="none" w:sz="0" w:space="0" w:color="auto"/>
            <w:right w:val="none" w:sz="0" w:space="0" w:color="auto"/>
          </w:divBdr>
          <w:divsChild>
            <w:div w:id="814378489">
              <w:marLeft w:val="0"/>
              <w:marRight w:val="0"/>
              <w:marTop w:val="0"/>
              <w:marBottom w:val="0"/>
              <w:divBdr>
                <w:top w:val="none" w:sz="0" w:space="0" w:color="auto"/>
                <w:left w:val="none" w:sz="0" w:space="0" w:color="auto"/>
                <w:bottom w:val="none" w:sz="0" w:space="0" w:color="auto"/>
                <w:right w:val="none" w:sz="0" w:space="0" w:color="auto"/>
              </w:divBdr>
              <w:divsChild>
                <w:div w:id="951937626">
                  <w:marLeft w:val="0"/>
                  <w:marRight w:val="0"/>
                  <w:marTop w:val="0"/>
                  <w:marBottom w:val="0"/>
                  <w:divBdr>
                    <w:top w:val="none" w:sz="0" w:space="0" w:color="auto"/>
                    <w:left w:val="none" w:sz="0" w:space="0" w:color="auto"/>
                    <w:bottom w:val="none" w:sz="0" w:space="0" w:color="auto"/>
                    <w:right w:val="none" w:sz="0" w:space="0" w:color="auto"/>
                  </w:divBdr>
                  <w:divsChild>
                    <w:div w:id="1714111868">
                      <w:marLeft w:val="0"/>
                      <w:marRight w:val="0"/>
                      <w:marTop w:val="0"/>
                      <w:marBottom w:val="0"/>
                      <w:divBdr>
                        <w:top w:val="none" w:sz="0" w:space="0" w:color="auto"/>
                        <w:left w:val="none" w:sz="0" w:space="0" w:color="auto"/>
                        <w:bottom w:val="none" w:sz="0" w:space="0" w:color="auto"/>
                        <w:right w:val="none" w:sz="0" w:space="0" w:color="auto"/>
                      </w:divBdr>
                      <w:divsChild>
                        <w:div w:id="1837260552">
                          <w:marLeft w:val="0"/>
                          <w:marRight w:val="0"/>
                          <w:marTop w:val="0"/>
                          <w:marBottom w:val="0"/>
                          <w:divBdr>
                            <w:top w:val="none" w:sz="0" w:space="0" w:color="auto"/>
                            <w:left w:val="none" w:sz="0" w:space="0" w:color="auto"/>
                            <w:bottom w:val="none" w:sz="0" w:space="0" w:color="auto"/>
                            <w:right w:val="none" w:sz="0" w:space="0" w:color="auto"/>
                          </w:divBdr>
                          <w:divsChild>
                            <w:div w:id="14085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74245">
      <w:bodyDiv w:val="1"/>
      <w:marLeft w:val="0"/>
      <w:marRight w:val="0"/>
      <w:marTop w:val="0"/>
      <w:marBottom w:val="0"/>
      <w:divBdr>
        <w:top w:val="none" w:sz="0" w:space="0" w:color="auto"/>
        <w:left w:val="none" w:sz="0" w:space="0" w:color="auto"/>
        <w:bottom w:val="none" w:sz="0" w:space="0" w:color="auto"/>
        <w:right w:val="none" w:sz="0" w:space="0" w:color="auto"/>
      </w:divBdr>
    </w:div>
    <w:div w:id="1749576660">
      <w:bodyDiv w:val="1"/>
      <w:marLeft w:val="0"/>
      <w:marRight w:val="0"/>
      <w:marTop w:val="0"/>
      <w:marBottom w:val="0"/>
      <w:divBdr>
        <w:top w:val="none" w:sz="0" w:space="0" w:color="auto"/>
        <w:left w:val="none" w:sz="0" w:space="0" w:color="auto"/>
        <w:bottom w:val="none" w:sz="0" w:space="0" w:color="auto"/>
        <w:right w:val="none" w:sz="0" w:space="0" w:color="auto"/>
      </w:divBdr>
      <w:divsChild>
        <w:div w:id="722412102">
          <w:marLeft w:val="0"/>
          <w:marRight w:val="0"/>
          <w:marTop w:val="0"/>
          <w:marBottom w:val="0"/>
          <w:divBdr>
            <w:top w:val="none" w:sz="0" w:space="0" w:color="auto"/>
            <w:left w:val="none" w:sz="0" w:space="0" w:color="auto"/>
            <w:bottom w:val="none" w:sz="0" w:space="0" w:color="auto"/>
            <w:right w:val="none" w:sz="0" w:space="0" w:color="auto"/>
          </w:divBdr>
          <w:divsChild>
            <w:div w:id="1880391293">
              <w:marLeft w:val="0"/>
              <w:marRight w:val="0"/>
              <w:marTop w:val="0"/>
              <w:marBottom w:val="0"/>
              <w:divBdr>
                <w:top w:val="none" w:sz="0" w:space="0" w:color="auto"/>
                <w:left w:val="none" w:sz="0" w:space="0" w:color="auto"/>
                <w:bottom w:val="none" w:sz="0" w:space="0" w:color="auto"/>
                <w:right w:val="none" w:sz="0" w:space="0" w:color="auto"/>
              </w:divBdr>
              <w:divsChild>
                <w:div w:id="1747995202">
                  <w:marLeft w:val="0"/>
                  <w:marRight w:val="0"/>
                  <w:marTop w:val="0"/>
                  <w:marBottom w:val="0"/>
                  <w:divBdr>
                    <w:top w:val="none" w:sz="0" w:space="0" w:color="auto"/>
                    <w:left w:val="none" w:sz="0" w:space="0" w:color="auto"/>
                    <w:bottom w:val="none" w:sz="0" w:space="0" w:color="auto"/>
                    <w:right w:val="none" w:sz="0" w:space="0" w:color="auto"/>
                  </w:divBdr>
                  <w:divsChild>
                    <w:div w:id="1379277735">
                      <w:marLeft w:val="0"/>
                      <w:marRight w:val="0"/>
                      <w:marTop w:val="0"/>
                      <w:marBottom w:val="0"/>
                      <w:divBdr>
                        <w:top w:val="none" w:sz="0" w:space="0" w:color="auto"/>
                        <w:left w:val="none" w:sz="0" w:space="0" w:color="auto"/>
                        <w:bottom w:val="none" w:sz="0" w:space="0" w:color="auto"/>
                        <w:right w:val="none" w:sz="0" w:space="0" w:color="auto"/>
                      </w:divBdr>
                      <w:divsChild>
                        <w:div w:id="457915001">
                          <w:marLeft w:val="0"/>
                          <w:marRight w:val="0"/>
                          <w:marTop w:val="0"/>
                          <w:marBottom w:val="0"/>
                          <w:divBdr>
                            <w:top w:val="none" w:sz="0" w:space="0" w:color="auto"/>
                            <w:left w:val="none" w:sz="0" w:space="0" w:color="auto"/>
                            <w:bottom w:val="none" w:sz="0" w:space="0" w:color="auto"/>
                            <w:right w:val="none" w:sz="0" w:space="0" w:color="auto"/>
                          </w:divBdr>
                          <w:divsChild>
                            <w:div w:id="13260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91364">
      <w:bodyDiv w:val="1"/>
      <w:marLeft w:val="0"/>
      <w:marRight w:val="0"/>
      <w:marTop w:val="0"/>
      <w:marBottom w:val="0"/>
      <w:divBdr>
        <w:top w:val="none" w:sz="0" w:space="0" w:color="auto"/>
        <w:left w:val="none" w:sz="0" w:space="0" w:color="auto"/>
        <w:bottom w:val="none" w:sz="0" w:space="0" w:color="auto"/>
        <w:right w:val="none" w:sz="0" w:space="0" w:color="auto"/>
      </w:divBdr>
    </w:div>
    <w:div w:id="1750150328">
      <w:bodyDiv w:val="1"/>
      <w:marLeft w:val="0"/>
      <w:marRight w:val="0"/>
      <w:marTop w:val="0"/>
      <w:marBottom w:val="0"/>
      <w:divBdr>
        <w:top w:val="none" w:sz="0" w:space="0" w:color="auto"/>
        <w:left w:val="none" w:sz="0" w:space="0" w:color="auto"/>
        <w:bottom w:val="none" w:sz="0" w:space="0" w:color="auto"/>
        <w:right w:val="none" w:sz="0" w:space="0" w:color="auto"/>
      </w:divBdr>
      <w:divsChild>
        <w:div w:id="1306621870">
          <w:marLeft w:val="0"/>
          <w:marRight w:val="0"/>
          <w:marTop w:val="0"/>
          <w:marBottom w:val="0"/>
          <w:divBdr>
            <w:top w:val="none" w:sz="0" w:space="0" w:color="auto"/>
            <w:left w:val="none" w:sz="0" w:space="0" w:color="auto"/>
            <w:bottom w:val="none" w:sz="0" w:space="0" w:color="auto"/>
            <w:right w:val="none" w:sz="0" w:space="0" w:color="auto"/>
          </w:divBdr>
          <w:divsChild>
            <w:div w:id="1050882954">
              <w:marLeft w:val="0"/>
              <w:marRight w:val="0"/>
              <w:marTop w:val="0"/>
              <w:marBottom w:val="0"/>
              <w:divBdr>
                <w:top w:val="none" w:sz="0" w:space="0" w:color="auto"/>
                <w:left w:val="none" w:sz="0" w:space="0" w:color="auto"/>
                <w:bottom w:val="none" w:sz="0" w:space="0" w:color="auto"/>
                <w:right w:val="none" w:sz="0" w:space="0" w:color="auto"/>
              </w:divBdr>
              <w:divsChild>
                <w:div w:id="705299451">
                  <w:marLeft w:val="0"/>
                  <w:marRight w:val="0"/>
                  <w:marTop w:val="0"/>
                  <w:marBottom w:val="0"/>
                  <w:divBdr>
                    <w:top w:val="none" w:sz="0" w:space="0" w:color="auto"/>
                    <w:left w:val="none" w:sz="0" w:space="0" w:color="auto"/>
                    <w:bottom w:val="none" w:sz="0" w:space="0" w:color="auto"/>
                    <w:right w:val="none" w:sz="0" w:space="0" w:color="auto"/>
                  </w:divBdr>
                  <w:divsChild>
                    <w:div w:id="760295622">
                      <w:marLeft w:val="0"/>
                      <w:marRight w:val="0"/>
                      <w:marTop w:val="0"/>
                      <w:marBottom w:val="0"/>
                      <w:divBdr>
                        <w:top w:val="none" w:sz="0" w:space="0" w:color="auto"/>
                        <w:left w:val="none" w:sz="0" w:space="0" w:color="auto"/>
                        <w:bottom w:val="none" w:sz="0" w:space="0" w:color="auto"/>
                        <w:right w:val="none" w:sz="0" w:space="0" w:color="auto"/>
                      </w:divBdr>
                      <w:divsChild>
                        <w:div w:id="217132076">
                          <w:marLeft w:val="0"/>
                          <w:marRight w:val="0"/>
                          <w:marTop w:val="0"/>
                          <w:marBottom w:val="0"/>
                          <w:divBdr>
                            <w:top w:val="none" w:sz="0" w:space="0" w:color="auto"/>
                            <w:left w:val="none" w:sz="0" w:space="0" w:color="auto"/>
                            <w:bottom w:val="none" w:sz="0" w:space="0" w:color="auto"/>
                            <w:right w:val="none" w:sz="0" w:space="0" w:color="auto"/>
                          </w:divBdr>
                          <w:divsChild>
                            <w:div w:id="19949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392545">
      <w:bodyDiv w:val="1"/>
      <w:marLeft w:val="0"/>
      <w:marRight w:val="0"/>
      <w:marTop w:val="0"/>
      <w:marBottom w:val="0"/>
      <w:divBdr>
        <w:top w:val="none" w:sz="0" w:space="0" w:color="auto"/>
        <w:left w:val="none" w:sz="0" w:space="0" w:color="auto"/>
        <w:bottom w:val="none" w:sz="0" w:space="0" w:color="auto"/>
        <w:right w:val="none" w:sz="0" w:space="0" w:color="auto"/>
      </w:divBdr>
    </w:div>
    <w:div w:id="1751853078">
      <w:bodyDiv w:val="1"/>
      <w:marLeft w:val="0"/>
      <w:marRight w:val="0"/>
      <w:marTop w:val="0"/>
      <w:marBottom w:val="0"/>
      <w:divBdr>
        <w:top w:val="none" w:sz="0" w:space="0" w:color="auto"/>
        <w:left w:val="none" w:sz="0" w:space="0" w:color="auto"/>
        <w:bottom w:val="none" w:sz="0" w:space="0" w:color="auto"/>
        <w:right w:val="none" w:sz="0" w:space="0" w:color="auto"/>
      </w:divBdr>
    </w:div>
    <w:div w:id="1752392103">
      <w:bodyDiv w:val="1"/>
      <w:marLeft w:val="0"/>
      <w:marRight w:val="0"/>
      <w:marTop w:val="0"/>
      <w:marBottom w:val="0"/>
      <w:divBdr>
        <w:top w:val="none" w:sz="0" w:space="0" w:color="auto"/>
        <w:left w:val="none" w:sz="0" w:space="0" w:color="auto"/>
        <w:bottom w:val="none" w:sz="0" w:space="0" w:color="auto"/>
        <w:right w:val="none" w:sz="0" w:space="0" w:color="auto"/>
      </w:divBdr>
    </w:div>
    <w:div w:id="1753430227">
      <w:bodyDiv w:val="1"/>
      <w:marLeft w:val="0"/>
      <w:marRight w:val="0"/>
      <w:marTop w:val="0"/>
      <w:marBottom w:val="0"/>
      <w:divBdr>
        <w:top w:val="none" w:sz="0" w:space="0" w:color="auto"/>
        <w:left w:val="none" w:sz="0" w:space="0" w:color="auto"/>
        <w:bottom w:val="none" w:sz="0" w:space="0" w:color="auto"/>
        <w:right w:val="none" w:sz="0" w:space="0" w:color="auto"/>
      </w:divBdr>
    </w:div>
    <w:div w:id="1754472765">
      <w:bodyDiv w:val="1"/>
      <w:marLeft w:val="0"/>
      <w:marRight w:val="0"/>
      <w:marTop w:val="0"/>
      <w:marBottom w:val="0"/>
      <w:divBdr>
        <w:top w:val="none" w:sz="0" w:space="0" w:color="auto"/>
        <w:left w:val="none" w:sz="0" w:space="0" w:color="auto"/>
        <w:bottom w:val="none" w:sz="0" w:space="0" w:color="auto"/>
        <w:right w:val="none" w:sz="0" w:space="0" w:color="auto"/>
      </w:divBdr>
    </w:div>
    <w:div w:id="1756365159">
      <w:bodyDiv w:val="1"/>
      <w:marLeft w:val="0"/>
      <w:marRight w:val="0"/>
      <w:marTop w:val="0"/>
      <w:marBottom w:val="0"/>
      <w:divBdr>
        <w:top w:val="none" w:sz="0" w:space="0" w:color="auto"/>
        <w:left w:val="none" w:sz="0" w:space="0" w:color="auto"/>
        <w:bottom w:val="none" w:sz="0" w:space="0" w:color="auto"/>
        <w:right w:val="none" w:sz="0" w:space="0" w:color="auto"/>
      </w:divBdr>
    </w:div>
    <w:div w:id="1757286732">
      <w:bodyDiv w:val="1"/>
      <w:marLeft w:val="0"/>
      <w:marRight w:val="0"/>
      <w:marTop w:val="0"/>
      <w:marBottom w:val="0"/>
      <w:divBdr>
        <w:top w:val="none" w:sz="0" w:space="0" w:color="auto"/>
        <w:left w:val="none" w:sz="0" w:space="0" w:color="auto"/>
        <w:bottom w:val="none" w:sz="0" w:space="0" w:color="auto"/>
        <w:right w:val="none" w:sz="0" w:space="0" w:color="auto"/>
      </w:divBdr>
    </w:div>
    <w:div w:id="1757361153">
      <w:bodyDiv w:val="1"/>
      <w:marLeft w:val="0"/>
      <w:marRight w:val="0"/>
      <w:marTop w:val="0"/>
      <w:marBottom w:val="0"/>
      <w:divBdr>
        <w:top w:val="none" w:sz="0" w:space="0" w:color="auto"/>
        <w:left w:val="none" w:sz="0" w:space="0" w:color="auto"/>
        <w:bottom w:val="none" w:sz="0" w:space="0" w:color="auto"/>
        <w:right w:val="none" w:sz="0" w:space="0" w:color="auto"/>
      </w:divBdr>
      <w:divsChild>
        <w:div w:id="2118015345">
          <w:marLeft w:val="0"/>
          <w:marRight w:val="0"/>
          <w:marTop w:val="0"/>
          <w:marBottom w:val="0"/>
          <w:divBdr>
            <w:top w:val="none" w:sz="0" w:space="0" w:color="auto"/>
            <w:left w:val="none" w:sz="0" w:space="0" w:color="auto"/>
            <w:bottom w:val="none" w:sz="0" w:space="0" w:color="auto"/>
            <w:right w:val="none" w:sz="0" w:space="0" w:color="auto"/>
          </w:divBdr>
          <w:divsChild>
            <w:div w:id="1348210392">
              <w:marLeft w:val="0"/>
              <w:marRight w:val="0"/>
              <w:marTop w:val="0"/>
              <w:marBottom w:val="0"/>
              <w:divBdr>
                <w:top w:val="none" w:sz="0" w:space="0" w:color="auto"/>
                <w:left w:val="none" w:sz="0" w:space="0" w:color="auto"/>
                <w:bottom w:val="none" w:sz="0" w:space="0" w:color="auto"/>
                <w:right w:val="none" w:sz="0" w:space="0" w:color="auto"/>
              </w:divBdr>
              <w:divsChild>
                <w:div w:id="1512144557">
                  <w:marLeft w:val="0"/>
                  <w:marRight w:val="0"/>
                  <w:marTop w:val="0"/>
                  <w:marBottom w:val="0"/>
                  <w:divBdr>
                    <w:top w:val="none" w:sz="0" w:space="0" w:color="auto"/>
                    <w:left w:val="none" w:sz="0" w:space="0" w:color="auto"/>
                    <w:bottom w:val="none" w:sz="0" w:space="0" w:color="auto"/>
                    <w:right w:val="none" w:sz="0" w:space="0" w:color="auto"/>
                  </w:divBdr>
                  <w:divsChild>
                    <w:div w:id="424154983">
                      <w:marLeft w:val="0"/>
                      <w:marRight w:val="0"/>
                      <w:marTop w:val="0"/>
                      <w:marBottom w:val="0"/>
                      <w:divBdr>
                        <w:top w:val="none" w:sz="0" w:space="0" w:color="auto"/>
                        <w:left w:val="none" w:sz="0" w:space="0" w:color="auto"/>
                        <w:bottom w:val="none" w:sz="0" w:space="0" w:color="auto"/>
                        <w:right w:val="none" w:sz="0" w:space="0" w:color="auto"/>
                      </w:divBdr>
                      <w:divsChild>
                        <w:div w:id="758913790">
                          <w:marLeft w:val="0"/>
                          <w:marRight w:val="0"/>
                          <w:marTop w:val="0"/>
                          <w:marBottom w:val="0"/>
                          <w:divBdr>
                            <w:top w:val="none" w:sz="0" w:space="0" w:color="auto"/>
                            <w:left w:val="none" w:sz="0" w:space="0" w:color="auto"/>
                            <w:bottom w:val="none" w:sz="0" w:space="0" w:color="auto"/>
                            <w:right w:val="none" w:sz="0" w:space="0" w:color="auto"/>
                          </w:divBdr>
                          <w:divsChild>
                            <w:div w:id="6507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362574">
      <w:bodyDiv w:val="1"/>
      <w:marLeft w:val="0"/>
      <w:marRight w:val="0"/>
      <w:marTop w:val="0"/>
      <w:marBottom w:val="0"/>
      <w:divBdr>
        <w:top w:val="none" w:sz="0" w:space="0" w:color="auto"/>
        <w:left w:val="none" w:sz="0" w:space="0" w:color="auto"/>
        <w:bottom w:val="none" w:sz="0" w:space="0" w:color="auto"/>
        <w:right w:val="none" w:sz="0" w:space="0" w:color="auto"/>
      </w:divBdr>
    </w:div>
    <w:div w:id="1759520380">
      <w:bodyDiv w:val="1"/>
      <w:marLeft w:val="0"/>
      <w:marRight w:val="0"/>
      <w:marTop w:val="0"/>
      <w:marBottom w:val="0"/>
      <w:divBdr>
        <w:top w:val="none" w:sz="0" w:space="0" w:color="auto"/>
        <w:left w:val="none" w:sz="0" w:space="0" w:color="auto"/>
        <w:bottom w:val="none" w:sz="0" w:space="0" w:color="auto"/>
        <w:right w:val="none" w:sz="0" w:space="0" w:color="auto"/>
      </w:divBdr>
      <w:divsChild>
        <w:div w:id="1706783918">
          <w:marLeft w:val="0"/>
          <w:marRight w:val="0"/>
          <w:marTop w:val="0"/>
          <w:marBottom w:val="0"/>
          <w:divBdr>
            <w:top w:val="none" w:sz="0" w:space="0" w:color="auto"/>
            <w:left w:val="none" w:sz="0" w:space="0" w:color="auto"/>
            <w:bottom w:val="none" w:sz="0" w:space="0" w:color="auto"/>
            <w:right w:val="none" w:sz="0" w:space="0" w:color="auto"/>
          </w:divBdr>
          <w:divsChild>
            <w:div w:id="639767342">
              <w:marLeft w:val="0"/>
              <w:marRight w:val="0"/>
              <w:marTop w:val="0"/>
              <w:marBottom w:val="0"/>
              <w:divBdr>
                <w:top w:val="none" w:sz="0" w:space="0" w:color="auto"/>
                <w:left w:val="none" w:sz="0" w:space="0" w:color="auto"/>
                <w:bottom w:val="none" w:sz="0" w:space="0" w:color="auto"/>
                <w:right w:val="none" w:sz="0" w:space="0" w:color="auto"/>
              </w:divBdr>
              <w:divsChild>
                <w:div w:id="193344049">
                  <w:marLeft w:val="0"/>
                  <w:marRight w:val="0"/>
                  <w:marTop w:val="0"/>
                  <w:marBottom w:val="0"/>
                  <w:divBdr>
                    <w:top w:val="none" w:sz="0" w:space="0" w:color="auto"/>
                    <w:left w:val="none" w:sz="0" w:space="0" w:color="auto"/>
                    <w:bottom w:val="none" w:sz="0" w:space="0" w:color="auto"/>
                    <w:right w:val="none" w:sz="0" w:space="0" w:color="auto"/>
                  </w:divBdr>
                  <w:divsChild>
                    <w:div w:id="1234975141">
                      <w:marLeft w:val="0"/>
                      <w:marRight w:val="0"/>
                      <w:marTop w:val="0"/>
                      <w:marBottom w:val="0"/>
                      <w:divBdr>
                        <w:top w:val="none" w:sz="0" w:space="0" w:color="auto"/>
                        <w:left w:val="none" w:sz="0" w:space="0" w:color="auto"/>
                        <w:bottom w:val="none" w:sz="0" w:space="0" w:color="auto"/>
                        <w:right w:val="none" w:sz="0" w:space="0" w:color="auto"/>
                      </w:divBdr>
                      <w:divsChild>
                        <w:div w:id="345012785">
                          <w:marLeft w:val="0"/>
                          <w:marRight w:val="0"/>
                          <w:marTop w:val="0"/>
                          <w:marBottom w:val="0"/>
                          <w:divBdr>
                            <w:top w:val="none" w:sz="0" w:space="0" w:color="auto"/>
                            <w:left w:val="none" w:sz="0" w:space="0" w:color="auto"/>
                            <w:bottom w:val="none" w:sz="0" w:space="0" w:color="auto"/>
                            <w:right w:val="none" w:sz="0" w:space="0" w:color="auto"/>
                          </w:divBdr>
                          <w:divsChild>
                            <w:div w:id="19239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061180">
      <w:bodyDiv w:val="1"/>
      <w:marLeft w:val="0"/>
      <w:marRight w:val="0"/>
      <w:marTop w:val="0"/>
      <w:marBottom w:val="0"/>
      <w:divBdr>
        <w:top w:val="none" w:sz="0" w:space="0" w:color="auto"/>
        <w:left w:val="none" w:sz="0" w:space="0" w:color="auto"/>
        <w:bottom w:val="none" w:sz="0" w:space="0" w:color="auto"/>
        <w:right w:val="none" w:sz="0" w:space="0" w:color="auto"/>
      </w:divBdr>
    </w:div>
    <w:div w:id="1760785154">
      <w:bodyDiv w:val="1"/>
      <w:marLeft w:val="0"/>
      <w:marRight w:val="0"/>
      <w:marTop w:val="0"/>
      <w:marBottom w:val="0"/>
      <w:divBdr>
        <w:top w:val="none" w:sz="0" w:space="0" w:color="auto"/>
        <w:left w:val="none" w:sz="0" w:space="0" w:color="auto"/>
        <w:bottom w:val="none" w:sz="0" w:space="0" w:color="auto"/>
        <w:right w:val="none" w:sz="0" w:space="0" w:color="auto"/>
      </w:divBdr>
    </w:div>
    <w:div w:id="1762943935">
      <w:bodyDiv w:val="1"/>
      <w:marLeft w:val="0"/>
      <w:marRight w:val="0"/>
      <w:marTop w:val="0"/>
      <w:marBottom w:val="0"/>
      <w:divBdr>
        <w:top w:val="none" w:sz="0" w:space="0" w:color="auto"/>
        <w:left w:val="none" w:sz="0" w:space="0" w:color="auto"/>
        <w:bottom w:val="none" w:sz="0" w:space="0" w:color="auto"/>
        <w:right w:val="none" w:sz="0" w:space="0" w:color="auto"/>
      </w:divBdr>
      <w:divsChild>
        <w:div w:id="2049909071">
          <w:marLeft w:val="0"/>
          <w:marRight w:val="0"/>
          <w:marTop w:val="0"/>
          <w:marBottom w:val="0"/>
          <w:divBdr>
            <w:top w:val="none" w:sz="0" w:space="0" w:color="auto"/>
            <w:left w:val="none" w:sz="0" w:space="0" w:color="auto"/>
            <w:bottom w:val="none" w:sz="0" w:space="0" w:color="auto"/>
            <w:right w:val="none" w:sz="0" w:space="0" w:color="auto"/>
          </w:divBdr>
          <w:divsChild>
            <w:div w:id="293294362">
              <w:marLeft w:val="0"/>
              <w:marRight w:val="0"/>
              <w:marTop w:val="0"/>
              <w:marBottom w:val="0"/>
              <w:divBdr>
                <w:top w:val="none" w:sz="0" w:space="0" w:color="auto"/>
                <w:left w:val="none" w:sz="0" w:space="0" w:color="auto"/>
                <w:bottom w:val="none" w:sz="0" w:space="0" w:color="auto"/>
                <w:right w:val="none" w:sz="0" w:space="0" w:color="auto"/>
              </w:divBdr>
              <w:divsChild>
                <w:div w:id="189495542">
                  <w:marLeft w:val="0"/>
                  <w:marRight w:val="0"/>
                  <w:marTop w:val="0"/>
                  <w:marBottom w:val="0"/>
                  <w:divBdr>
                    <w:top w:val="none" w:sz="0" w:space="0" w:color="auto"/>
                    <w:left w:val="none" w:sz="0" w:space="0" w:color="auto"/>
                    <w:bottom w:val="none" w:sz="0" w:space="0" w:color="auto"/>
                    <w:right w:val="none" w:sz="0" w:space="0" w:color="auto"/>
                  </w:divBdr>
                  <w:divsChild>
                    <w:div w:id="1144783712">
                      <w:marLeft w:val="0"/>
                      <w:marRight w:val="0"/>
                      <w:marTop w:val="0"/>
                      <w:marBottom w:val="0"/>
                      <w:divBdr>
                        <w:top w:val="none" w:sz="0" w:space="0" w:color="auto"/>
                        <w:left w:val="none" w:sz="0" w:space="0" w:color="auto"/>
                        <w:bottom w:val="none" w:sz="0" w:space="0" w:color="auto"/>
                        <w:right w:val="none" w:sz="0" w:space="0" w:color="auto"/>
                      </w:divBdr>
                      <w:divsChild>
                        <w:div w:id="952516751">
                          <w:marLeft w:val="0"/>
                          <w:marRight w:val="0"/>
                          <w:marTop w:val="0"/>
                          <w:marBottom w:val="0"/>
                          <w:divBdr>
                            <w:top w:val="none" w:sz="0" w:space="0" w:color="auto"/>
                            <w:left w:val="none" w:sz="0" w:space="0" w:color="auto"/>
                            <w:bottom w:val="none" w:sz="0" w:space="0" w:color="auto"/>
                            <w:right w:val="none" w:sz="0" w:space="0" w:color="auto"/>
                          </w:divBdr>
                          <w:divsChild>
                            <w:div w:id="13351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064785">
      <w:bodyDiv w:val="1"/>
      <w:marLeft w:val="0"/>
      <w:marRight w:val="0"/>
      <w:marTop w:val="0"/>
      <w:marBottom w:val="0"/>
      <w:divBdr>
        <w:top w:val="none" w:sz="0" w:space="0" w:color="auto"/>
        <w:left w:val="none" w:sz="0" w:space="0" w:color="auto"/>
        <w:bottom w:val="none" w:sz="0" w:space="0" w:color="auto"/>
        <w:right w:val="none" w:sz="0" w:space="0" w:color="auto"/>
      </w:divBdr>
    </w:div>
    <w:div w:id="1763523045">
      <w:bodyDiv w:val="1"/>
      <w:marLeft w:val="0"/>
      <w:marRight w:val="0"/>
      <w:marTop w:val="0"/>
      <w:marBottom w:val="0"/>
      <w:divBdr>
        <w:top w:val="none" w:sz="0" w:space="0" w:color="auto"/>
        <w:left w:val="none" w:sz="0" w:space="0" w:color="auto"/>
        <w:bottom w:val="none" w:sz="0" w:space="0" w:color="auto"/>
        <w:right w:val="none" w:sz="0" w:space="0" w:color="auto"/>
      </w:divBdr>
    </w:div>
    <w:div w:id="1764689382">
      <w:bodyDiv w:val="1"/>
      <w:marLeft w:val="0"/>
      <w:marRight w:val="0"/>
      <w:marTop w:val="0"/>
      <w:marBottom w:val="0"/>
      <w:divBdr>
        <w:top w:val="none" w:sz="0" w:space="0" w:color="auto"/>
        <w:left w:val="none" w:sz="0" w:space="0" w:color="auto"/>
        <w:bottom w:val="none" w:sz="0" w:space="0" w:color="auto"/>
        <w:right w:val="none" w:sz="0" w:space="0" w:color="auto"/>
      </w:divBdr>
    </w:div>
    <w:div w:id="1765299229">
      <w:bodyDiv w:val="1"/>
      <w:marLeft w:val="0"/>
      <w:marRight w:val="0"/>
      <w:marTop w:val="0"/>
      <w:marBottom w:val="0"/>
      <w:divBdr>
        <w:top w:val="none" w:sz="0" w:space="0" w:color="auto"/>
        <w:left w:val="none" w:sz="0" w:space="0" w:color="auto"/>
        <w:bottom w:val="none" w:sz="0" w:space="0" w:color="auto"/>
        <w:right w:val="none" w:sz="0" w:space="0" w:color="auto"/>
      </w:divBdr>
    </w:div>
    <w:div w:id="1766270835">
      <w:bodyDiv w:val="1"/>
      <w:marLeft w:val="0"/>
      <w:marRight w:val="0"/>
      <w:marTop w:val="0"/>
      <w:marBottom w:val="0"/>
      <w:divBdr>
        <w:top w:val="none" w:sz="0" w:space="0" w:color="auto"/>
        <w:left w:val="none" w:sz="0" w:space="0" w:color="auto"/>
        <w:bottom w:val="none" w:sz="0" w:space="0" w:color="auto"/>
        <w:right w:val="none" w:sz="0" w:space="0" w:color="auto"/>
      </w:divBdr>
      <w:divsChild>
        <w:div w:id="523330399">
          <w:marLeft w:val="0"/>
          <w:marRight w:val="0"/>
          <w:marTop w:val="0"/>
          <w:marBottom w:val="0"/>
          <w:divBdr>
            <w:top w:val="none" w:sz="0" w:space="0" w:color="auto"/>
            <w:left w:val="none" w:sz="0" w:space="0" w:color="auto"/>
            <w:bottom w:val="none" w:sz="0" w:space="0" w:color="auto"/>
            <w:right w:val="none" w:sz="0" w:space="0" w:color="auto"/>
          </w:divBdr>
          <w:divsChild>
            <w:div w:id="1921058484">
              <w:marLeft w:val="0"/>
              <w:marRight w:val="0"/>
              <w:marTop w:val="0"/>
              <w:marBottom w:val="0"/>
              <w:divBdr>
                <w:top w:val="none" w:sz="0" w:space="0" w:color="auto"/>
                <w:left w:val="none" w:sz="0" w:space="0" w:color="auto"/>
                <w:bottom w:val="none" w:sz="0" w:space="0" w:color="auto"/>
                <w:right w:val="none" w:sz="0" w:space="0" w:color="auto"/>
              </w:divBdr>
              <w:divsChild>
                <w:div w:id="621032388">
                  <w:marLeft w:val="0"/>
                  <w:marRight w:val="0"/>
                  <w:marTop w:val="0"/>
                  <w:marBottom w:val="0"/>
                  <w:divBdr>
                    <w:top w:val="none" w:sz="0" w:space="0" w:color="auto"/>
                    <w:left w:val="none" w:sz="0" w:space="0" w:color="auto"/>
                    <w:bottom w:val="none" w:sz="0" w:space="0" w:color="auto"/>
                    <w:right w:val="none" w:sz="0" w:space="0" w:color="auto"/>
                  </w:divBdr>
                  <w:divsChild>
                    <w:div w:id="1389300954">
                      <w:marLeft w:val="0"/>
                      <w:marRight w:val="0"/>
                      <w:marTop w:val="0"/>
                      <w:marBottom w:val="0"/>
                      <w:divBdr>
                        <w:top w:val="none" w:sz="0" w:space="0" w:color="auto"/>
                        <w:left w:val="none" w:sz="0" w:space="0" w:color="auto"/>
                        <w:bottom w:val="none" w:sz="0" w:space="0" w:color="auto"/>
                        <w:right w:val="none" w:sz="0" w:space="0" w:color="auto"/>
                      </w:divBdr>
                      <w:divsChild>
                        <w:div w:id="1440955832">
                          <w:marLeft w:val="0"/>
                          <w:marRight w:val="0"/>
                          <w:marTop w:val="0"/>
                          <w:marBottom w:val="0"/>
                          <w:divBdr>
                            <w:top w:val="none" w:sz="0" w:space="0" w:color="auto"/>
                            <w:left w:val="none" w:sz="0" w:space="0" w:color="auto"/>
                            <w:bottom w:val="none" w:sz="0" w:space="0" w:color="auto"/>
                            <w:right w:val="none" w:sz="0" w:space="0" w:color="auto"/>
                          </w:divBdr>
                          <w:divsChild>
                            <w:div w:id="20815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538570">
      <w:bodyDiv w:val="1"/>
      <w:marLeft w:val="0"/>
      <w:marRight w:val="0"/>
      <w:marTop w:val="0"/>
      <w:marBottom w:val="0"/>
      <w:divBdr>
        <w:top w:val="none" w:sz="0" w:space="0" w:color="auto"/>
        <w:left w:val="none" w:sz="0" w:space="0" w:color="auto"/>
        <w:bottom w:val="none" w:sz="0" w:space="0" w:color="auto"/>
        <w:right w:val="none" w:sz="0" w:space="0" w:color="auto"/>
      </w:divBdr>
      <w:divsChild>
        <w:div w:id="606891038">
          <w:marLeft w:val="0"/>
          <w:marRight w:val="0"/>
          <w:marTop w:val="0"/>
          <w:marBottom w:val="0"/>
          <w:divBdr>
            <w:top w:val="none" w:sz="0" w:space="0" w:color="auto"/>
            <w:left w:val="none" w:sz="0" w:space="0" w:color="auto"/>
            <w:bottom w:val="none" w:sz="0" w:space="0" w:color="auto"/>
            <w:right w:val="none" w:sz="0" w:space="0" w:color="auto"/>
          </w:divBdr>
          <w:divsChild>
            <w:div w:id="1415665170">
              <w:marLeft w:val="0"/>
              <w:marRight w:val="0"/>
              <w:marTop w:val="0"/>
              <w:marBottom w:val="0"/>
              <w:divBdr>
                <w:top w:val="none" w:sz="0" w:space="0" w:color="auto"/>
                <w:left w:val="none" w:sz="0" w:space="0" w:color="auto"/>
                <w:bottom w:val="none" w:sz="0" w:space="0" w:color="auto"/>
                <w:right w:val="none" w:sz="0" w:space="0" w:color="auto"/>
              </w:divBdr>
              <w:divsChild>
                <w:div w:id="1996182466">
                  <w:marLeft w:val="0"/>
                  <w:marRight w:val="0"/>
                  <w:marTop w:val="0"/>
                  <w:marBottom w:val="0"/>
                  <w:divBdr>
                    <w:top w:val="none" w:sz="0" w:space="0" w:color="auto"/>
                    <w:left w:val="none" w:sz="0" w:space="0" w:color="auto"/>
                    <w:bottom w:val="none" w:sz="0" w:space="0" w:color="auto"/>
                    <w:right w:val="none" w:sz="0" w:space="0" w:color="auto"/>
                  </w:divBdr>
                  <w:divsChild>
                    <w:div w:id="414664692">
                      <w:marLeft w:val="0"/>
                      <w:marRight w:val="0"/>
                      <w:marTop w:val="0"/>
                      <w:marBottom w:val="0"/>
                      <w:divBdr>
                        <w:top w:val="none" w:sz="0" w:space="0" w:color="auto"/>
                        <w:left w:val="none" w:sz="0" w:space="0" w:color="auto"/>
                        <w:bottom w:val="none" w:sz="0" w:space="0" w:color="auto"/>
                        <w:right w:val="none" w:sz="0" w:space="0" w:color="auto"/>
                      </w:divBdr>
                      <w:divsChild>
                        <w:div w:id="890963092">
                          <w:marLeft w:val="0"/>
                          <w:marRight w:val="0"/>
                          <w:marTop w:val="0"/>
                          <w:marBottom w:val="0"/>
                          <w:divBdr>
                            <w:top w:val="none" w:sz="0" w:space="0" w:color="auto"/>
                            <w:left w:val="none" w:sz="0" w:space="0" w:color="auto"/>
                            <w:bottom w:val="none" w:sz="0" w:space="0" w:color="auto"/>
                            <w:right w:val="none" w:sz="0" w:space="0" w:color="auto"/>
                          </w:divBdr>
                          <w:divsChild>
                            <w:div w:id="676614908">
                              <w:marLeft w:val="0"/>
                              <w:marRight w:val="0"/>
                              <w:marTop w:val="0"/>
                              <w:marBottom w:val="0"/>
                              <w:divBdr>
                                <w:top w:val="none" w:sz="0" w:space="0" w:color="auto"/>
                                <w:left w:val="none" w:sz="0" w:space="0" w:color="auto"/>
                                <w:bottom w:val="none" w:sz="0" w:space="0" w:color="auto"/>
                                <w:right w:val="none" w:sz="0" w:space="0" w:color="auto"/>
                              </w:divBdr>
                              <w:divsChild>
                                <w:div w:id="706376820">
                                  <w:marLeft w:val="0"/>
                                  <w:marRight w:val="0"/>
                                  <w:marTop w:val="0"/>
                                  <w:marBottom w:val="0"/>
                                  <w:divBdr>
                                    <w:top w:val="none" w:sz="0" w:space="0" w:color="auto"/>
                                    <w:left w:val="none" w:sz="0" w:space="0" w:color="auto"/>
                                    <w:bottom w:val="none" w:sz="0" w:space="0" w:color="auto"/>
                                    <w:right w:val="none" w:sz="0" w:space="0" w:color="auto"/>
                                  </w:divBdr>
                                  <w:divsChild>
                                    <w:div w:id="6824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226857">
      <w:bodyDiv w:val="1"/>
      <w:marLeft w:val="0"/>
      <w:marRight w:val="0"/>
      <w:marTop w:val="0"/>
      <w:marBottom w:val="0"/>
      <w:divBdr>
        <w:top w:val="none" w:sz="0" w:space="0" w:color="auto"/>
        <w:left w:val="none" w:sz="0" w:space="0" w:color="auto"/>
        <w:bottom w:val="none" w:sz="0" w:space="0" w:color="auto"/>
        <w:right w:val="none" w:sz="0" w:space="0" w:color="auto"/>
      </w:divBdr>
    </w:div>
    <w:div w:id="1769344688">
      <w:bodyDiv w:val="1"/>
      <w:marLeft w:val="0"/>
      <w:marRight w:val="0"/>
      <w:marTop w:val="0"/>
      <w:marBottom w:val="0"/>
      <w:divBdr>
        <w:top w:val="none" w:sz="0" w:space="0" w:color="auto"/>
        <w:left w:val="none" w:sz="0" w:space="0" w:color="auto"/>
        <w:bottom w:val="none" w:sz="0" w:space="0" w:color="auto"/>
        <w:right w:val="none" w:sz="0" w:space="0" w:color="auto"/>
      </w:divBdr>
    </w:div>
    <w:div w:id="1772162120">
      <w:bodyDiv w:val="1"/>
      <w:marLeft w:val="0"/>
      <w:marRight w:val="0"/>
      <w:marTop w:val="0"/>
      <w:marBottom w:val="0"/>
      <w:divBdr>
        <w:top w:val="none" w:sz="0" w:space="0" w:color="auto"/>
        <w:left w:val="none" w:sz="0" w:space="0" w:color="auto"/>
        <w:bottom w:val="none" w:sz="0" w:space="0" w:color="auto"/>
        <w:right w:val="none" w:sz="0" w:space="0" w:color="auto"/>
      </w:divBdr>
    </w:div>
    <w:div w:id="1772967947">
      <w:bodyDiv w:val="1"/>
      <w:marLeft w:val="0"/>
      <w:marRight w:val="0"/>
      <w:marTop w:val="0"/>
      <w:marBottom w:val="0"/>
      <w:divBdr>
        <w:top w:val="none" w:sz="0" w:space="0" w:color="auto"/>
        <w:left w:val="none" w:sz="0" w:space="0" w:color="auto"/>
        <w:bottom w:val="none" w:sz="0" w:space="0" w:color="auto"/>
        <w:right w:val="none" w:sz="0" w:space="0" w:color="auto"/>
      </w:divBdr>
    </w:div>
    <w:div w:id="1773238554">
      <w:bodyDiv w:val="1"/>
      <w:marLeft w:val="0"/>
      <w:marRight w:val="0"/>
      <w:marTop w:val="0"/>
      <w:marBottom w:val="0"/>
      <w:divBdr>
        <w:top w:val="none" w:sz="0" w:space="0" w:color="auto"/>
        <w:left w:val="none" w:sz="0" w:space="0" w:color="auto"/>
        <w:bottom w:val="none" w:sz="0" w:space="0" w:color="auto"/>
        <w:right w:val="none" w:sz="0" w:space="0" w:color="auto"/>
      </w:divBdr>
    </w:div>
    <w:div w:id="1776752867">
      <w:bodyDiv w:val="1"/>
      <w:marLeft w:val="0"/>
      <w:marRight w:val="0"/>
      <w:marTop w:val="0"/>
      <w:marBottom w:val="0"/>
      <w:divBdr>
        <w:top w:val="none" w:sz="0" w:space="0" w:color="auto"/>
        <w:left w:val="none" w:sz="0" w:space="0" w:color="auto"/>
        <w:bottom w:val="none" w:sz="0" w:space="0" w:color="auto"/>
        <w:right w:val="none" w:sz="0" w:space="0" w:color="auto"/>
      </w:divBdr>
    </w:div>
    <w:div w:id="1780447285">
      <w:bodyDiv w:val="1"/>
      <w:marLeft w:val="0"/>
      <w:marRight w:val="0"/>
      <w:marTop w:val="0"/>
      <w:marBottom w:val="0"/>
      <w:divBdr>
        <w:top w:val="none" w:sz="0" w:space="0" w:color="auto"/>
        <w:left w:val="none" w:sz="0" w:space="0" w:color="auto"/>
        <w:bottom w:val="none" w:sz="0" w:space="0" w:color="auto"/>
        <w:right w:val="none" w:sz="0" w:space="0" w:color="auto"/>
      </w:divBdr>
    </w:div>
    <w:div w:id="1780491925">
      <w:bodyDiv w:val="1"/>
      <w:marLeft w:val="0"/>
      <w:marRight w:val="0"/>
      <w:marTop w:val="0"/>
      <w:marBottom w:val="0"/>
      <w:divBdr>
        <w:top w:val="none" w:sz="0" w:space="0" w:color="auto"/>
        <w:left w:val="none" w:sz="0" w:space="0" w:color="auto"/>
        <w:bottom w:val="none" w:sz="0" w:space="0" w:color="auto"/>
        <w:right w:val="none" w:sz="0" w:space="0" w:color="auto"/>
      </w:divBdr>
    </w:div>
    <w:div w:id="1781027472">
      <w:bodyDiv w:val="1"/>
      <w:marLeft w:val="0"/>
      <w:marRight w:val="0"/>
      <w:marTop w:val="0"/>
      <w:marBottom w:val="0"/>
      <w:divBdr>
        <w:top w:val="none" w:sz="0" w:space="0" w:color="auto"/>
        <w:left w:val="none" w:sz="0" w:space="0" w:color="auto"/>
        <w:bottom w:val="none" w:sz="0" w:space="0" w:color="auto"/>
        <w:right w:val="none" w:sz="0" w:space="0" w:color="auto"/>
      </w:divBdr>
    </w:div>
    <w:div w:id="1782645693">
      <w:bodyDiv w:val="1"/>
      <w:marLeft w:val="0"/>
      <w:marRight w:val="0"/>
      <w:marTop w:val="0"/>
      <w:marBottom w:val="0"/>
      <w:divBdr>
        <w:top w:val="none" w:sz="0" w:space="0" w:color="auto"/>
        <w:left w:val="none" w:sz="0" w:space="0" w:color="auto"/>
        <w:bottom w:val="none" w:sz="0" w:space="0" w:color="auto"/>
        <w:right w:val="none" w:sz="0" w:space="0" w:color="auto"/>
      </w:divBdr>
    </w:div>
    <w:div w:id="1782917393">
      <w:bodyDiv w:val="1"/>
      <w:marLeft w:val="0"/>
      <w:marRight w:val="0"/>
      <w:marTop w:val="0"/>
      <w:marBottom w:val="0"/>
      <w:divBdr>
        <w:top w:val="none" w:sz="0" w:space="0" w:color="auto"/>
        <w:left w:val="none" w:sz="0" w:space="0" w:color="auto"/>
        <w:bottom w:val="none" w:sz="0" w:space="0" w:color="auto"/>
        <w:right w:val="none" w:sz="0" w:space="0" w:color="auto"/>
      </w:divBdr>
    </w:div>
    <w:div w:id="1782992112">
      <w:bodyDiv w:val="1"/>
      <w:marLeft w:val="0"/>
      <w:marRight w:val="0"/>
      <w:marTop w:val="0"/>
      <w:marBottom w:val="0"/>
      <w:divBdr>
        <w:top w:val="none" w:sz="0" w:space="0" w:color="auto"/>
        <w:left w:val="none" w:sz="0" w:space="0" w:color="auto"/>
        <w:bottom w:val="none" w:sz="0" w:space="0" w:color="auto"/>
        <w:right w:val="none" w:sz="0" w:space="0" w:color="auto"/>
      </w:divBdr>
    </w:div>
    <w:div w:id="1783258840">
      <w:bodyDiv w:val="1"/>
      <w:marLeft w:val="0"/>
      <w:marRight w:val="0"/>
      <w:marTop w:val="0"/>
      <w:marBottom w:val="0"/>
      <w:divBdr>
        <w:top w:val="none" w:sz="0" w:space="0" w:color="auto"/>
        <w:left w:val="none" w:sz="0" w:space="0" w:color="auto"/>
        <w:bottom w:val="none" w:sz="0" w:space="0" w:color="auto"/>
        <w:right w:val="none" w:sz="0" w:space="0" w:color="auto"/>
      </w:divBdr>
    </w:div>
    <w:div w:id="1784108985">
      <w:bodyDiv w:val="1"/>
      <w:marLeft w:val="0"/>
      <w:marRight w:val="0"/>
      <w:marTop w:val="0"/>
      <w:marBottom w:val="0"/>
      <w:divBdr>
        <w:top w:val="none" w:sz="0" w:space="0" w:color="auto"/>
        <w:left w:val="none" w:sz="0" w:space="0" w:color="auto"/>
        <w:bottom w:val="none" w:sz="0" w:space="0" w:color="auto"/>
        <w:right w:val="none" w:sz="0" w:space="0" w:color="auto"/>
      </w:divBdr>
    </w:div>
    <w:div w:id="1785224150">
      <w:bodyDiv w:val="1"/>
      <w:marLeft w:val="0"/>
      <w:marRight w:val="0"/>
      <w:marTop w:val="0"/>
      <w:marBottom w:val="0"/>
      <w:divBdr>
        <w:top w:val="none" w:sz="0" w:space="0" w:color="auto"/>
        <w:left w:val="none" w:sz="0" w:space="0" w:color="auto"/>
        <w:bottom w:val="none" w:sz="0" w:space="0" w:color="auto"/>
        <w:right w:val="none" w:sz="0" w:space="0" w:color="auto"/>
      </w:divBdr>
    </w:div>
    <w:div w:id="1787849969">
      <w:bodyDiv w:val="1"/>
      <w:marLeft w:val="0"/>
      <w:marRight w:val="0"/>
      <w:marTop w:val="0"/>
      <w:marBottom w:val="0"/>
      <w:divBdr>
        <w:top w:val="none" w:sz="0" w:space="0" w:color="auto"/>
        <w:left w:val="none" w:sz="0" w:space="0" w:color="auto"/>
        <w:bottom w:val="none" w:sz="0" w:space="0" w:color="auto"/>
        <w:right w:val="none" w:sz="0" w:space="0" w:color="auto"/>
      </w:divBdr>
    </w:div>
    <w:div w:id="1793670007">
      <w:bodyDiv w:val="1"/>
      <w:marLeft w:val="0"/>
      <w:marRight w:val="0"/>
      <w:marTop w:val="0"/>
      <w:marBottom w:val="0"/>
      <w:divBdr>
        <w:top w:val="none" w:sz="0" w:space="0" w:color="auto"/>
        <w:left w:val="none" w:sz="0" w:space="0" w:color="auto"/>
        <w:bottom w:val="none" w:sz="0" w:space="0" w:color="auto"/>
        <w:right w:val="none" w:sz="0" w:space="0" w:color="auto"/>
      </w:divBdr>
    </w:div>
    <w:div w:id="1794862330">
      <w:bodyDiv w:val="1"/>
      <w:marLeft w:val="0"/>
      <w:marRight w:val="0"/>
      <w:marTop w:val="0"/>
      <w:marBottom w:val="0"/>
      <w:divBdr>
        <w:top w:val="none" w:sz="0" w:space="0" w:color="auto"/>
        <w:left w:val="none" w:sz="0" w:space="0" w:color="auto"/>
        <w:bottom w:val="none" w:sz="0" w:space="0" w:color="auto"/>
        <w:right w:val="none" w:sz="0" w:space="0" w:color="auto"/>
      </w:divBdr>
    </w:div>
    <w:div w:id="1794979400">
      <w:bodyDiv w:val="1"/>
      <w:marLeft w:val="0"/>
      <w:marRight w:val="0"/>
      <w:marTop w:val="0"/>
      <w:marBottom w:val="0"/>
      <w:divBdr>
        <w:top w:val="none" w:sz="0" w:space="0" w:color="auto"/>
        <w:left w:val="none" w:sz="0" w:space="0" w:color="auto"/>
        <w:bottom w:val="none" w:sz="0" w:space="0" w:color="auto"/>
        <w:right w:val="none" w:sz="0" w:space="0" w:color="auto"/>
      </w:divBdr>
    </w:div>
    <w:div w:id="1796211916">
      <w:bodyDiv w:val="1"/>
      <w:marLeft w:val="0"/>
      <w:marRight w:val="0"/>
      <w:marTop w:val="0"/>
      <w:marBottom w:val="0"/>
      <w:divBdr>
        <w:top w:val="none" w:sz="0" w:space="0" w:color="auto"/>
        <w:left w:val="none" w:sz="0" w:space="0" w:color="auto"/>
        <w:bottom w:val="none" w:sz="0" w:space="0" w:color="auto"/>
        <w:right w:val="none" w:sz="0" w:space="0" w:color="auto"/>
      </w:divBdr>
    </w:div>
    <w:div w:id="1798915267">
      <w:bodyDiv w:val="1"/>
      <w:marLeft w:val="0"/>
      <w:marRight w:val="0"/>
      <w:marTop w:val="0"/>
      <w:marBottom w:val="0"/>
      <w:divBdr>
        <w:top w:val="none" w:sz="0" w:space="0" w:color="auto"/>
        <w:left w:val="none" w:sz="0" w:space="0" w:color="auto"/>
        <w:bottom w:val="none" w:sz="0" w:space="0" w:color="auto"/>
        <w:right w:val="none" w:sz="0" w:space="0" w:color="auto"/>
      </w:divBdr>
    </w:div>
    <w:div w:id="1800999038">
      <w:bodyDiv w:val="1"/>
      <w:marLeft w:val="0"/>
      <w:marRight w:val="0"/>
      <w:marTop w:val="0"/>
      <w:marBottom w:val="0"/>
      <w:divBdr>
        <w:top w:val="none" w:sz="0" w:space="0" w:color="auto"/>
        <w:left w:val="none" w:sz="0" w:space="0" w:color="auto"/>
        <w:bottom w:val="none" w:sz="0" w:space="0" w:color="auto"/>
        <w:right w:val="none" w:sz="0" w:space="0" w:color="auto"/>
      </w:divBdr>
      <w:divsChild>
        <w:div w:id="1970939446">
          <w:marLeft w:val="0"/>
          <w:marRight w:val="0"/>
          <w:marTop w:val="0"/>
          <w:marBottom w:val="0"/>
          <w:divBdr>
            <w:top w:val="none" w:sz="0" w:space="0" w:color="auto"/>
            <w:left w:val="none" w:sz="0" w:space="0" w:color="auto"/>
            <w:bottom w:val="none" w:sz="0" w:space="0" w:color="auto"/>
            <w:right w:val="none" w:sz="0" w:space="0" w:color="auto"/>
          </w:divBdr>
          <w:divsChild>
            <w:div w:id="987322354">
              <w:marLeft w:val="0"/>
              <w:marRight w:val="0"/>
              <w:marTop w:val="0"/>
              <w:marBottom w:val="0"/>
              <w:divBdr>
                <w:top w:val="none" w:sz="0" w:space="0" w:color="auto"/>
                <w:left w:val="none" w:sz="0" w:space="0" w:color="auto"/>
                <w:bottom w:val="none" w:sz="0" w:space="0" w:color="auto"/>
                <w:right w:val="none" w:sz="0" w:space="0" w:color="auto"/>
              </w:divBdr>
              <w:divsChild>
                <w:div w:id="1693607024">
                  <w:marLeft w:val="0"/>
                  <w:marRight w:val="0"/>
                  <w:marTop w:val="0"/>
                  <w:marBottom w:val="0"/>
                  <w:divBdr>
                    <w:top w:val="none" w:sz="0" w:space="0" w:color="auto"/>
                    <w:left w:val="none" w:sz="0" w:space="0" w:color="auto"/>
                    <w:bottom w:val="none" w:sz="0" w:space="0" w:color="auto"/>
                    <w:right w:val="none" w:sz="0" w:space="0" w:color="auto"/>
                  </w:divBdr>
                  <w:divsChild>
                    <w:div w:id="1714424698">
                      <w:marLeft w:val="0"/>
                      <w:marRight w:val="0"/>
                      <w:marTop w:val="0"/>
                      <w:marBottom w:val="0"/>
                      <w:divBdr>
                        <w:top w:val="none" w:sz="0" w:space="0" w:color="auto"/>
                        <w:left w:val="none" w:sz="0" w:space="0" w:color="auto"/>
                        <w:bottom w:val="none" w:sz="0" w:space="0" w:color="auto"/>
                        <w:right w:val="none" w:sz="0" w:space="0" w:color="auto"/>
                      </w:divBdr>
                      <w:divsChild>
                        <w:div w:id="316345077">
                          <w:marLeft w:val="0"/>
                          <w:marRight w:val="0"/>
                          <w:marTop w:val="0"/>
                          <w:marBottom w:val="0"/>
                          <w:divBdr>
                            <w:top w:val="none" w:sz="0" w:space="0" w:color="auto"/>
                            <w:left w:val="none" w:sz="0" w:space="0" w:color="auto"/>
                            <w:bottom w:val="none" w:sz="0" w:space="0" w:color="auto"/>
                            <w:right w:val="none" w:sz="0" w:space="0" w:color="auto"/>
                          </w:divBdr>
                          <w:divsChild>
                            <w:div w:id="5779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9732">
      <w:bodyDiv w:val="1"/>
      <w:marLeft w:val="0"/>
      <w:marRight w:val="0"/>
      <w:marTop w:val="0"/>
      <w:marBottom w:val="0"/>
      <w:divBdr>
        <w:top w:val="none" w:sz="0" w:space="0" w:color="auto"/>
        <w:left w:val="none" w:sz="0" w:space="0" w:color="auto"/>
        <w:bottom w:val="none" w:sz="0" w:space="0" w:color="auto"/>
        <w:right w:val="none" w:sz="0" w:space="0" w:color="auto"/>
      </w:divBdr>
    </w:div>
    <w:div w:id="1802723261">
      <w:bodyDiv w:val="1"/>
      <w:marLeft w:val="0"/>
      <w:marRight w:val="0"/>
      <w:marTop w:val="0"/>
      <w:marBottom w:val="0"/>
      <w:divBdr>
        <w:top w:val="none" w:sz="0" w:space="0" w:color="auto"/>
        <w:left w:val="none" w:sz="0" w:space="0" w:color="auto"/>
        <w:bottom w:val="none" w:sz="0" w:space="0" w:color="auto"/>
        <w:right w:val="none" w:sz="0" w:space="0" w:color="auto"/>
      </w:divBdr>
    </w:div>
    <w:div w:id="1805275828">
      <w:bodyDiv w:val="1"/>
      <w:marLeft w:val="0"/>
      <w:marRight w:val="0"/>
      <w:marTop w:val="0"/>
      <w:marBottom w:val="0"/>
      <w:divBdr>
        <w:top w:val="none" w:sz="0" w:space="0" w:color="auto"/>
        <w:left w:val="none" w:sz="0" w:space="0" w:color="auto"/>
        <w:bottom w:val="none" w:sz="0" w:space="0" w:color="auto"/>
        <w:right w:val="none" w:sz="0" w:space="0" w:color="auto"/>
      </w:divBdr>
    </w:div>
    <w:div w:id="1805460172">
      <w:bodyDiv w:val="1"/>
      <w:marLeft w:val="0"/>
      <w:marRight w:val="0"/>
      <w:marTop w:val="0"/>
      <w:marBottom w:val="0"/>
      <w:divBdr>
        <w:top w:val="none" w:sz="0" w:space="0" w:color="auto"/>
        <w:left w:val="none" w:sz="0" w:space="0" w:color="auto"/>
        <w:bottom w:val="none" w:sz="0" w:space="0" w:color="auto"/>
        <w:right w:val="none" w:sz="0" w:space="0" w:color="auto"/>
      </w:divBdr>
      <w:divsChild>
        <w:div w:id="1038702764">
          <w:marLeft w:val="0"/>
          <w:marRight w:val="0"/>
          <w:marTop w:val="0"/>
          <w:marBottom w:val="0"/>
          <w:divBdr>
            <w:top w:val="none" w:sz="0" w:space="0" w:color="auto"/>
            <w:left w:val="none" w:sz="0" w:space="0" w:color="auto"/>
            <w:bottom w:val="none" w:sz="0" w:space="0" w:color="auto"/>
            <w:right w:val="none" w:sz="0" w:space="0" w:color="auto"/>
          </w:divBdr>
          <w:divsChild>
            <w:div w:id="1283267327">
              <w:marLeft w:val="0"/>
              <w:marRight w:val="0"/>
              <w:marTop w:val="0"/>
              <w:marBottom w:val="0"/>
              <w:divBdr>
                <w:top w:val="none" w:sz="0" w:space="0" w:color="auto"/>
                <w:left w:val="none" w:sz="0" w:space="0" w:color="auto"/>
                <w:bottom w:val="none" w:sz="0" w:space="0" w:color="auto"/>
                <w:right w:val="none" w:sz="0" w:space="0" w:color="auto"/>
              </w:divBdr>
              <w:divsChild>
                <w:div w:id="2006473890">
                  <w:marLeft w:val="0"/>
                  <w:marRight w:val="0"/>
                  <w:marTop w:val="0"/>
                  <w:marBottom w:val="0"/>
                  <w:divBdr>
                    <w:top w:val="none" w:sz="0" w:space="0" w:color="auto"/>
                    <w:left w:val="none" w:sz="0" w:space="0" w:color="auto"/>
                    <w:bottom w:val="none" w:sz="0" w:space="0" w:color="auto"/>
                    <w:right w:val="none" w:sz="0" w:space="0" w:color="auto"/>
                  </w:divBdr>
                  <w:divsChild>
                    <w:div w:id="531768636">
                      <w:marLeft w:val="0"/>
                      <w:marRight w:val="0"/>
                      <w:marTop w:val="0"/>
                      <w:marBottom w:val="0"/>
                      <w:divBdr>
                        <w:top w:val="none" w:sz="0" w:space="0" w:color="auto"/>
                        <w:left w:val="none" w:sz="0" w:space="0" w:color="auto"/>
                        <w:bottom w:val="none" w:sz="0" w:space="0" w:color="auto"/>
                        <w:right w:val="none" w:sz="0" w:space="0" w:color="auto"/>
                      </w:divBdr>
                      <w:divsChild>
                        <w:div w:id="1353336177">
                          <w:marLeft w:val="0"/>
                          <w:marRight w:val="0"/>
                          <w:marTop w:val="0"/>
                          <w:marBottom w:val="0"/>
                          <w:divBdr>
                            <w:top w:val="none" w:sz="0" w:space="0" w:color="auto"/>
                            <w:left w:val="none" w:sz="0" w:space="0" w:color="auto"/>
                            <w:bottom w:val="none" w:sz="0" w:space="0" w:color="auto"/>
                            <w:right w:val="none" w:sz="0" w:space="0" w:color="auto"/>
                          </w:divBdr>
                          <w:divsChild>
                            <w:div w:id="334459821">
                              <w:marLeft w:val="0"/>
                              <w:marRight w:val="0"/>
                              <w:marTop w:val="0"/>
                              <w:marBottom w:val="0"/>
                              <w:divBdr>
                                <w:top w:val="none" w:sz="0" w:space="0" w:color="auto"/>
                                <w:left w:val="none" w:sz="0" w:space="0" w:color="auto"/>
                                <w:bottom w:val="none" w:sz="0" w:space="0" w:color="auto"/>
                                <w:right w:val="none" w:sz="0" w:space="0" w:color="auto"/>
                              </w:divBdr>
                              <w:divsChild>
                                <w:div w:id="1427190715">
                                  <w:marLeft w:val="0"/>
                                  <w:marRight w:val="0"/>
                                  <w:marTop w:val="0"/>
                                  <w:marBottom w:val="0"/>
                                  <w:divBdr>
                                    <w:top w:val="none" w:sz="0" w:space="0" w:color="auto"/>
                                    <w:left w:val="none" w:sz="0" w:space="0" w:color="auto"/>
                                    <w:bottom w:val="none" w:sz="0" w:space="0" w:color="auto"/>
                                    <w:right w:val="none" w:sz="0" w:space="0" w:color="auto"/>
                                  </w:divBdr>
                                  <w:divsChild>
                                    <w:div w:id="6616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660486">
      <w:bodyDiv w:val="1"/>
      <w:marLeft w:val="0"/>
      <w:marRight w:val="0"/>
      <w:marTop w:val="0"/>
      <w:marBottom w:val="0"/>
      <w:divBdr>
        <w:top w:val="none" w:sz="0" w:space="0" w:color="auto"/>
        <w:left w:val="none" w:sz="0" w:space="0" w:color="auto"/>
        <w:bottom w:val="none" w:sz="0" w:space="0" w:color="auto"/>
        <w:right w:val="none" w:sz="0" w:space="0" w:color="auto"/>
      </w:divBdr>
    </w:div>
    <w:div w:id="1807623757">
      <w:bodyDiv w:val="1"/>
      <w:marLeft w:val="0"/>
      <w:marRight w:val="0"/>
      <w:marTop w:val="0"/>
      <w:marBottom w:val="0"/>
      <w:divBdr>
        <w:top w:val="none" w:sz="0" w:space="0" w:color="auto"/>
        <w:left w:val="none" w:sz="0" w:space="0" w:color="auto"/>
        <w:bottom w:val="none" w:sz="0" w:space="0" w:color="auto"/>
        <w:right w:val="none" w:sz="0" w:space="0" w:color="auto"/>
      </w:divBdr>
      <w:divsChild>
        <w:div w:id="675767900">
          <w:marLeft w:val="0"/>
          <w:marRight w:val="0"/>
          <w:marTop w:val="0"/>
          <w:marBottom w:val="0"/>
          <w:divBdr>
            <w:top w:val="none" w:sz="0" w:space="0" w:color="auto"/>
            <w:left w:val="none" w:sz="0" w:space="0" w:color="auto"/>
            <w:bottom w:val="none" w:sz="0" w:space="0" w:color="auto"/>
            <w:right w:val="none" w:sz="0" w:space="0" w:color="auto"/>
          </w:divBdr>
          <w:divsChild>
            <w:div w:id="572158188">
              <w:marLeft w:val="0"/>
              <w:marRight w:val="0"/>
              <w:marTop w:val="0"/>
              <w:marBottom w:val="0"/>
              <w:divBdr>
                <w:top w:val="none" w:sz="0" w:space="0" w:color="auto"/>
                <w:left w:val="none" w:sz="0" w:space="0" w:color="auto"/>
                <w:bottom w:val="none" w:sz="0" w:space="0" w:color="auto"/>
                <w:right w:val="none" w:sz="0" w:space="0" w:color="auto"/>
              </w:divBdr>
              <w:divsChild>
                <w:div w:id="2131896397">
                  <w:marLeft w:val="0"/>
                  <w:marRight w:val="0"/>
                  <w:marTop w:val="0"/>
                  <w:marBottom w:val="0"/>
                  <w:divBdr>
                    <w:top w:val="none" w:sz="0" w:space="0" w:color="auto"/>
                    <w:left w:val="none" w:sz="0" w:space="0" w:color="auto"/>
                    <w:bottom w:val="none" w:sz="0" w:space="0" w:color="auto"/>
                    <w:right w:val="none" w:sz="0" w:space="0" w:color="auto"/>
                  </w:divBdr>
                  <w:divsChild>
                    <w:div w:id="1017274355">
                      <w:marLeft w:val="0"/>
                      <w:marRight w:val="0"/>
                      <w:marTop w:val="0"/>
                      <w:marBottom w:val="0"/>
                      <w:divBdr>
                        <w:top w:val="none" w:sz="0" w:space="0" w:color="auto"/>
                        <w:left w:val="none" w:sz="0" w:space="0" w:color="auto"/>
                        <w:bottom w:val="none" w:sz="0" w:space="0" w:color="auto"/>
                        <w:right w:val="none" w:sz="0" w:space="0" w:color="auto"/>
                      </w:divBdr>
                      <w:divsChild>
                        <w:div w:id="569652946">
                          <w:marLeft w:val="0"/>
                          <w:marRight w:val="0"/>
                          <w:marTop w:val="0"/>
                          <w:marBottom w:val="0"/>
                          <w:divBdr>
                            <w:top w:val="none" w:sz="0" w:space="0" w:color="auto"/>
                            <w:left w:val="none" w:sz="0" w:space="0" w:color="auto"/>
                            <w:bottom w:val="none" w:sz="0" w:space="0" w:color="auto"/>
                            <w:right w:val="none" w:sz="0" w:space="0" w:color="auto"/>
                          </w:divBdr>
                          <w:divsChild>
                            <w:div w:id="19156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207596">
      <w:bodyDiv w:val="1"/>
      <w:marLeft w:val="0"/>
      <w:marRight w:val="0"/>
      <w:marTop w:val="0"/>
      <w:marBottom w:val="0"/>
      <w:divBdr>
        <w:top w:val="none" w:sz="0" w:space="0" w:color="auto"/>
        <w:left w:val="none" w:sz="0" w:space="0" w:color="auto"/>
        <w:bottom w:val="none" w:sz="0" w:space="0" w:color="auto"/>
        <w:right w:val="none" w:sz="0" w:space="0" w:color="auto"/>
      </w:divBdr>
    </w:div>
    <w:div w:id="1809663535">
      <w:bodyDiv w:val="1"/>
      <w:marLeft w:val="0"/>
      <w:marRight w:val="0"/>
      <w:marTop w:val="0"/>
      <w:marBottom w:val="0"/>
      <w:divBdr>
        <w:top w:val="none" w:sz="0" w:space="0" w:color="auto"/>
        <w:left w:val="none" w:sz="0" w:space="0" w:color="auto"/>
        <w:bottom w:val="none" w:sz="0" w:space="0" w:color="auto"/>
        <w:right w:val="none" w:sz="0" w:space="0" w:color="auto"/>
      </w:divBdr>
    </w:div>
    <w:div w:id="1809979302">
      <w:bodyDiv w:val="1"/>
      <w:marLeft w:val="0"/>
      <w:marRight w:val="0"/>
      <w:marTop w:val="0"/>
      <w:marBottom w:val="0"/>
      <w:divBdr>
        <w:top w:val="none" w:sz="0" w:space="0" w:color="auto"/>
        <w:left w:val="none" w:sz="0" w:space="0" w:color="auto"/>
        <w:bottom w:val="none" w:sz="0" w:space="0" w:color="auto"/>
        <w:right w:val="none" w:sz="0" w:space="0" w:color="auto"/>
      </w:divBdr>
    </w:div>
    <w:div w:id="1810053815">
      <w:bodyDiv w:val="1"/>
      <w:marLeft w:val="0"/>
      <w:marRight w:val="0"/>
      <w:marTop w:val="0"/>
      <w:marBottom w:val="0"/>
      <w:divBdr>
        <w:top w:val="none" w:sz="0" w:space="0" w:color="auto"/>
        <w:left w:val="none" w:sz="0" w:space="0" w:color="auto"/>
        <w:bottom w:val="none" w:sz="0" w:space="0" w:color="auto"/>
        <w:right w:val="none" w:sz="0" w:space="0" w:color="auto"/>
      </w:divBdr>
    </w:div>
    <w:div w:id="1810396018">
      <w:bodyDiv w:val="1"/>
      <w:marLeft w:val="0"/>
      <w:marRight w:val="0"/>
      <w:marTop w:val="0"/>
      <w:marBottom w:val="0"/>
      <w:divBdr>
        <w:top w:val="none" w:sz="0" w:space="0" w:color="auto"/>
        <w:left w:val="none" w:sz="0" w:space="0" w:color="auto"/>
        <w:bottom w:val="none" w:sz="0" w:space="0" w:color="auto"/>
        <w:right w:val="none" w:sz="0" w:space="0" w:color="auto"/>
      </w:divBdr>
    </w:div>
    <w:div w:id="1812478227">
      <w:bodyDiv w:val="1"/>
      <w:marLeft w:val="0"/>
      <w:marRight w:val="0"/>
      <w:marTop w:val="0"/>
      <w:marBottom w:val="0"/>
      <w:divBdr>
        <w:top w:val="none" w:sz="0" w:space="0" w:color="auto"/>
        <w:left w:val="none" w:sz="0" w:space="0" w:color="auto"/>
        <w:bottom w:val="none" w:sz="0" w:space="0" w:color="auto"/>
        <w:right w:val="none" w:sz="0" w:space="0" w:color="auto"/>
      </w:divBdr>
      <w:divsChild>
        <w:div w:id="163783412">
          <w:marLeft w:val="0"/>
          <w:marRight w:val="0"/>
          <w:marTop w:val="0"/>
          <w:marBottom w:val="0"/>
          <w:divBdr>
            <w:top w:val="none" w:sz="0" w:space="0" w:color="auto"/>
            <w:left w:val="none" w:sz="0" w:space="0" w:color="auto"/>
            <w:bottom w:val="none" w:sz="0" w:space="0" w:color="auto"/>
            <w:right w:val="none" w:sz="0" w:space="0" w:color="auto"/>
          </w:divBdr>
          <w:divsChild>
            <w:div w:id="1964575908">
              <w:marLeft w:val="0"/>
              <w:marRight w:val="0"/>
              <w:marTop w:val="0"/>
              <w:marBottom w:val="0"/>
              <w:divBdr>
                <w:top w:val="none" w:sz="0" w:space="0" w:color="auto"/>
                <w:left w:val="none" w:sz="0" w:space="0" w:color="auto"/>
                <w:bottom w:val="none" w:sz="0" w:space="0" w:color="auto"/>
                <w:right w:val="none" w:sz="0" w:space="0" w:color="auto"/>
              </w:divBdr>
              <w:divsChild>
                <w:div w:id="814493822">
                  <w:marLeft w:val="0"/>
                  <w:marRight w:val="0"/>
                  <w:marTop w:val="0"/>
                  <w:marBottom w:val="0"/>
                  <w:divBdr>
                    <w:top w:val="none" w:sz="0" w:space="0" w:color="auto"/>
                    <w:left w:val="none" w:sz="0" w:space="0" w:color="auto"/>
                    <w:bottom w:val="none" w:sz="0" w:space="0" w:color="auto"/>
                    <w:right w:val="none" w:sz="0" w:space="0" w:color="auto"/>
                  </w:divBdr>
                  <w:divsChild>
                    <w:div w:id="2129860170">
                      <w:marLeft w:val="0"/>
                      <w:marRight w:val="0"/>
                      <w:marTop w:val="0"/>
                      <w:marBottom w:val="0"/>
                      <w:divBdr>
                        <w:top w:val="none" w:sz="0" w:space="0" w:color="auto"/>
                        <w:left w:val="none" w:sz="0" w:space="0" w:color="auto"/>
                        <w:bottom w:val="none" w:sz="0" w:space="0" w:color="auto"/>
                        <w:right w:val="none" w:sz="0" w:space="0" w:color="auto"/>
                      </w:divBdr>
                      <w:divsChild>
                        <w:div w:id="2144030779">
                          <w:marLeft w:val="0"/>
                          <w:marRight w:val="0"/>
                          <w:marTop w:val="0"/>
                          <w:marBottom w:val="0"/>
                          <w:divBdr>
                            <w:top w:val="none" w:sz="0" w:space="0" w:color="auto"/>
                            <w:left w:val="none" w:sz="0" w:space="0" w:color="auto"/>
                            <w:bottom w:val="none" w:sz="0" w:space="0" w:color="auto"/>
                            <w:right w:val="none" w:sz="0" w:space="0" w:color="auto"/>
                          </w:divBdr>
                          <w:divsChild>
                            <w:div w:id="13591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945605">
      <w:bodyDiv w:val="1"/>
      <w:marLeft w:val="0"/>
      <w:marRight w:val="0"/>
      <w:marTop w:val="0"/>
      <w:marBottom w:val="0"/>
      <w:divBdr>
        <w:top w:val="none" w:sz="0" w:space="0" w:color="auto"/>
        <w:left w:val="none" w:sz="0" w:space="0" w:color="auto"/>
        <w:bottom w:val="none" w:sz="0" w:space="0" w:color="auto"/>
        <w:right w:val="none" w:sz="0" w:space="0" w:color="auto"/>
      </w:divBdr>
    </w:div>
    <w:div w:id="1814828868">
      <w:bodyDiv w:val="1"/>
      <w:marLeft w:val="0"/>
      <w:marRight w:val="0"/>
      <w:marTop w:val="0"/>
      <w:marBottom w:val="0"/>
      <w:divBdr>
        <w:top w:val="none" w:sz="0" w:space="0" w:color="auto"/>
        <w:left w:val="none" w:sz="0" w:space="0" w:color="auto"/>
        <w:bottom w:val="none" w:sz="0" w:space="0" w:color="auto"/>
        <w:right w:val="none" w:sz="0" w:space="0" w:color="auto"/>
      </w:divBdr>
    </w:div>
    <w:div w:id="1816870048">
      <w:bodyDiv w:val="1"/>
      <w:marLeft w:val="0"/>
      <w:marRight w:val="0"/>
      <w:marTop w:val="0"/>
      <w:marBottom w:val="0"/>
      <w:divBdr>
        <w:top w:val="none" w:sz="0" w:space="0" w:color="auto"/>
        <w:left w:val="none" w:sz="0" w:space="0" w:color="auto"/>
        <w:bottom w:val="none" w:sz="0" w:space="0" w:color="auto"/>
        <w:right w:val="none" w:sz="0" w:space="0" w:color="auto"/>
      </w:divBdr>
    </w:div>
    <w:div w:id="1817719158">
      <w:bodyDiv w:val="1"/>
      <w:marLeft w:val="0"/>
      <w:marRight w:val="0"/>
      <w:marTop w:val="0"/>
      <w:marBottom w:val="0"/>
      <w:divBdr>
        <w:top w:val="none" w:sz="0" w:space="0" w:color="auto"/>
        <w:left w:val="none" w:sz="0" w:space="0" w:color="auto"/>
        <w:bottom w:val="none" w:sz="0" w:space="0" w:color="auto"/>
        <w:right w:val="none" w:sz="0" w:space="0" w:color="auto"/>
      </w:divBdr>
      <w:divsChild>
        <w:div w:id="409234075">
          <w:marLeft w:val="0"/>
          <w:marRight w:val="0"/>
          <w:marTop w:val="0"/>
          <w:marBottom w:val="0"/>
          <w:divBdr>
            <w:top w:val="none" w:sz="0" w:space="0" w:color="auto"/>
            <w:left w:val="none" w:sz="0" w:space="0" w:color="auto"/>
            <w:bottom w:val="none" w:sz="0" w:space="0" w:color="auto"/>
            <w:right w:val="none" w:sz="0" w:space="0" w:color="auto"/>
          </w:divBdr>
          <w:divsChild>
            <w:div w:id="791753248">
              <w:marLeft w:val="0"/>
              <w:marRight w:val="0"/>
              <w:marTop w:val="0"/>
              <w:marBottom w:val="0"/>
              <w:divBdr>
                <w:top w:val="none" w:sz="0" w:space="0" w:color="auto"/>
                <w:left w:val="none" w:sz="0" w:space="0" w:color="auto"/>
                <w:bottom w:val="none" w:sz="0" w:space="0" w:color="auto"/>
                <w:right w:val="none" w:sz="0" w:space="0" w:color="auto"/>
              </w:divBdr>
              <w:divsChild>
                <w:div w:id="400831743">
                  <w:marLeft w:val="0"/>
                  <w:marRight w:val="0"/>
                  <w:marTop w:val="0"/>
                  <w:marBottom w:val="0"/>
                  <w:divBdr>
                    <w:top w:val="none" w:sz="0" w:space="0" w:color="auto"/>
                    <w:left w:val="none" w:sz="0" w:space="0" w:color="auto"/>
                    <w:bottom w:val="none" w:sz="0" w:space="0" w:color="auto"/>
                    <w:right w:val="none" w:sz="0" w:space="0" w:color="auto"/>
                  </w:divBdr>
                  <w:divsChild>
                    <w:div w:id="290476212">
                      <w:marLeft w:val="0"/>
                      <w:marRight w:val="0"/>
                      <w:marTop w:val="0"/>
                      <w:marBottom w:val="0"/>
                      <w:divBdr>
                        <w:top w:val="none" w:sz="0" w:space="0" w:color="auto"/>
                        <w:left w:val="none" w:sz="0" w:space="0" w:color="auto"/>
                        <w:bottom w:val="none" w:sz="0" w:space="0" w:color="auto"/>
                        <w:right w:val="none" w:sz="0" w:space="0" w:color="auto"/>
                      </w:divBdr>
                      <w:divsChild>
                        <w:div w:id="1111167815">
                          <w:marLeft w:val="0"/>
                          <w:marRight w:val="0"/>
                          <w:marTop w:val="0"/>
                          <w:marBottom w:val="0"/>
                          <w:divBdr>
                            <w:top w:val="none" w:sz="0" w:space="0" w:color="auto"/>
                            <w:left w:val="none" w:sz="0" w:space="0" w:color="auto"/>
                            <w:bottom w:val="none" w:sz="0" w:space="0" w:color="auto"/>
                            <w:right w:val="none" w:sz="0" w:space="0" w:color="auto"/>
                          </w:divBdr>
                          <w:divsChild>
                            <w:div w:id="15739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65064">
      <w:bodyDiv w:val="1"/>
      <w:marLeft w:val="0"/>
      <w:marRight w:val="0"/>
      <w:marTop w:val="0"/>
      <w:marBottom w:val="0"/>
      <w:divBdr>
        <w:top w:val="none" w:sz="0" w:space="0" w:color="auto"/>
        <w:left w:val="none" w:sz="0" w:space="0" w:color="auto"/>
        <w:bottom w:val="none" w:sz="0" w:space="0" w:color="auto"/>
        <w:right w:val="none" w:sz="0" w:space="0" w:color="auto"/>
      </w:divBdr>
    </w:div>
    <w:div w:id="1820809299">
      <w:bodyDiv w:val="1"/>
      <w:marLeft w:val="0"/>
      <w:marRight w:val="0"/>
      <w:marTop w:val="0"/>
      <w:marBottom w:val="0"/>
      <w:divBdr>
        <w:top w:val="none" w:sz="0" w:space="0" w:color="auto"/>
        <w:left w:val="none" w:sz="0" w:space="0" w:color="auto"/>
        <w:bottom w:val="none" w:sz="0" w:space="0" w:color="auto"/>
        <w:right w:val="none" w:sz="0" w:space="0" w:color="auto"/>
      </w:divBdr>
    </w:div>
    <w:div w:id="1823235991">
      <w:bodyDiv w:val="1"/>
      <w:marLeft w:val="0"/>
      <w:marRight w:val="0"/>
      <w:marTop w:val="0"/>
      <w:marBottom w:val="0"/>
      <w:divBdr>
        <w:top w:val="none" w:sz="0" w:space="0" w:color="auto"/>
        <w:left w:val="none" w:sz="0" w:space="0" w:color="auto"/>
        <w:bottom w:val="none" w:sz="0" w:space="0" w:color="auto"/>
        <w:right w:val="none" w:sz="0" w:space="0" w:color="auto"/>
      </w:divBdr>
    </w:div>
    <w:div w:id="1823499153">
      <w:bodyDiv w:val="1"/>
      <w:marLeft w:val="0"/>
      <w:marRight w:val="0"/>
      <w:marTop w:val="0"/>
      <w:marBottom w:val="0"/>
      <w:divBdr>
        <w:top w:val="none" w:sz="0" w:space="0" w:color="auto"/>
        <w:left w:val="none" w:sz="0" w:space="0" w:color="auto"/>
        <w:bottom w:val="none" w:sz="0" w:space="0" w:color="auto"/>
        <w:right w:val="none" w:sz="0" w:space="0" w:color="auto"/>
      </w:divBdr>
    </w:div>
    <w:div w:id="1824004091">
      <w:bodyDiv w:val="1"/>
      <w:marLeft w:val="0"/>
      <w:marRight w:val="0"/>
      <w:marTop w:val="0"/>
      <w:marBottom w:val="0"/>
      <w:divBdr>
        <w:top w:val="none" w:sz="0" w:space="0" w:color="auto"/>
        <w:left w:val="none" w:sz="0" w:space="0" w:color="auto"/>
        <w:bottom w:val="none" w:sz="0" w:space="0" w:color="auto"/>
        <w:right w:val="none" w:sz="0" w:space="0" w:color="auto"/>
      </w:divBdr>
      <w:divsChild>
        <w:div w:id="664675326">
          <w:marLeft w:val="0"/>
          <w:marRight w:val="0"/>
          <w:marTop w:val="0"/>
          <w:marBottom w:val="0"/>
          <w:divBdr>
            <w:top w:val="none" w:sz="0" w:space="0" w:color="auto"/>
            <w:left w:val="none" w:sz="0" w:space="0" w:color="auto"/>
            <w:bottom w:val="none" w:sz="0" w:space="0" w:color="auto"/>
            <w:right w:val="none" w:sz="0" w:space="0" w:color="auto"/>
          </w:divBdr>
          <w:divsChild>
            <w:div w:id="1918662298">
              <w:marLeft w:val="0"/>
              <w:marRight w:val="0"/>
              <w:marTop w:val="0"/>
              <w:marBottom w:val="0"/>
              <w:divBdr>
                <w:top w:val="none" w:sz="0" w:space="0" w:color="auto"/>
                <w:left w:val="none" w:sz="0" w:space="0" w:color="auto"/>
                <w:bottom w:val="none" w:sz="0" w:space="0" w:color="auto"/>
                <w:right w:val="none" w:sz="0" w:space="0" w:color="auto"/>
              </w:divBdr>
              <w:divsChild>
                <w:div w:id="1558005177">
                  <w:marLeft w:val="0"/>
                  <w:marRight w:val="0"/>
                  <w:marTop w:val="0"/>
                  <w:marBottom w:val="0"/>
                  <w:divBdr>
                    <w:top w:val="none" w:sz="0" w:space="0" w:color="auto"/>
                    <w:left w:val="none" w:sz="0" w:space="0" w:color="auto"/>
                    <w:bottom w:val="none" w:sz="0" w:space="0" w:color="auto"/>
                    <w:right w:val="none" w:sz="0" w:space="0" w:color="auto"/>
                  </w:divBdr>
                  <w:divsChild>
                    <w:div w:id="1250384731">
                      <w:marLeft w:val="0"/>
                      <w:marRight w:val="0"/>
                      <w:marTop w:val="0"/>
                      <w:marBottom w:val="0"/>
                      <w:divBdr>
                        <w:top w:val="none" w:sz="0" w:space="0" w:color="auto"/>
                        <w:left w:val="none" w:sz="0" w:space="0" w:color="auto"/>
                        <w:bottom w:val="none" w:sz="0" w:space="0" w:color="auto"/>
                        <w:right w:val="none" w:sz="0" w:space="0" w:color="auto"/>
                      </w:divBdr>
                      <w:divsChild>
                        <w:div w:id="427504162">
                          <w:marLeft w:val="0"/>
                          <w:marRight w:val="0"/>
                          <w:marTop w:val="0"/>
                          <w:marBottom w:val="0"/>
                          <w:divBdr>
                            <w:top w:val="none" w:sz="0" w:space="0" w:color="auto"/>
                            <w:left w:val="none" w:sz="0" w:space="0" w:color="auto"/>
                            <w:bottom w:val="none" w:sz="0" w:space="0" w:color="auto"/>
                            <w:right w:val="none" w:sz="0" w:space="0" w:color="auto"/>
                          </w:divBdr>
                          <w:divsChild>
                            <w:div w:id="18097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731744">
      <w:bodyDiv w:val="1"/>
      <w:marLeft w:val="0"/>
      <w:marRight w:val="0"/>
      <w:marTop w:val="0"/>
      <w:marBottom w:val="0"/>
      <w:divBdr>
        <w:top w:val="none" w:sz="0" w:space="0" w:color="auto"/>
        <w:left w:val="none" w:sz="0" w:space="0" w:color="auto"/>
        <w:bottom w:val="none" w:sz="0" w:space="0" w:color="auto"/>
        <w:right w:val="none" w:sz="0" w:space="0" w:color="auto"/>
      </w:divBdr>
    </w:div>
    <w:div w:id="1826164062">
      <w:bodyDiv w:val="1"/>
      <w:marLeft w:val="0"/>
      <w:marRight w:val="0"/>
      <w:marTop w:val="0"/>
      <w:marBottom w:val="0"/>
      <w:divBdr>
        <w:top w:val="none" w:sz="0" w:space="0" w:color="auto"/>
        <w:left w:val="none" w:sz="0" w:space="0" w:color="auto"/>
        <w:bottom w:val="none" w:sz="0" w:space="0" w:color="auto"/>
        <w:right w:val="none" w:sz="0" w:space="0" w:color="auto"/>
      </w:divBdr>
      <w:divsChild>
        <w:div w:id="487407283">
          <w:marLeft w:val="0"/>
          <w:marRight w:val="0"/>
          <w:marTop w:val="0"/>
          <w:marBottom w:val="0"/>
          <w:divBdr>
            <w:top w:val="none" w:sz="0" w:space="0" w:color="auto"/>
            <w:left w:val="none" w:sz="0" w:space="0" w:color="auto"/>
            <w:bottom w:val="none" w:sz="0" w:space="0" w:color="auto"/>
            <w:right w:val="none" w:sz="0" w:space="0" w:color="auto"/>
          </w:divBdr>
          <w:divsChild>
            <w:div w:id="821312300">
              <w:marLeft w:val="0"/>
              <w:marRight w:val="0"/>
              <w:marTop w:val="0"/>
              <w:marBottom w:val="0"/>
              <w:divBdr>
                <w:top w:val="none" w:sz="0" w:space="0" w:color="auto"/>
                <w:left w:val="none" w:sz="0" w:space="0" w:color="auto"/>
                <w:bottom w:val="none" w:sz="0" w:space="0" w:color="auto"/>
                <w:right w:val="none" w:sz="0" w:space="0" w:color="auto"/>
              </w:divBdr>
              <w:divsChild>
                <w:div w:id="653484123">
                  <w:marLeft w:val="0"/>
                  <w:marRight w:val="0"/>
                  <w:marTop w:val="0"/>
                  <w:marBottom w:val="0"/>
                  <w:divBdr>
                    <w:top w:val="none" w:sz="0" w:space="0" w:color="auto"/>
                    <w:left w:val="none" w:sz="0" w:space="0" w:color="auto"/>
                    <w:bottom w:val="none" w:sz="0" w:space="0" w:color="auto"/>
                    <w:right w:val="none" w:sz="0" w:space="0" w:color="auto"/>
                  </w:divBdr>
                  <w:divsChild>
                    <w:div w:id="52051266">
                      <w:marLeft w:val="0"/>
                      <w:marRight w:val="0"/>
                      <w:marTop w:val="0"/>
                      <w:marBottom w:val="0"/>
                      <w:divBdr>
                        <w:top w:val="none" w:sz="0" w:space="0" w:color="auto"/>
                        <w:left w:val="none" w:sz="0" w:space="0" w:color="auto"/>
                        <w:bottom w:val="none" w:sz="0" w:space="0" w:color="auto"/>
                        <w:right w:val="none" w:sz="0" w:space="0" w:color="auto"/>
                      </w:divBdr>
                      <w:divsChild>
                        <w:div w:id="611399560">
                          <w:marLeft w:val="0"/>
                          <w:marRight w:val="0"/>
                          <w:marTop w:val="0"/>
                          <w:marBottom w:val="0"/>
                          <w:divBdr>
                            <w:top w:val="none" w:sz="0" w:space="0" w:color="auto"/>
                            <w:left w:val="none" w:sz="0" w:space="0" w:color="auto"/>
                            <w:bottom w:val="none" w:sz="0" w:space="0" w:color="auto"/>
                            <w:right w:val="none" w:sz="0" w:space="0" w:color="auto"/>
                          </w:divBdr>
                          <w:divsChild>
                            <w:div w:id="14134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899041">
      <w:bodyDiv w:val="1"/>
      <w:marLeft w:val="0"/>
      <w:marRight w:val="0"/>
      <w:marTop w:val="0"/>
      <w:marBottom w:val="0"/>
      <w:divBdr>
        <w:top w:val="none" w:sz="0" w:space="0" w:color="auto"/>
        <w:left w:val="none" w:sz="0" w:space="0" w:color="auto"/>
        <w:bottom w:val="none" w:sz="0" w:space="0" w:color="auto"/>
        <w:right w:val="none" w:sz="0" w:space="0" w:color="auto"/>
      </w:divBdr>
    </w:div>
    <w:div w:id="1827478004">
      <w:bodyDiv w:val="1"/>
      <w:marLeft w:val="0"/>
      <w:marRight w:val="0"/>
      <w:marTop w:val="0"/>
      <w:marBottom w:val="0"/>
      <w:divBdr>
        <w:top w:val="none" w:sz="0" w:space="0" w:color="auto"/>
        <w:left w:val="none" w:sz="0" w:space="0" w:color="auto"/>
        <w:bottom w:val="none" w:sz="0" w:space="0" w:color="auto"/>
        <w:right w:val="none" w:sz="0" w:space="0" w:color="auto"/>
      </w:divBdr>
    </w:div>
    <w:div w:id="1828669173">
      <w:bodyDiv w:val="1"/>
      <w:marLeft w:val="0"/>
      <w:marRight w:val="0"/>
      <w:marTop w:val="0"/>
      <w:marBottom w:val="0"/>
      <w:divBdr>
        <w:top w:val="none" w:sz="0" w:space="0" w:color="auto"/>
        <w:left w:val="none" w:sz="0" w:space="0" w:color="auto"/>
        <w:bottom w:val="none" w:sz="0" w:space="0" w:color="auto"/>
        <w:right w:val="none" w:sz="0" w:space="0" w:color="auto"/>
      </w:divBdr>
    </w:div>
    <w:div w:id="1829441111">
      <w:bodyDiv w:val="1"/>
      <w:marLeft w:val="0"/>
      <w:marRight w:val="0"/>
      <w:marTop w:val="0"/>
      <w:marBottom w:val="0"/>
      <w:divBdr>
        <w:top w:val="none" w:sz="0" w:space="0" w:color="auto"/>
        <w:left w:val="none" w:sz="0" w:space="0" w:color="auto"/>
        <w:bottom w:val="none" w:sz="0" w:space="0" w:color="auto"/>
        <w:right w:val="none" w:sz="0" w:space="0" w:color="auto"/>
      </w:divBdr>
    </w:div>
    <w:div w:id="1829708879">
      <w:bodyDiv w:val="1"/>
      <w:marLeft w:val="0"/>
      <w:marRight w:val="0"/>
      <w:marTop w:val="0"/>
      <w:marBottom w:val="0"/>
      <w:divBdr>
        <w:top w:val="none" w:sz="0" w:space="0" w:color="auto"/>
        <w:left w:val="none" w:sz="0" w:space="0" w:color="auto"/>
        <w:bottom w:val="none" w:sz="0" w:space="0" w:color="auto"/>
        <w:right w:val="none" w:sz="0" w:space="0" w:color="auto"/>
      </w:divBdr>
      <w:divsChild>
        <w:div w:id="994140119">
          <w:marLeft w:val="0"/>
          <w:marRight w:val="0"/>
          <w:marTop w:val="0"/>
          <w:marBottom w:val="0"/>
          <w:divBdr>
            <w:top w:val="none" w:sz="0" w:space="0" w:color="auto"/>
            <w:left w:val="none" w:sz="0" w:space="0" w:color="auto"/>
            <w:bottom w:val="none" w:sz="0" w:space="0" w:color="auto"/>
            <w:right w:val="none" w:sz="0" w:space="0" w:color="auto"/>
          </w:divBdr>
          <w:divsChild>
            <w:div w:id="1920016758">
              <w:marLeft w:val="0"/>
              <w:marRight w:val="0"/>
              <w:marTop w:val="0"/>
              <w:marBottom w:val="0"/>
              <w:divBdr>
                <w:top w:val="none" w:sz="0" w:space="0" w:color="auto"/>
                <w:left w:val="none" w:sz="0" w:space="0" w:color="auto"/>
                <w:bottom w:val="none" w:sz="0" w:space="0" w:color="auto"/>
                <w:right w:val="none" w:sz="0" w:space="0" w:color="auto"/>
              </w:divBdr>
              <w:divsChild>
                <w:div w:id="1392998648">
                  <w:marLeft w:val="0"/>
                  <w:marRight w:val="0"/>
                  <w:marTop w:val="0"/>
                  <w:marBottom w:val="0"/>
                  <w:divBdr>
                    <w:top w:val="none" w:sz="0" w:space="0" w:color="auto"/>
                    <w:left w:val="none" w:sz="0" w:space="0" w:color="auto"/>
                    <w:bottom w:val="none" w:sz="0" w:space="0" w:color="auto"/>
                    <w:right w:val="none" w:sz="0" w:space="0" w:color="auto"/>
                  </w:divBdr>
                  <w:divsChild>
                    <w:div w:id="1615474750">
                      <w:marLeft w:val="0"/>
                      <w:marRight w:val="0"/>
                      <w:marTop w:val="0"/>
                      <w:marBottom w:val="0"/>
                      <w:divBdr>
                        <w:top w:val="none" w:sz="0" w:space="0" w:color="auto"/>
                        <w:left w:val="none" w:sz="0" w:space="0" w:color="auto"/>
                        <w:bottom w:val="none" w:sz="0" w:space="0" w:color="auto"/>
                        <w:right w:val="none" w:sz="0" w:space="0" w:color="auto"/>
                      </w:divBdr>
                      <w:divsChild>
                        <w:div w:id="2019576082">
                          <w:marLeft w:val="0"/>
                          <w:marRight w:val="0"/>
                          <w:marTop w:val="0"/>
                          <w:marBottom w:val="0"/>
                          <w:divBdr>
                            <w:top w:val="none" w:sz="0" w:space="0" w:color="auto"/>
                            <w:left w:val="none" w:sz="0" w:space="0" w:color="auto"/>
                            <w:bottom w:val="none" w:sz="0" w:space="0" w:color="auto"/>
                            <w:right w:val="none" w:sz="0" w:space="0" w:color="auto"/>
                          </w:divBdr>
                          <w:divsChild>
                            <w:div w:id="10250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11662">
      <w:bodyDiv w:val="1"/>
      <w:marLeft w:val="0"/>
      <w:marRight w:val="0"/>
      <w:marTop w:val="0"/>
      <w:marBottom w:val="0"/>
      <w:divBdr>
        <w:top w:val="none" w:sz="0" w:space="0" w:color="auto"/>
        <w:left w:val="none" w:sz="0" w:space="0" w:color="auto"/>
        <w:bottom w:val="none" w:sz="0" w:space="0" w:color="auto"/>
        <w:right w:val="none" w:sz="0" w:space="0" w:color="auto"/>
      </w:divBdr>
    </w:div>
    <w:div w:id="1830825495">
      <w:bodyDiv w:val="1"/>
      <w:marLeft w:val="0"/>
      <w:marRight w:val="0"/>
      <w:marTop w:val="0"/>
      <w:marBottom w:val="0"/>
      <w:divBdr>
        <w:top w:val="none" w:sz="0" w:space="0" w:color="auto"/>
        <w:left w:val="none" w:sz="0" w:space="0" w:color="auto"/>
        <w:bottom w:val="none" w:sz="0" w:space="0" w:color="auto"/>
        <w:right w:val="none" w:sz="0" w:space="0" w:color="auto"/>
      </w:divBdr>
    </w:div>
    <w:div w:id="1832208916">
      <w:bodyDiv w:val="1"/>
      <w:marLeft w:val="0"/>
      <w:marRight w:val="0"/>
      <w:marTop w:val="0"/>
      <w:marBottom w:val="0"/>
      <w:divBdr>
        <w:top w:val="none" w:sz="0" w:space="0" w:color="auto"/>
        <w:left w:val="none" w:sz="0" w:space="0" w:color="auto"/>
        <w:bottom w:val="none" w:sz="0" w:space="0" w:color="auto"/>
        <w:right w:val="none" w:sz="0" w:space="0" w:color="auto"/>
      </w:divBdr>
    </w:div>
    <w:div w:id="1835336182">
      <w:bodyDiv w:val="1"/>
      <w:marLeft w:val="0"/>
      <w:marRight w:val="0"/>
      <w:marTop w:val="0"/>
      <w:marBottom w:val="0"/>
      <w:divBdr>
        <w:top w:val="none" w:sz="0" w:space="0" w:color="auto"/>
        <w:left w:val="none" w:sz="0" w:space="0" w:color="auto"/>
        <w:bottom w:val="none" w:sz="0" w:space="0" w:color="auto"/>
        <w:right w:val="none" w:sz="0" w:space="0" w:color="auto"/>
      </w:divBdr>
    </w:div>
    <w:div w:id="1836678657">
      <w:bodyDiv w:val="1"/>
      <w:marLeft w:val="0"/>
      <w:marRight w:val="0"/>
      <w:marTop w:val="0"/>
      <w:marBottom w:val="0"/>
      <w:divBdr>
        <w:top w:val="none" w:sz="0" w:space="0" w:color="auto"/>
        <w:left w:val="none" w:sz="0" w:space="0" w:color="auto"/>
        <w:bottom w:val="none" w:sz="0" w:space="0" w:color="auto"/>
        <w:right w:val="none" w:sz="0" w:space="0" w:color="auto"/>
      </w:divBdr>
      <w:divsChild>
        <w:div w:id="969165975">
          <w:marLeft w:val="0"/>
          <w:marRight w:val="0"/>
          <w:marTop w:val="0"/>
          <w:marBottom w:val="0"/>
          <w:divBdr>
            <w:top w:val="none" w:sz="0" w:space="0" w:color="auto"/>
            <w:left w:val="none" w:sz="0" w:space="0" w:color="auto"/>
            <w:bottom w:val="none" w:sz="0" w:space="0" w:color="auto"/>
            <w:right w:val="none" w:sz="0" w:space="0" w:color="auto"/>
          </w:divBdr>
          <w:divsChild>
            <w:div w:id="1650592967">
              <w:marLeft w:val="0"/>
              <w:marRight w:val="0"/>
              <w:marTop w:val="0"/>
              <w:marBottom w:val="0"/>
              <w:divBdr>
                <w:top w:val="none" w:sz="0" w:space="0" w:color="auto"/>
                <w:left w:val="none" w:sz="0" w:space="0" w:color="auto"/>
                <w:bottom w:val="none" w:sz="0" w:space="0" w:color="auto"/>
                <w:right w:val="none" w:sz="0" w:space="0" w:color="auto"/>
              </w:divBdr>
              <w:divsChild>
                <w:div w:id="1233198328">
                  <w:marLeft w:val="0"/>
                  <w:marRight w:val="0"/>
                  <w:marTop w:val="0"/>
                  <w:marBottom w:val="0"/>
                  <w:divBdr>
                    <w:top w:val="none" w:sz="0" w:space="0" w:color="auto"/>
                    <w:left w:val="none" w:sz="0" w:space="0" w:color="auto"/>
                    <w:bottom w:val="none" w:sz="0" w:space="0" w:color="auto"/>
                    <w:right w:val="none" w:sz="0" w:space="0" w:color="auto"/>
                  </w:divBdr>
                  <w:divsChild>
                    <w:div w:id="469445390">
                      <w:marLeft w:val="0"/>
                      <w:marRight w:val="0"/>
                      <w:marTop w:val="0"/>
                      <w:marBottom w:val="0"/>
                      <w:divBdr>
                        <w:top w:val="none" w:sz="0" w:space="0" w:color="auto"/>
                        <w:left w:val="none" w:sz="0" w:space="0" w:color="auto"/>
                        <w:bottom w:val="none" w:sz="0" w:space="0" w:color="auto"/>
                        <w:right w:val="none" w:sz="0" w:space="0" w:color="auto"/>
                      </w:divBdr>
                      <w:divsChild>
                        <w:div w:id="1982340883">
                          <w:marLeft w:val="0"/>
                          <w:marRight w:val="0"/>
                          <w:marTop w:val="0"/>
                          <w:marBottom w:val="0"/>
                          <w:divBdr>
                            <w:top w:val="none" w:sz="0" w:space="0" w:color="auto"/>
                            <w:left w:val="none" w:sz="0" w:space="0" w:color="auto"/>
                            <w:bottom w:val="none" w:sz="0" w:space="0" w:color="auto"/>
                            <w:right w:val="none" w:sz="0" w:space="0" w:color="auto"/>
                          </w:divBdr>
                          <w:divsChild>
                            <w:div w:id="4040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843588">
      <w:bodyDiv w:val="1"/>
      <w:marLeft w:val="0"/>
      <w:marRight w:val="0"/>
      <w:marTop w:val="0"/>
      <w:marBottom w:val="0"/>
      <w:divBdr>
        <w:top w:val="none" w:sz="0" w:space="0" w:color="auto"/>
        <w:left w:val="none" w:sz="0" w:space="0" w:color="auto"/>
        <w:bottom w:val="none" w:sz="0" w:space="0" w:color="auto"/>
        <w:right w:val="none" w:sz="0" w:space="0" w:color="auto"/>
      </w:divBdr>
    </w:div>
    <w:div w:id="1836994703">
      <w:bodyDiv w:val="1"/>
      <w:marLeft w:val="0"/>
      <w:marRight w:val="0"/>
      <w:marTop w:val="0"/>
      <w:marBottom w:val="0"/>
      <w:divBdr>
        <w:top w:val="none" w:sz="0" w:space="0" w:color="auto"/>
        <w:left w:val="none" w:sz="0" w:space="0" w:color="auto"/>
        <w:bottom w:val="none" w:sz="0" w:space="0" w:color="auto"/>
        <w:right w:val="none" w:sz="0" w:space="0" w:color="auto"/>
      </w:divBdr>
    </w:div>
    <w:div w:id="1836996291">
      <w:bodyDiv w:val="1"/>
      <w:marLeft w:val="0"/>
      <w:marRight w:val="0"/>
      <w:marTop w:val="0"/>
      <w:marBottom w:val="0"/>
      <w:divBdr>
        <w:top w:val="none" w:sz="0" w:space="0" w:color="auto"/>
        <w:left w:val="none" w:sz="0" w:space="0" w:color="auto"/>
        <w:bottom w:val="none" w:sz="0" w:space="0" w:color="auto"/>
        <w:right w:val="none" w:sz="0" w:space="0" w:color="auto"/>
      </w:divBdr>
    </w:div>
    <w:div w:id="1837257058">
      <w:bodyDiv w:val="1"/>
      <w:marLeft w:val="0"/>
      <w:marRight w:val="0"/>
      <w:marTop w:val="0"/>
      <w:marBottom w:val="0"/>
      <w:divBdr>
        <w:top w:val="none" w:sz="0" w:space="0" w:color="auto"/>
        <w:left w:val="none" w:sz="0" w:space="0" w:color="auto"/>
        <w:bottom w:val="none" w:sz="0" w:space="0" w:color="auto"/>
        <w:right w:val="none" w:sz="0" w:space="0" w:color="auto"/>
      </w:divBdr>
    </w:div>
    <w:div w:id="1837452719">
      <w:bodyDiv w:val="1"/>
      <w:marLeft w:val="0"/>
      <w:marRight w:val="0"/>
      <w:marTop w:val="0"/>
      <w:marBottom w:val="0"/>
      <w:divBdr>
        <w:top w:val="none" w:sz="0" w:space="0" w:color="auto"/>
        <w:left w:val="none" w:sz="0" w:space="0" w:color="auto"/>
        <w:bottom w:val="none" w:sz="0" w:space="0" w:color="auto"/>
        <w:right w:val="none" w:sz="0" w:space="0" w:color="auto"/>
      </w:divBdr>
    </w:div>
    <w:div w:id="1837525526">
      <w:bodyDiv w:val="1"/>
      <w:marLeft w:val="0"/>
      <w:marRight w:val="0"/>
      <w:marTop w:val="0"/>
      <w:marBottom w:val="0"/>
      <w:divBdr>
        <w:top w:val="none" w:sz="0" w:space="0" w:color="auto"/>
        <w:left w:val="none" w:sz="0" w:space="0" w:color="auto"/>
        <w:bottom w:val="none" w:sz="0" w:space="0" w:color="auto"/>
        <w:right w:val="none" w:sz="0" w:space="0" w:color="auto"/>
      </w:divBdr>
    </w:div>
    <w:div w:id="1837762202">
      <w:bodyDiv w:val="1"/>
      <w:marLeft w:val="0"/>
      <w:marRight w:val="0"/>
      <w:marTop w:val="0"/>
      <w:marBottom w:val="0"/>
      <w:divBdr>
        <w:top w:val="none" w:sz="0" w:space="0" w:color="auto"/>
        <w:left w:val="none" w:sz="0" w:space="0" w:color="auto"/>
        <w:bottom w:val="none" w:sz="0" w:space="0" w:color="auto"/>
        <w:right w:val="none" w:sz="0" w:space="0" w:color="auto"/>
      </w:divBdr>
    </w:div>
    <w:div w:id="1838112160">
      <w:bodyDiv w:val="1"/>
      <w:marLeft w:val="0"/>
      <w:marRight w:val="0"/>
      <w:marTop w:val="0"/>
      <w:marBottom w:val="0"/>
      <w:divBdr>
        <w:top w:val="none" w:sz="0" w:space="0" w:color="auto"/>
        <w:left w:val="none" w:sz="0" w:space="0" w:color="auto"/>
        <w:bottom w:val="none" w:sz="0" w:space="0" w:color="auto"/>
        <w:right w:val="none" w:sz="0" w:space="0" w:color="auto"/>
      </w:divBdr>
      <w:divsChild>
        <w:div w:id="1181503650">
          <w:marLeft w:val="0"/>
          <w:marRight w:val="0"/>
          <w:marTop w:val="0"/>
          <w:marBottom w:val="0"/>
          <w:divBdr>
            <w:top w:val="none" w:sz="0" w:space="0" w:color="auto"/>
            <w:left w:val="none" w:sz="0" w:space="0" w:color="auto"/>
            <w:bottom w:val="none" w:sz="0" w:space="0" w:color="auto"/>
            <w:right w:val="none" w:sz="0" w:space="0" w:color="auto"/>
          </w:divBdr>
          <w:divsChild>
            <w:div w:id="762337308">
              <w:marLeft w:val="0"/>
              <w:marRight w:val="0"/>
              <w:marTop w:val="0"/>
              <w:marBottom w:val="0"/>
              <w:divBdr>
                <w:top w:val="none" w:sz="0" w:space="0" w:color="auto"/>
                <w:left w:val="none" w:sz="0" w:space="0" w:color="auto"/>
                <w:bottom w:val="none" w:sz="0" w:space="0" w:color="auto"/>
                <w:right w:val="none" w:sz="0" w:space="0" w:color="auto"/>
              </w:divBdr>
              <w:divsChild>
                <w:div w:id="741489836">
                  <w:marLeft w:val="0"/>
                  <w:marRight w:val="0"/>
                  <w:marTop w:val="0"/>
                  <w:marBottom w:val="0"/>
                  <w:divBdr>
                    <w:top w:val="none" w:sz="0" w:space="0" w:color="auto"/>
                    <w:left w:val="none" w:sz="0" w:space="0" w:color="auto"/>
                    <w:bottom w:val="none" w:sz="0" w:space="0" w:color="auto"/>
                    <w:right w:val="none" w:sz="0" w:space="0" w:color="auto"/>
                  </w:divBdr>
                  <w:divsChild>
                    <w:div w:id="1741515151">
                      <w:marLeft w:val="0"/>
                      <w:marRight w:val="0"/>
                      <w:marTop w:val="0"/>
                      <w:marBottom w:val="0"/>
                      <w:divBdr>
                        <w:top w:val="none" w:sz="0" w:space="0" w:color="auto"/>
                        <w:left w:val="none" w:sz="0" w:space="0" w:color="auto"/>
                        <w:bottom w:val="none" w:sz="0" w:space="0" w:color="auto"/>
                        <w:right w:val="none" w:sz="0" w:space="0" w:color="auto"/>
                      </w:divBdr>
                      <w:divsChild>
                        <w:div w:id="1920602239">
                          <w:marLeft w:val="0"/>
                          <w:marRight w:val="0"/>
                          <w:marTop w:val="0"/>
                          <w:marBottom w:val="0"/>
                          <w:divBdr>
                            <w:top w:val="none" w:sz="0" w:space="0" w:color="auto"/>
                            <w:left w:val="none" w:sz="0" w:space="0" w:color="auto"/>
                            <w:bottom w:val="none" w:sz="0" w:space="0" w:color="auto"/>
                            <w:right w:val="none" w:sz="0" w:space="0" w:color="auto"/>
                          </w:divBdr>
                          <w:divsChild>
                            <w:div w:id="15065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33458">
      <w:bodyDiv w:val="1"/>
      <w:marLeft w:val="0"/>
      <w:marRight w:val="0"/>
      <w:marTop w:val="0"/>
      <w:marBottom w:val="0"/>
      <w:divBdr>
        <w:top w:val="none" w:sz="0" w:space="0" w:color="auto"/>
        <w:left w:val="none" w:sz="0" w:space="0" w:color="auto"/>
        <w:bottom w:val="none" w:sz="0" w:space="0" w:color="auto"/>
        <w:right w:val="none" w:sz="0" w:space="0" w:color="auto"/>
      </w:divBdr>
      <w:divsChild>
        <w:div w:id="916016129">
          <w:marLeft w:val="0"/>
          <w:marRight w:val="0"/>
          <w:marTop w:val="0"/>
          <w:marBottom w:val="0"/>
          <w:divBdr>
            <w:top w:val="none" w:sz="0" w:space="0" w:color="auto"/>
            <w:left w:val="none" w:sz="0" w:space="0" w:color="auto"/>
            <w:bottom w:val="none" w:sz="0" w:space="0" w:color="auto"/>
            <w:right w:val="none" w:sz="0" w:space="0" w:color="auto"/>
          </w:divBdr>
          <w:divsChild>
            <w:div w:id="237178155">
              <w:marLeft w:val="0"/>
              <w:marRight w:val="0"/>
              <w:marTop w:val="0"/>
              <w:marBottom w:val="0"/>
              <w:divBdr>
                <w:top w:val="none" w:sz="0" w:space="0" w:color="auto"/>
                <w:left w:val="none" w:sz="0" w:space="0" w:color="auto"/>
                <w:bottom w:val="none" w:sz="0" w:space="0" w:color="auto"/>
                <w:right w:val="none" w:sz="0" w:space="0" w:color="auto"/>
              </w:divBdr>
              <w:divsChild>
                <w:div w:id="1697000661">
                  <w:marLeft w:val="0"/>
                  <w:marRight w:val="0"/>
                  <w:marTop w:val="0"/>
                  <w:marBottom w:val="0"/>
                  <w:divBdr>
                    <w:top w:val="none" w:sz="0" w:space="0" w:color="auto"/>
                    <w:left w:val="none" w:sz="0" w:space="0" w:color="auto"/>
                    <w:bottom w:val="none" w:sz="0" w:space="0" w:color="auto"/>
                    <w:right w:val="none" w:sz="0" w:space="0" w:color="auto"/>
                  </w:divBdr>
                  <w:divsChild>
                    <w:div w:id="1084567574">
                      <w:marLeft w:val="0"/>
                      <w:marRight w:val="0"/>
                      <w:marTop w:val="0"/>
                      <w:marBottom w:val="0"/>
                      <w:divBdr>
                        <w:top w:val="none" w:sz="0" w:space="0" w:color="auto"/>
                        <w:left w:val="none" w:sz="0" w:space="0" w:color="auto"/>
                        <w:bottom w:val="none" w:sz="0" w:space="0" w:color="auto"/>
                        <w:right w:val="none" w:sz="0" w:space="0" w:color="auto"/>
                      </w:divBdr>
                      <w:divsChild>
                        <w:div w:id="1711177331">
                          <w:marLeft w:val="0"/>
                          <w:marRight w:val="0"/>
                          <w:marTop w:val="0"/>
                          <w:marBottom w:val="0"/>
                          <w:divBdr>
                            <w:top w:val="none" w:sz="0" w:space="0" w:color="auto"/>
                            <w:left w:val="none" w:sz="0" w:space="0" w:color="auto"/>
                            <w:bottom w:val="none" w:sz="0" w:space="0" w:color="auto"/>
                            <w:right w:val="none" w:sz="0" w:space="0" w:color="auto"/>
                          </w:divBdr>
                          <w:divsChild>
                            <w:div w:id="365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349340">
      <w:bodyDiv w:val="1"/>
      <w:marLeft w:val="0"/>
      <w:marRight w:val="0"/>
      <w:marTop w:val="0"/>
      <w:marBottom w:val="0"/>
      <w:divBdr>
        <w:top w:val="none" w:sz="0" w:space="0" w:color="auto"/>
        <w:left w:val="none" w:sz="0" w:space="0" w:color="auto"/>
        <w:bottom w:val="none" w:sz="0" w:space="0" w:color="auto"/>
        <w:right w:val="none" w:sz="0" w:space="0" w:color="auto"/>
      </w:divBdr>
    </w:div>
    <w:div w:id="1840584784">
      <w:bodyDiv w:val="1"/>
      <w:marLeft w:val="0"/>
      <w:marRight w:val="0"/>
      <w:marTop w:val="0"/>
      <w:marBottom w:val="0"/>
      <w:divBdr>
        <w:top w:val="none" w:sz="0" w:space="0" w:color="auto"/>
        <w:left w:val="none" w:sz="0" w:space="0" w:color="auto"/>
        <w:bottom w:val="none" w:sz="0" w:space="0" w:color="auto"/>
        <w:right w:val="none" w:sz="0" w:space="0" w:color="auto"/>
      </w:divBdr>
    </w:div>
    <w:div w:id="1841696164">
      <w:bodyDiv w:val="1"/>
      <w:marLeft w:val="0"/>
      <w:marRight w:val="0"/>
      <w:marTop w:val="0"/>
      <w:marBottom w:val="0"/>
      <w:divBdr>
        <w:top w:val="none" w:sz="0" w:space="0" w:color="auto"/>
        <w:left w:val="none" w:sz="0" w:space="0" w:color="auto"/>
        <w:bottom w:val="none" w:sz="0" w:space="0" w:color="auto"/>
        <w:right w:val="none" w:sz="0" w:space="0" w:color="auto"/>
      </w:divBdr>
    </w:div>
    <w:div w:id="1842813267">
      <w:bodyDiv w:val="1"/>
      <w:marLeft w:val="0"/>
      <w:marRight w:val="0"/>
      <w:marTop w:val="0"/>
      <w:marBottom w:val="0"/>
      <w:divBdr>
        <w:top w:val="none" w:sz="0" w:space="0" w:color="auto"/>
        <w:left w:val="none" w:sz="0" w:space="0" w:color="auto"/>
        <w:bottom w:val="none" w:sz="0" w:space="0" w:color="auto"/>
        <w:right w:val="none" w:sz="0" w:space="0" w:color="auto"/>
      </w:divBdr>
    </w:div>
    <w:div w:id="1843467518">
      <w:bodyDiv w:val="1"/>
      <w:marLeft w:val="0"/>
      <w:marRight w:val="0"/>
      <w:marTop w:val="0"/>
      <w:marBottom w:val="0"/>
      <w:divBdr>
        <w:top w:val="none" w:sz="0" w:space="0" w:color="auto"/>
        <w:left w:val="none" w:sz="0" w:space="0" w:color="auto"/>
        <w:bottom w:val="none" w:sz="0" w:space="0" w:color="auto"/>
        <w:right w:val="none" w:sz="0" w:space="0" w:color="auto"/>
      </w:divBdr>
    </w:div>
    <w:div w:id="1845628323">
      <w:bodyDiv w:val="1"/>
      <w:marLeft w:val="0"/>
      <w:marRight w:val="0"/>
      <w:marTop w:val="0"/>
      <w:marBottom w:val="0"/>
      <w:divBdr>
        <w:top w:val="none" w:sz="0" w:space="0" w:color="auto"/>
        <w:left w:val="none" w:sz="0" w:space="0" w:color="auto"/>
        <w:bottom w:val="none" w:sz="0" w:space="0" w:color="auto"/>
        <w:right w:val="none" w:sz="0" w:space="0" w:color="auto"/>
      </w:divBdr>
    </w:div>
    <w:div w:id="1847397600">
      <w:bodyDiv w:val="1"/>
      <w:marLeft w:val="0"/>
      <w:marRight w:val="0"/>
      <w:marTop w:val="0"/>
      <w:marBottom w:val="0"/>
      <w:divBdr>
        <w:top w:val="none" w:sz="0" w:space="0" w:color="auto"/>
        <w:left w:val="none" w:sz="0" w:space="0" w:color="auto"/>
        <w:bottom w:val="none" w:sz="0" w:space="0" w:color="auto"/>
        <w:right w:val="none" w:sz="0" w:space="0" w:color="auto"/>
      </w:divBdr>
      <w:divsChild>
        <w:div w:id="1901866530">
          <w:marLeft w:val="0"/>
          <w:marRight w:val="0"/>
          <w:marTop w:val="0"/>
          <w:marBottom w:val="0"/>
          <w:divBdr>
            <w:top w:val="none" w:sz="0" w:space="0" w:color="auto"/>
            <w:left w:val="none" w:sz="0" w:space="0" w:color="auto"/>
            <w:bottom w:val="none" w:sz="0" w:space="0" w:color="auto"/>
            <w:right w:val="none" w:sz="0" w:space="0" w:color="auto"/>
          </w:divBdr>
          <w:divsChild>
            <w:div w:id="1740787150">
              <w:marLeft w:val="0"/>
              <w:marRight w:val="0"/>
              <w:marTop w:val="0"/>
              <w:marBottom w:val="0"/>
              <w:divBdr>
                <w:top w:val="none" w:sz="0" w:space="0" w:color="auto"/>
                <w:left w:val="none" w:sz="0" w:space="0" w:color="auto"/>
                <w:bottom w:val="none" w:sz="0" w:space="0" w:color="auto"/>
                <w:right w:val="none" w:sz="0" w:space="0" w:color="auto"/>
              </w:divBdr>
              <w:divsChild>
                <w:div w:id="128788976">
                  <w:marLeft w:val="0"/>
                  <w:marRight w:val="0"/>
                  <w:marTop w:val="0"/>
                  <w:marBottom w:val="0"/>
                  <w:divBdr>
                    <w:top w:val="none" w:sz="0" w:space="0" w:color="auto"/>
                    <w:left w:val="none" w:sz="0" w:space="0" w:color="auto"/>
                    <w:bottom w:val="none" w:sz="0" w:space="0" w:color="auto"/>
                    <w:right w:val="none" w:sz="0" w:space="0" w:color="auto"/>
                  </w:divBdr>
                  <w:divsChild>
                    <w:div w:id="832452195">
                      <w:marLeft w:val="0"/>
                      <w:marRight w:val="0"/>
                      <w:marTop w:val="0"/>
                      <w:marBottom w:val="0"/>
                      <w:divBdr>
                        <w:top w:val="none" w:sz="0" w:space="0" w:color="auto"/>
                        <w:left w:val="none" w:sz="0" w:space="0" w:color="auto"/>
                        <w:bottom w:val="none" w:sz="0" w:space="0" w:color="auto"/>
                        <w:right w:val="none" w:sz="0" w:space="0" w:color="auto"/>
                      </w:divBdr>
                      <w:divsChild>
                        <w:div w:id="1270695835">
                          <w:marLeft w:val="0"/>
                          <w:marRight w:val="0"/>
                          <w:marTop w:val="0"/>
                          <w:marBottom w:val="0"/>
                          <w:divBdr>
                            <w:top w:val="none" w:sz="0" w:space="0" w:color="auto"/>
                            <w:left w:val="none" w:sz="0" w:space="0" w:color="auto"/>
                            <w:bottom w:val="none" w:sz="0" w:space="0" w:color="auto"/>
                            <w:right w:val="none" w:sz="0" w:space="0" w:color="auto"/>
                          </w:divBdr>
                          <w:divsChild>
                            <w:div w:id="19689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02693">
      <w:bodyDiv w:val="1"/>
      <w:marLeft w:val="0"/>
      <w:marRight w:val="0"/>
      <w:marTop w:val="0"/>
      <w:marBottom w:val="0"/>
      <w:divBdr>
        <w:top w:val="none" w:sz="0" w:space="0" w:color="auto"/>
        <w:left w:val="none" w:sz="0" w:space="0" w:color="auto"/>
        <w:bottom w:val="none" w:sz="0" w:space="0" w:color="auto"/>
        <w:right w:val="none" w:sz="0" w:space="0" w:color="auto"/>
      </w:divBdr>
      <w:divsChild>
        <w:div w:id="1595506109">
          <w:marLeft w:val="0"/>
          <w:marRight w:val="0"/>
          <w:marTop w:val="0"/>
          <w:marBottom w:val="0"/>
          <w:divBdr>
            <w:top w:val="none" w:sz="0" w:space="0" w:color="auto"/>
            <w:left w:val="none" w:sz="0" w:space="0" w:color="auto"/>
            <w:bottom w:val="none" w:sz="0" w:space="0" w:color="auto"/>
            <w:right w:val="none" w:sz="0" w:space="0" w:color="auto"/>
          </w:divBdr>
          <w:divsChild>
            <w:div w:id="2035495275">
              <w:marLeft w:val="0"/>
              <w:marRight w:val="0"/>
              <w:marTop w:val="0"/>
              <w:marBottom w:val="0"/>
              <w:divBdr>
                <w:top w:val="none" w:sz="0" w:space="0" w:color="auto"/>
                <w:left w:val="none" w:sz="0" w:space="0" w:color="auto"/>
                <w:bottom w:val="none" w:sz="0" w:space="0" w:color="auto"/>
                <w:right w:val="none" w:sz="0" w:space="0" w:color="auto"/>
              </w:divBdr>
              <w:divsChild>
                <w:div w:id="350644308">
                  <w:marLeft w:val="0"/>
                  <w:marRight w:val="0"/>
                  <w:marTop w:val="0"/>
                  <w:marBottom w:val="0"/>
                  <w:divBdr>
                    <w:top w:val="none" w:sz="0" w:space="0" w:color="auto"/>
                    <w:left w:val="none" w:sz="0" w:space="0" w:color="auto"/>
                    <w:bottom w:val="none" w:sz="0" w:space="0" w:color="auto"/>
                    <w:right w:val="none" w:sz="0" w:space="0" w:color="auto"/>
                  </w:divBdr>
                  <w:divsChild>
                    <w:div w:id="1486512332">
                      <w:marLeft w:val="0"/>
                      <w:marRight w:val="0"/>
                      <w:marTop w:val="0"/>
                      <w:marBottom w:val="0"/>
                      <w:divBdr>
                        <w:top w:val="none" w:sz="0" w:space="0" w:color="auto"/>
                        <w:left w:val="none" w:sz="0" w:space="0" w:color="auto"/>
                        <w:bottom w:val="none" w:sz="0" w:space="0" w:color="auto"/>
                        <w:right w:val="none" w:sz="0" w:space="0" w:color="auto"/>
                      </w:divBdr>
                      <w:divsChild>
                        <w:div w:id="37780377">
                          <w:marLeft w:val="0"/>
                          <w:marRight w:val="0"/>
                          <w:marTop w:val="0"/>
                          <w:marBottom w:val="0"/>
                          <w:divBdr>
                            <w:top w:val="none" w:sz="0" w:space="0" w:color="auto"/>
                            <w:left w:val="none" w:sz="0" w:space="0" w:color="auto"/>
                            <w:bottom w:val="none" w:sz="0" w:space="0" w:color="auto"/>
                            <w:right w:val="none" w:sz="0" w:space="0" w:color="auto"/>
                          </w:divBdr>
                          <w:divsChild>
                            <w:div w:id="4362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213222">
      <w:bodyDiv w:val="1"/>
      <w:marLeft w:val="0"/>
      <w:marRight w:val="0"/>
      <w:marTop w:val="0"/>
      <w:marBottom w:val="0"/>
      <w:divBdr>
        <w:top w:val="none" w:sz="0" w:space="0" w:color="auto"/>
        <w:left w:val="none" w:sz="0" w:space="0" w:color="auto"/>
        <w:bottom w:val="none" w:sz="0" w:space="0" w:color="auto"/>
        <w:right w:val="none" w:sz="0" w:space="0" w:color="auto"/>
      </w:divBdr>
    </w:div>
    <w:div w:id="1851752136">
      <w:bodyDiv w:val="1"/>
      <w:marLeft w:val="0"/>
      <w:marRight w:val="0"/>
      <w:marTop w:val="0"/>
      <w:marBottom w:val="0"/>
      <w:divBdr>
        <w:top w:val="none" w:sz="0" w:space="0" w:color="auto"/>
        <w:left w:val="none" w:sz="0" w:space="0" w:color="auto"/>
        <w:bottom w:val="none" w:sz="0" w:space="0" w:color="auto"/>
        <w:right w:val="none" w:sz="0" w:space="0" w:color="auto"/>
      </w:divBdr>
      <w:divsChild>
        <w:div w:id="1476098793">
          <w:marLeft w:val="0"/>
          <w:marRight w:val="0"/>
          <w:marTop w:val="0"/>
          <w:marBottom w:val="0"/>
          <w:divBdr>
            <w:top w:val="none" w:sz="0" w:space="0" w:color="auto"/>
            <w:left w:val="none" w:sz="0" w:space="0" w:color="auto"/>
            <w:bottom w:val="none" w:sz="0" w:space="0" w:color="auto"/>
            <w:right w:val="none" w:sz="0" w:space="0" w:color="auto"/>
          </w:divBdr>
          <w:divsChild>
            <w:div w:id="1851211332">
              <w:marLeft w:val="0"/>
              <w:marRight w:val="0"/>
              <w:marTop w:val="0"/>
              <w:marBottom w:val="0"/>
              <w:divBdr>
                <w:top w:val="none" w:sz="0" w:space="0" w:color="auto"/>
                <w:left w:val="none" w:sz="0" w:space="0" w:color="auto"/>
                <w:bottom w:val="none" w:sz="0" w:space="0" w:color="auto"/>
                <w:right w:val="none" w:sz="0" w:space="0" w:color="auto"/>
              </w:divBdr>
              <w:divsChild>
                <w:div w:id="497692158">
                  <w:marLeft w:val="0"/>
                  <w:marRight w:val="0"/>
                  <w:marTop w:val="0"/>
                  <w:marBottom w:val="0"/>
                  <w:divBdr>
                    <w:top w:val="none" w:sz="0" w:space="0" w:color="auto"/>
                    <w:left w:val="none" w:sz="0" w:space="0" w:color="auto"/>
                    <w:bottom w:val="none" w:sz="0" w:space="0" w:color="auto"/>
                    <w:right w:val="none" w:sz="0" w:space="0" w:color="auto"/>
                  </w:divBdr>
                  <w:divsChild>
                    <w:div w:id="683169385">
                      <w:marLeft w:val="0"/>
                      <w:marRight w:val="0"/>
                      <w:marTop w:val="0"/>
                      <w:marBottom w:val="0"/>
                      <w:divBdr>
                        <w:top w:val="none" w:sz="0" w:space="0" w:color="auto"/>
                        <w:left w:val="none" w:sz="0" w:space="0" w:color="auto"/>
                        <w:bottom w:val="none" w:sz="0" w:space="0" w:color="auto"/>
                        <w:right w:val="none" w:sz="0" w:space="0" w:color="auto"/>
                      </w:divBdr>
                      <w:divsChild>
                        <w:div w:id="1919366165">
                          <w:marLeft w:val="0"/>
                          <w:marRight w:val="0"/>
                          <w:marTop w:val="0"/>
                          <w:marBottom w:val="0"/>
                          <w:divBdr>
                            <w:top w:val="none" w:sz="0" w:space="0" w:color="auto"/>
                            <w:left w:val="none" w:sz="0" w:space="0" w:color="auto"/>
                            <w:bottom w:val="none" w:sz="0" w:space="0" w:color="auto"/>
                            <w:right w:val="none" w:sz="0" w:space="0" w:color="auto"/>
                          </w:divBdr>
                          <w:divsChild>
                            <w:div w:id="875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445417">
      <w:bodyDiv w:val="1"/>
      <w:marLeft w:val="0"/>
      <w:marRight w:val="0"/>
      <w:marTop w:val="0"/>
      <w:marBottom w:val="0"/>
      <w:divBdr>
        <w:top w:val="none" w:sz="0" w:space="0" w:color="auto"/>
        <w:left w:val="none" w:sz="0" w:space="0" w:color="auto"/>
        <w:bottom w:val="none" w:sz="0" w:space="0" w:color="auto"/>
        <w:right w:val="none" w:sz="0" w:space="0" w:color="auto"/>
      </w:divBdr>
    </w:div>
    <w:div w:id="1855338125">
      <w:bodyDiv w:val="1"/>
      <w:marLeft w:val="0"/>
      <w:marRight w:val="0"/>
      <w:marTop w:val="0"/>
      <w:marBottom w:val="0"/>
      <w:divBdr>
        <w:top w:val="none" w:sz="0" w:space="0" w:color="auto"/>
        <w:left w:val="none" w:sz="0" w:space="0" w:color="auto"/>
        <w:bottom w:val="none" w:sz="0" w:space="0" w:color="auto"/>
        <w:right w:val="none" w:sz="0" w:space="0" w:color="auto"/>
      </w:divBdr>
      <w:divsChild>
        <w:div w:id="1714620199">
          <w:marLeft w:val="0"/>
          <w:marRight w:val="0"/>
          <w:marTop w:val="0"/>
          <w:marBottom w:val="0"/>
          <w:divBdr>
            <w:top w:val="none" w:sz="0" w:space="0" w:color="auto"/>
            <w:left w:val="none" w:sz="0" w:space="0" w:color="auto"/>
            <w:bottom w:val="none" w:sz="0" w:space="0" w:color="auto"/>
            <w:right w:val="none" w:sz="0" w:space="0" w:color="auto"/>
          </w:divBdr>
          <w:divsChild>
            <w:div w:id="748387539">
              <w:marLeft w:val="0"/>
              <w:marRight w:val="0"/>
              <w:marTop w:val="0"/>
              <w:marBottom w:val="0"/>
              <w:divBdr>
                <w:top w:val="none" w:sz="0" w:space="0" w:color="auto"/>
                <w:left w:val="none" w:sz="0" w:space="0" w:color="auto"/>
                <w:bottom w:val="none" w:sz="0" w:space="0" w:color="auto"/>
                <w:right w:val="none" w:sz="0" w:space="0" w:color="auto"/>
              </w:divBdr>
              <w:divsChild>
                <w:div w:id="624581556">
                  <w:marLeft w:val="0"/>
                  <w:marRight w:val="0"/>
                  <w:marTop w:val="0"/>
                  <w:marBottom w:val="0"/>
                  <w:divBdr>
                    <w:top w:val="none" w:sz="0" w:space="0" w:color="auto"/>
                    <w:left w:val="none" w:sz="0" w:space="0" w:color="auto"/>
                    <w:bottom w:val="none" w:sz="0" w:space="0" w:color="auto"/>
                    <w:right w:val="none" w:sz="0" w:space="0" w:color="auto"/>
                  </w:divBdr>
                  <w:divsChild>
                    <w:div w:id="188691244">
                      <w:marLeft w:val="0"/>
                      <w:marRight w:val="0"/>
                      <w:marTop w:val="0"/>
                      <w:marBottom w:val="0"/>
                      <w:divBdr>
                        <w:top w:val="none" w:sz="0" w:space="0" w:color="auto"/>
                        <w:left w:val="none" w:sz="0" w:space="0" w:color="auto"/>
                        <w:bottom w:val="none" w:sz="0" w:space="0" w:color="auto"/>
                        <w:right w:val="none" w:sz="0" w:space="0" w:color="auto"/>
                      </w:divBdr>
                      <w:divsChild>
                        <w:div w:id="1521511211">
                          <w:marLeft w:val="0"/>
                          <w:marRight w:val="0"/>
                          <w:marTop w:val="0"/>
                          <w:marBottom w:val="0"/>
                          <w:divBdr>
                            <w:top w:val="none" w:sz="0" w:space="0" w:color="auto"/>
                            <w:left w:val="none" w:sz="0" w:space="0" w:color="auto"/>
                            <w:bottom w:val="none" w:sz="0" w:space="0" w:color="auto"/>
                            <w:right w:val="none" w:sz="0" w:space="0" w:color="auto"/>
                          </w:divBdr>
                          <w:divsChild>
                            <w:div w:id="455107613">
                              <w:marLeft w:val="0"/>
                              <w:marRight w:val="0"/>
                              <w:marTop w:val="0"/>
                              <w:marBottom w:val="0"/>
                              <w:divBdr>
                                <w:top w:val="none" w:sz="0" w:space="0" w:color="auto"/>
                                <w:left w:val="none" w:sz="0" w:space="0" w:color="auto"/>
                                <w:bottom w:val="none" w:sz="0" w:space="0" w:color="auto"/>
                                <w:right w:val="none" w:sz="0" w:space="0" w:color="auto"/>
                              </w:divBdr>
                              <w:divsChild>
                                <w:div w:id="66078902">
                                  <w:marLeft w:val="0"/>
                                  <w:marRight w:val="0"/>
                                  <w:marTop w:val="0"/>
                                  <w:marBottom w:val="0"/>
                                  <w:divBdr>
                                    <w:top w:val="none" w:sz="0" w:space="0" w:color="auto"/>
                                    <w:left w:val="none" w:sz="0" w:space="0" w:color="auto"/>
                                    <w:bottom w:val="none" w:sz="0" w:space="0" w:color="auto"/>
                                    <w:right w:val="none" w:sz="0" w:space="0" w:color="auto"/>
                                  </w:divBdr>
                                  <w:divsChild>
                                    <w:div w:id="14987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535990">
      <w:bodyDiv w:val="1"/>
      <w:marLeft w:val="0"/>
      <w:marRight w:val="0"/>
      <w:marTop w:val="0"/>
      <w:marBottom w:val="0"/>
      <w:divBdr>
        <w:top w:val="none" w:sz="0" w:space="0" w:color="auto"/>
        <w:left w:val="none" w:sz="0" w:space="0" w:color="auto"/>
        <w:bottom w:val="none" w:sz="0" w:space="0" w:color="auto"/>
        <w:right w:val="none" w:sz="0" w:space="0" w:color="auto"/>
      </w:divBdr>
    </w:div>
    <w:div w:id="1856729866">
      <w:bodyDiv w:val="1"/>
      <w:marLeft w:val="0"/>
      <w:marRight w:val="0"/>
      <w:marTop w:val="0"/>
      <w:marBottom w:val="0"/>
      <w:divBdr>
        <w:top w:val="none" w:sz="0" w:space="0" w:color="auto"/>
        <w:left w:val="none" w:sz="0" w:space="0" w:color="auto"/>
        <w:bottom w:val="none" w:sz="0" w:space="0" w:color="auto"/>
        <w:right w:val="none" w:sz="0" w:space="0" w:color="auto"/>
      </w:divBdr>
    </w:div>
    <w:div w:id="1859276300">
      <w:bodyDiv w:val="1"/>
      <w:marLeft w:val="0"/>
      <w:marRight w:val="0"/>
      <w:marTop w:val="0"/>
      <w:marBottom w:val="0"/>
      <w:divBdr>
        <w:top w:val="none" w:sz="0" w:space="0" w:color="auto"/>
        <w:left w:val="none" w:sz="0" w:space="0" w:color="auto"/>
        <w:bottom w:val="none" w:sz="0" w:space="0" w:color="auto"/>
        <w:right w:val="none" w:sz="0" w:space="0" w:color="auto"/>
      </w:divBdr>
      <w:divsChild>
        <w:div w:id="1678264892">
          <w:marLeft w:val="0"/>
          <w:marRight w:val="0"/>
          <w:marTop w:val="0"/>
          <w:marBottom w:val="0"/>
          <w:divBdr>
            <w:top w:val="none" w:sz="0" w:space="0" w:color="auto"/>
            <w:left w:val="none" w:sz="0" w:space="0" w:color="auto"/>
            <w:bottom w:val="none" w:sz="0" w:space="0" w:color="auto"/>
            <w:right w:val="none" w:sz="0" w:space="0" w:color="auto"/>
          </w:divBdr>
          <w:divsChild>
            <w:div w:id="2043555065">
              <w:marLeft w:val="0"/>
              <w:marRight w:val="0"/>
              <w:marTop w:val="0"/>
              <w:marBottom w:val="0"/>
              <w:divBdr>
                <w:top w:val="none" w:sz="0" w:space="0" w:color="auto"/>
                <w:left w:val="none" w:sz="0" w:space="0" w:color="auto"/>
                <w:bottom w:val="none" w:sz="0" w:space="0" w:color="auto"/>
                <w:right w:val="none" w:sz="0" w:space="0" w:color="auto"/>
              </w:divBdr>
              <w:divsChild>
                <w:div w:id="313488699">
                  <w:marLeft w:val="0"/>
                  <w:marRight w:val="0"/>
                  <w:marTop w:val="0"/>
                  <w:marBottom w:val="0"/>
                  <w:divBdr>
                    <w:top w:val="none" w:sz="0" w:space="0" w:color="auto"/>
                    <w:left w:val="none" w:sz="0" w:space="0" w:color="auto"/>
                    <w:bottom w:val="none" w:sz="0" w:space="0" w:color="auto"/>
                    <w:right w:val="none" w:sz="0" w:space="0" w:color="auto"/>
                  </w:divBdr>
                  <w:divsChild>
                    <w:div w:id="2124112920">
                      <w:marLeft w:val="0"/>
                      <w:marRight w:val="0"/>
                      <w:marTop w:val="0"/>
                      <w:marBottom w:val="0"/>
                      <w:divBdr>
                        <w:top w:val="none" w:sz="0" w:space="0" w:color="auto"/>
                        <w:left w:val="none" w:sz="0" w:space="0" w:color="auto"/>
                        <w:bottom w:val="none" w:sz="0" w:space="0" w:color="auto"/>
                        <w:right w:val="none" w:sz="0" w:space="0" w:color="auto"/>
                      </w:divBdr>
                      <w:divsChild>
                        <w:div w:id="1513690490">
                          <w:marLeft w:val="0"/>
                          <w:marRight w:val="0"/>
                          <w:marTop w:val="0"/>
                          <w:marBottom w:val="0"/>
                          <w:divBdr>
                            <w:top w:val="none" w:sz="0" w:space="0" w:color="auto"/>
                            <w:left w:val="none" w:sz="0" w:space="0" w:color="auto"/>
                            <w:bottom w:val="none" w:sz="0" w:space="0" w:color="auto"/>
                            <w:right w:val="none" w:sz="0" w:space="0" w:color="auto"/>
                          </w:divBdr>
                          <w:divsChild>
                            <w:div w:id="14509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36585">
      <w:bodyDiv w:val="1"/>
      <w:marLeft w:val="0"/>
      <w:marRight w:val="0"/>
      <w:marTop w:val="0"/>
      <w:marBottom w:val="0"/>
      <w:divBdr>
        <w:top w:val="none" w:sz="0" w:space="0" w:color="auto"/>
        <w:left w:val="none" w:sz="0" w:space="0" w:color="auto"/>
        <w:bottom w:val="none" w:sz="0" w:space="0" w:color="auto"/>
        <w:right w:val="none" w:sz="0" w:space="0" w:color="auto"/>
      </w:divBdr>
      <w:divsChild>
        <w:div w:id="792602426">
          <w:marLeft w:val="0"/>
          <w:marRight w:val="0"/>
          <w:marTop w:val="0"/>
          <w:marBottom w:val="0"/>
          <w:divBdr>
            <w:top w:val="none" w:sz="0" w:space="0" w:color="auto"/>
            <w:left w:val="none" w:sz="0" w:space="0" w:color="auto"/>
            <w:bottom w:val="none" w:sz="0" w:space="0" w:color="auto"/>
            <w:right w:val="none" w:sz="0" w:space="0" w:color="auto"/>
          </w:divBdr>
          <w:divsChild>
            <w:div w:id="894201271">
              <w:marLeft w:val="0"/>
              <w:marRight w:val="0"/>
              <w:marTop w:val="0"/>
              <w:marBottom w:val="0"/>
              <w:divBdr>
                <w:top w:val="none" w:sz="0" w:space="0" w:color="auto"/>
                <w:left w:val="none" w:sz="0" w:space="0" w:color="auto"/>
                <w:bottom w:val="none" w:sz="0" w:space="0" w:color="auto"/>
                <w:right w:val="none" w:sz="0" w:space="0" w:color="auto"/>
              </w:divBdr>
              <w:divsChild>
                <w:div w:id="202519343">
                  <w:marLeft w:val="0"/>
                  <w:marRight w:val="0"/>
                  <w:marTop w:val="0"/>
                  <w:marBottom w:val="0"/>
                  <w:divBdr>
                    <w:top w:val="none" w:sz="0" w:space="0" w:color="auto"/>
                    <w:left w:val="none" w:sz="0" w:space="0" w:color="auto"/>
                    <w:bottom w:val="none" w:sz="0" w:space="0" w:color="auto"/>
                    <w:right w:val="none" w:sz="0" w:space="0" w:color="auto"/>
                  </w:divBdr>
                  <w:divsChild>
                    <w:div w:id="1603033041">
                      <w:marLeft w:val="0"/>
                      <w:marRight w:val="0"/>
                      <w:marTop w:val="0"/>
                      <w:marBottom w:val="0"/>
                      <w:divBdr>
                        <w:top w:val="none" w:sz="0" w:space="0" w:color="auto"/>
                        <w:left w:val="none" w:sz="0" w:space="0" w:color="auto"/>
                        <w:bottom w:val="none" w:sz="0" w:space="0" w:color="auto"/>
                        <w:right w:val="none" w:sz="0" w:space="0" w:color="auto"/>
                      </w:divBdr>
                      <w:divsChild>
                        <w:div w:id="1442645825">
                          <w:marLeft w:val="0"/>
                          <w:marRight w:val="0"/>
                          <w:marTop w:val="0"/>
                          <w:marBottom w:val="0"/>
                          <w:divBdr>
                            <w:top w:val="none" w:sz="0" w:space="0" w:color="auto"/>
                            <w:left w:val="none" w:sz="0" w:space="0" w:color="auto"/>
                            <w:bottom w:val="none" w:sz="0" w:space="0" w:color="auto"/>
                            <w:right w:val="none" w:sz="0" w:space="0" w:color="auto"/>
                          </w:divBdr>
                          <w:divsChild>
                            <w:div w:id="4441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718545">
      <w:bodyDiv w:val="1"/>
      <w:marLeft w:val="0"/>
      <w:marRight w:val="0"/>
      <w:marTop w:val="0"/>
      <w:marBottom w:val="0"/>
      <w:divBdr>
        <w:top w:val="none" w:sz="0" w:space="0" w:color="auto"/>
        <w:left w:val="none" w:sz="0" w:space="0" w:color="auto"/>
        <w:bottom w:val="none" w:sz="0" w:space="0" w:color="auto"/>
        <w:right w:val="none" w:sz="0" w:space="0" w:color="auto"/>
      </w:divBdr>
    </w:div>
    <w:div w:id="1871407076">
      <w:bodyDiv w:val="1"/>
      <w:marLeft w:val="0"/>
      <w:marRight w:val="0"/>
      <w:marTop w:val="0"/>
      <w:marBottom w:val="0"/>
      <w:divBdr>
        <w:top w:val="none" w:sz="0" w:space="0" w:color="auto"/>
        <w:left w:val="none" w:sz="0" w:space="0" w:color="auto"/>
        <w:bottom w:val="none" w:sz="0" w:space="0" w:color="auto"/>
        <w:right w:val="none" w:sz="0" w:space="0" w:color="auto"/>
      </w:divBdr>
      <w:divsChild>
        <w:div w:id="1322733526">
          <w:marLeft w:val="0"/>
          <w:marRight w:val="0"/>
          <w:marTop w:val="0"/>
          <w:marBottom w:val="0"/>
          <w:divBdr>
            <w:top w:val="none" w:sz="0" w:space="0" w:color="auto"/>
            <w:left w:val="none" w:sz="0" w:space="0" w:color="auto"/>
            <w:bottom w:val="none" w:sz="0" w:space="0" w:color="auto"/>
            <w:right w:val="none" w:sz="0" w:space="0" w:color="auto"/>
          </w:divBdr>
          <w:divsChild>
            <w:div w:id="1988048732">
              <w:marLeft w:val="0"/>
              <w:marRight w:val="0"/>
              <w:marTop w:val="0"/>
              <w:marBottom w:val="0"/>
              <w:divBdr>
                <w:top w:val="none" w:sz="0" w:space="0" w:color="auto"/>
                <w:left w:val="none" w:sz="0" w:space="0" w:color="auto"/>
                <w:bottom w:val="none" w:sz="0" w:space="0" w:color="auto"/>
                <w:right w:val="none" w:sz="0" w:space="0" w:color="auto"/>
              </w:divBdr>
              <w:divsChild>
                <w:div w:id="837961793">
                  <w:marLeft w:val="0"/>
                  <w:marRight w:val="0"/>
                  <w:marTop w:val="0"/>
                  <w:marBottom w:val="0"/>
                  <w:divBdr>
                    <w:top w:val="none" w:sz="0" w:space="0" w:color="auto"/>
                    <w:left w:val="none" w:sz="0" w:space="0" w:color="auto"/>
                    <w:bottom w:val="none" w:sz="0" w:space="0" w:color="auto"/>
                    <w:right w:val="none" w:sz="0" w:space="0" w:color="auto"/>
                  </w:divBdr>
                  <w:divsChild>
                    <w:div w:id="1510947238">
                      <w:marLeft w:val="0"/>
                      <w:marRight w:val="0"/>
                      <w:marTop w:val="0"/>
                      <w:marBottom w:val="0"/>
                      <w:divBdr>
                        <w:top w:val="none" w:sz="0" w:space="0" w:color="auto"/>
                        <w:left w:val="none" w:sz="0" w:space="0" w:color="auto"/>
                        <w:bottom w:val="none" w:sz="0" w:space="0" w:color="auto"/>
                        <w:right w:val="none" w:sz="0" w:space="0" w:color="auto"/>
                      </w:divBdr>
                      <w:divsChild>
                        <w:div w:id="2048752651">
                          <w:marLeft w:val="0"/>
                          <w:marRight w:val="0"/>
                          <w:marTop w:val="0"/>
                          <w:marBottom w:val="0"/>
                          <w:divBdr>
                            <w:top w:val="none" w:sz="0" w:space="0" w:color="auto"/>
                            <w:left w:val="none" w:sz="0" w:space="0" w:color="auto"/>
                            <w:bottom w:val="none" w:sz="0" w:space="0" w:color="auto"/>
                            <w:right w:val="none" w:sz="0" w:space="0" w:color="auto"/>
                          </w:divBdr>
                          <w:divsChild>
                            <w:div w:id="13576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531832">
      <w:bodyDiv w:val="1"/>
      <w:marLeft w:val="0"/>
      <w:marRight w:val="0"/>
      <w:marTop w:val="0"/>
      <w:marBottom w:val="0"/>
      <w:divBdr>
        <w:top w:val="none" w:sz="0" w:space="0" w:color="auto"/>
        <w:left w:val="none" w:sz="0" w:space="0" w:color="auto"/>
        <w:bottom w:val="none" w:sz="0" w:space="0" w:color="auto"/>
        <w:right w:val="none" w:sz="0" w:space="0" w:color="auto"/>
      </w:divBdr>
    </w:div>
    <w:div w:id="1872186087">
      <w:bodyDiv w:val="1"/>
      <w:marLeft w:val="0"/>
      <w:marRight w:val="0"/>
      <w:marTop w:val="0"/>
      <w:marBottom w:val="0"/>
      <w:divBdr>
        <w:top w:val="none" w:sz="0" w:space="0" w:color="auto"/>
        <w:left w:val="none" w:sz="0" w:space="0" w:color="auto"/>
        <w:bottom w:val="none" w:sz="0" w:space="0" w:color="auto"/>
        <w:right w:val="none" w:sz="0" w:space="0" w:color="auto"/>
      </w:divBdr>
    </w:div>
    <w:div w:id="1874265661">
      <w:bodyDiv w:val="1"/>
      <w:marLeft w:val="0"/>
      <w:marRight w:val="0"/>
      <w:marTop w:val="0"/>
      <w:marBottom w:val="0"/>
      <w:divBdr>
        <w:top w:val="none" w:sz="0" w:space="0" w:color="auto"/>
        <w:left w:val="none" w:sz="0" w:space="0" w:color="auto"/>
        <w:bottom w:val="none" w:sz="0" w:space="0" w:color="auto"/>
        <w:right w:val="none" w:sz="0" w:space="0" w:color="auto"/>
      </w:divBdr>
    </w:div>
    <w:div w:id="1875340612">
      <w:bodyDiv w:val="1"/>
      <w:marLeft w:val="0"/>
      <w:marRight w:val="0"/>
      <w:marTop w:val="0"/>
      <w:marBottom w:val="0"/>
      <w:divBdr>
        <w:top w:val="none" w:sz="0" w:space="0" w:color="auto"/>
        <w:left w:val="none" w:sz="0" w:space="0" w:color="auto"/>
        <w:bottom w:val="none" w:sz="0" w:space="0" w:color="auto"/>
        <w:right w:val="none" w:sz="0" w:space="0" w:color="auto"/>
      </w:divBdr>
    </w:div>
    <w:div w:id="1876195192">
      <w:bodyDiv w:val="1"/>
      <w:marLeft w:val="0"/>
      <w:marRight w:val="0"/>
      <w:marTop w:val="0"/>
      <w:marBottom w:val="0"/>
      <w:divBdr>
        <w:top w:val="none" w:sz="0" w:space="0" w:color="auto"/>
        <w:left w:val="none" w:sz="0" w:space="0" w:color="auto"/>
        <w:bottom w:val="none" w:sz="0" w:space="0" w:color="auto"/>
        <w:right w:val="none" w:sz="0" w:space="0" w:color="auto"/>
      </w:divBdr>
    </w:div>
    <w:div w:id="1877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6995664">
          <w:marLeft w:val="0"/>
          <w:marRight w:val="0"/>
          <w:marTop w:val="0"/>
          <w:marBottom w:val="0"/>
          <w:divBdr>
            <w:top w:val="none" w:sz="0" w:space="0" w:color="auto"/>
            <w:left w:val="none" w:sz="0" w:space="0" w:color="auto"/>
            <w:bottom w:val="none" w:sz="0" w:space="0" w:color="auto"/>
            <w:right w:val="none" w:sz="0" w:space="0" w:color="auto"/>
          </w:divBdr>
          <w:divsChild>
            <w:div w:id="929659237">
              <w:marLeft w:val="0"/>
              <w:marRight w:val="0"/>
              <w:marTop w:val="0"/>
              <w:marBottom w:val="0"/>
              <w:divBdr>
                <w:top w:val="none" w:sz="0" w:space="0" w:color="auto"/>
                <w:left w:val="none" w:sz="0" w:space="0" w:color="auto"/>
                <w:bottom w:val="none" w:sz="0" w:space="0" w:color="auto"/>
                <w:right w:val="none" w:sz="0" w:space="0" w:color="auto"/>
              </w:divBdr>
              <w:divsChild>
                <w:div w:id="510609855">
                  <w:marLeft w:val="0"/>
                  <w:marRight w:val="0"/>
                  <w:marTop w:val="0"/>
                  <w:marBottom w:val="0"/>
                  <w:divBdr>
                    <w:top w:val="none" w:sz="0" w:space="0" w:color="auto"/>
                    <w:left w:val="none" w:sz="0" w:space="0" w:color="auto"/>
                    <w:bottom w:val="none" w:sz="0" w:space="0" w:color="auto"/>
                    <w:right w:val="none" w:sz="0" w:space="0" w:color="auto"/>
                  </w:divBdr>
                  <w:divsChild>
                    <w:div w:id="1721437596">
                      <w:marLeft w:val="0"/>
                      <w:marRight w:val="0"/>
                      <w:marTop w:val="0"/>
                      <w:marBottom w:val="0"/>
                      <w:divBdr>
                        <w:top w:val="none" w:sz="0" w:space="0" w:color="auto"/>
                        <w:left w:val="none" w:sz="0" w:space="0" w:color="auto"/>
                        <w:bottom w:val="none" w:sz="0" w:space="0" w:color="auto"/>
                        <w:right w:val="none" w:sz="0" w:space="0" w:color="auto"/>
                      </w:divBdr>
                      <w:divsChild>
                        <w:div w:id="1598514663">
                          <w:marLeft w:val="0"/>
                          <w:marRight w:val="0"/>
                          <w:marTop w:val="0"/>
                          <w:marBottom w:val="0"/>
                          <w:divBdr>
                            <w:top w:val="none" w:sz="0" w:space="0" w:color="auto"/>
                            <w:left w:val="none" w:sz="0" w:space="0" w:color="auto"/>
                            <w:bottom w:val="none" w:sz="0" w:space="0" w:color="auto"/>
                            <w:right w:val="none" w:sz="0" w:space="0" w:color="auto"/>
                          </w:divBdr>
                          <w:divsChild>
                            <w:div w:id="1543470311">
                              <w:marLeft w:val="0"/>
                              <w:marRight w:val="0"/>
                              <w:marTop w:val="0"/>
                              <w:marBottom w:val="0"/>
                              <w:divBdr>
                                <w:top w:val="none" w:sz="0" w:space="0" w:color="auto"/>
                                <w:left w:val="none" w:sz="0" w:space="0" w:color="auto"/>
                                <w:bottom w:val="none" w:sz="0" w:space="0" w:color="auto"/>
                                <w:right w:val="none" w:sz="0" w:space="0" w:color="auto"/>
                              </w:divBdr>
                              <w:divsChild>
                                <w:div w:id="1095708934">
                                  <w:marLeft w:val="0"/>
                                  <w:marRight w:val="0"/>
                                  <w:marTop w:val="0"/>
                                  <w:marBottom w:val="0"/>
                                  <w:divBdr>
                                    <w:top w:val="none" w:sz="0" w:space="0" w:color="auto"/>
                                    <w:left w:val="none" w:sz="0" w:space="0" w:color="auto"/>
                                    <w:bottom w:val="none" w:sz="0" w:space="0" w:color="auto"/>
                                    <w:right w:val="none" w:sz="0" w:space="0" w:color="auto"/>
                                  </w:divBdr>
                                  <w:divsChild>
                                    <w:div w:id="7994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660123">
      <w:bodyDiv w:val="1"/>
      <w:marLeft w:val="0"/>
      <w:marRight w:val="0"/>
      <w:marTop w:val="0"/>
      <w:marBottom w:val="0"/>
      <w:divBdr>
        <w:top w:val="none" w:sz="0" w:space="0" w:color="auto"/>
        <w:left w:val="none" w:sz="0" w:space="0" w:color="auto"/>
        <w:bottom w:val="none" w:sz="0" w:space="0" w:color="auto"/>
        <w:right w:val="none" w:sz="0" w:space="0" w:color="auto"/>
      </w:divBdr>
    </w:div>
    <w:div w:id="1880582027">
      <w:bodyDiv w:val="1"/>
      <w:marLeft w:val="0"/>
      <w:marRight w:val="0"/>
      <w:marTop w:val="0"/>
      <w:marBottom w:val="0"/>
      <w:divBdr>
        <w:top w:val="none" w:sz="0" w:space="0" w:color="auto"/>
        <w:left w:val="none" w:sz="0" w:space="0" w:color="auto"/>
        <w:bottom w:val="none" w:sz="0" w:space="0" w:color="auto"/>
        <w:right w:val="none" w:sz="0" w:space="0" w:color="auto"/>
      </w:divBdr>
    </w:div>
    <w:div w:id="1881043337">
      <w:bodyDiv w:val="1"/>
      <w:marLeft w:val="0"/>
      <w:marRight w:val="0"/>
      <w:marTop w:val="0"/>
      <w:marBottom w:val="0"/>
      <w:divBdr>
        <w:top w:val="none" w:sz="0" w:space="0" w:color="auto"/>
        <w:left w:val="none" w:sz="0" w:space="0" w:color="auto"/>
        <w:bottom w:val="none" w:sz="0" w:space="0" w:color="auto"/>
        <w:right w:val="none" w:sz="0" w:space="0" w:color="auto"/>
      </w:divBdr>
    </w:div>
    <w:div w:id="1882400321">
      <w:bodyDiv w:val="1"/>
      <w:marLeft w:val="0"/>
      <w:marRight w:val="0"/>
      <w:marTop w:val="0"/>
      <w:marBottom w:val="0"/>
      <w:divBdr>
        <w:top w:val="none" w:sz="0" w:space="0" w:color="auto"/>
        <w:left w:val="none" w:sz="0" w:space="0" w:color="auto"/>
        <w:bottom w:val="none" w:sz="0" w:space="0" w:color="auto"/>
        <w:right w:val="none" w:sz="0" w:space="0" w:color="auto"/>
      </w:divBdr>
    </w:div>
    <w:div w:id="1884899797">
      <w:bodyDiv w:val="1"/>
      <w:marLeft w:val="0"/>
      <w:marRight w:val="0"/>
      <w:marTop w:val="0"/>
      <w:marBottom w:val="0"/>
      <w:divBdr>
        <w:top w:val="none" w:sz="0" w:space="0" w:color="auto"/>
        <w:left w:val="none" w:sz="0" w:space="0" w:color="auto"/>
        <w:bottom w:val="none" w:sz="0" w:space="0" w:color="auto"/>
        <w:right w:val="none" w:sz="0" w:space="0" w:color="auto"/>
      </w:divBdr>
      <w:divsChild>
        <w:div w:id="2110197904">
          <w:marLeft w:val="0"/>
          <w:marRight w:val="0"/>
          <w:marTop w:val="0"/>
          <w:marBottom w:val="0"/>
          <w:divBdr>
            <w:top w:val="none" w:sz="0" w:space="0" w:color="auto"/>
            <w:left w:val="none" w:sz="0" w:space="0" w:color="auto"/>
            <w:bottom w:val="none" w:sz="0" w:space="0" w:color="auto"/>
            <w:right w:val="none" w:sz="0" w:space="0" w:color="auto"/>
          </w:divBdr>
          <w:divsChild>
            <w:div w:id="1614632782">
              <w:marLeft w:val="0"/>
              <w:marRight w:val="0"/>
              <w:marTop w:val="0"/>
              <w:marBottom w:val="0"/>
              <w:divBdr>
                <w:top w:val="none" w:sz="0" w:space="0" w:color="auto"/>
                <w:left w:val="none" w:sz="0" w:space="0" w:color="auto"/>
                <w:bottom w:val="none" w:sz="0" w:space="0" w:color="auto"/>
                <w:right w:val="none" w:sz="0" w:space="0" w:color="auto"/>
              </w:divBdr>
              <w:divsChild>
                <w:div w:id="419179098">
                  <w:marLeft w:val="0"/>
                  <w:marRight w:val="0"/>
                  <w:marTop w:val="0"/>
                  <w:marBottom w:val="0"/>
                  <w:divBdr>
                    <w:top w:val="none" w:sz="0" w:space="0" w:color="auto"/>
                    <w:left w:val="none" w:sz="0" w:space="0" w:color="auto"/>
                    <w:bottom w:val="none" w:sz="0" w:space="0" w:color="auto"/>
                    <w:right w:val="none" w:sz="0" w:space="0" w:color="auto"/>
                  </w:divBdr>
                  <w:divsChild>
                    <w:div w:id="1143543910">
                      <w:marLeft w:val="0"/>
                      <w:marRight w:val="0"/>
                      <w:marTop w:val="0"/>
                      <w:marBottom w:val="0"/>
                      <w:divBdr>
                        <w:top w:val="none" w:sz="0" w:space="0" w:color="auto"/>
                        <w:left w:val="none" w:sz="0" w:space="0" w:color="auto"/>
                        <w:bottom w:val="none" w:sz="0" w:space="0" w:color="auto"/>
                        <w:right w:val="none" w:sz="0" w:space="0" w:color="auto"/>
                      </w:divBdr>
                      <w:divsChild>
                        <w:div w:id="603684521">
                          <w:marLeft w:val="0"/>
                          <w:marRight w:val="0"/>
                          <w:marTop w:val="0"/>
                          <w:marBottom w:val="0"/>
                          <w:divBdr>
                            <w:top w:val="none" w:sz="0" w:space="0" w:color="auto"/>
                            <w:left w:val="none" w:sz="0" w:space="0" w:color="auto"/>
                            <w:bottom w:val="none" w:sz="0" w:space="0" w:color="auto"/>
                            <w:right w:val="none" w:sz="0" w:space="0" w:color="auto"/>
                          </w:divBdr>
                          <w:divsChild>
                            <w:div w:id="17250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561032">
      <w:bodyDiv w:val="1"/>
      <w:marLeft w:val="0"/>
      <w:marRight w:val="0"/>
      <w:marTop w:val="0"/>
      <w:marBottom w:val="0"/>
      <w:divBdr>
        <w:top w:val="none" w:sz="0" w:space="0" w:color="auto"/>
        <w:left w:val="none" w:sz="0" w:space="0" w:color="auto"/>
        <w:bottom w:val="none" w:sz="0" w:space="0" w:color="auto"/>
        <w:right w:val="none" w:sz="0" w:space="0" w:color="auto"/>
      </w:divBdr>
    </w:div>
    <w:div w:id="1885673939">
      <w:bodyDiv w:val="1"/>
      <w:marLeft w:val="0"/>
      <w:marRight w:val="0"/>
      <w:marTop w:val="0"/>
      <w:marBottom w:val="0"/>
      <w:divBdr>
        <w:top w:val="none" w:sz="0" w:space="0" w:color="auto"/>
        <w:left w:val="none" w:sz="0" w:space="0" w:color="auto"/>
        <w:bottom w:val="none" w:sz="0" w:space="0" w:color="auto"/>
        <w:right w:val="none" w:sz="0" w:space="0" w:color="auto"/>
      </w:divBdr>
    </w:div>
    <w:div w:id="1888033299">
      <w:bodyDiv w:val="1"/>
      <w:marLeft w:val="0"/>
      <w:marRight w:val="0"/>
      <w:marTop w:val="0"/>
      <w:marBottom w:val="0"/>
      <w:divBdr>
        <w:top w:val="none" w:sz="0" w:space="0" w:color="auto"/>
        <w:left w:val="none" w:sz="0" w:space="0" w:color="auto"/>
        <w:bottom w:val="none" w:sz="0" w:space="0" w:color="auto"/>
        <w:right w:val="none" w:sz="0" w:space="0" w:color="auto"/>
      </w:divBdr>
    </w:div>
    <w:div w:id="1888297890">
      <w:bodyDiv w:val="1"/>
      <w:marLeft w:val="0"/>
      <w:marRight w:val="0"/>
      <w:marTop w:val="0"/>
      <w:marBottom w:val="0"/>
      <w:divBdr>
        <w:top w:val="none" w:sz="0" w:space="0" w:color="auto"/>
        <w:left w:val="none" w:sz="0" w:space="0" w:color="auto"/>
        <w:bottom w:val="none" w:sz="0" w:space="0" w:color="auto"/>
        <w:right w:val="none" w:sz="0" w:space="0" w:color="auto"/>
      </w:divBdr>
    </w:div>
    <w:div w:id="1889949129">
      <w:bodyDiv w:val="1"/>
      <w:marLeft w:val="0"/>
      <w:marRight w:val="0"/>
      <w:marTop w:val="0"/>
      <w:marBottom w:val="0"/>
      <w:divBdr>
        <w:top w:val="none" w:sz="0" w:space="0" w:color="auto"/>
        <w:left w:val="none" w:sz="0" w:space="0" w:color="auto"/>
        <w:bottom w:val="none" w:sz="0" w:space="0" w:color="auto"/>
        <w:right w:val="none" w:sz="0" w:space="0" w:color="auto"/>
      </w:divBdr>
    </w:div>
    <w:div w:id="1889993068">
      <w:bodyDiv w:val="1"/>
      <w:marLeft w:val="0"/>
      <w:marRight w:val="0"/>
      <w:marTop w:val="0"/>
      <w:marBottom w:val="0"/>
      <w:divBdr>
        <w:top w:val="none" w:sz="0" w:space="0" w:color="auto"/>
        <w:left w:val="none" w:sz="0" w:space="0" w:color="auto"/>
        <w:bottom w:val="none" w:sz="0" w:space="0" w:color="auto"/>
        <w:right w:val="none" w:sz="0" w:space="0" w:color="auto"/>
      </w:divBdr>
    </w:div>
    <w:div w:id="1893037585">
      <w:bodyDiv w:val="1"/>
      <w:marLeft w:val="0"/>
      <w:marRight w:val="0"/>
      <w:marTop w:val="0"/>
      <w:marBottom w:val="0"/>
      <w:divBdr>
        <w:top w:val="none" w:sz="0" w:space="0" w:color="auto"/>
        <w:left w:val="none" w:sz="0" w:space="0" w:color="auto"/>
        <w:bottom w:val="none" w:sz="0" w:space="0" w:color="auto"/>
        <w:right w:val="none" w:sz="0" w:space="0" w:color="auto"/>
      </w:divBdr>
    </w:div>
    <w:div w:id="1893227441">
      <w:bodyDiv w:val="1"/>
      <w:marLeft w:val="0"/>
      <w:marRight w:val="0"/>
      <w:marTop w:val="0"/>
      <w:marBottom w:val="0"/>
      <w:divBdr>
        <w:top w:val="none" w:sz="0" w:space="0" w:color="auto"/>
        <w:left w:val="none" w:sz="0" w:space="0" w:color="auto"/>
        <w:bottom w:val="none" w:sz="0" w:space="0" w:color="auto"/>
        <w:right w:val="none" w:sz="0" w:space="0" w:color="auto"/>
      </w:divBdr>
    </w:div>
    <w:div w:id="1893999188">
      <w:bodyDiv w:val="1"/>
      <w:marLeft w:val="0"/>
      <w:marRight w:val="0"/>
      <w:marTop w:val="0"/>
      <w:marBottom w:val="0"/>
      <w:divBdr>
        <w:top w:val="none" w:sz="0" w:space="0" w:color="auto"/>
        <w:left w:val="none" w:sz="0" w:space="0" w:color="auto"/>
        <w:bottom w:val="none" w:sz="0" w:space="0" w:color="auto"/>
        <w:right w:val="none" w:sz="0" w:space="0" w:color="auto"/>
      </w:divBdr>
    </w:div>
    <w:div w:id="1894921600">
      <w:bodyDiv w:val="1"/>
      <w:marLeft w:val="0"/>
      <w:marRight w:val="0"/>
      <w:marTop w:val="0"/>
      <w:marBottom w:val="0"/>
      <w:divBdr>
        <w:top w:val="none" w:sz="0" w:space="0" w:color="auto"/>
        <w:left w:val="none" w:sz="0" w:space="0" w:color="auto"/>
        <w:bottom w:val="none" w:sz="0" w:space="0" w:color="auto"/>
        <w:right w:val="none" w:sz="0" w:space="0" w:color="auto"/>
      </w:divBdr>
    </w:div>
    <w:div w:id="1896508145">
      <w:bodyDiv w:val="1"/>
      <w:marLeft w:val="0"/>
      <w:marRight w:val="0"/>
      <w:marTop w:val="0"/>
      <w:marBottom w:val="0"/>
      <w:divBdr>
        <w:top w:val="none" w:sz="0" w:space="0" w:color="auto"/>
        <w:left w:val="none" w:sz="0" w:space="0" w:color="auto"/>
        <w:bottom w:val="none" w:sz="0" w:space="0" w:color="auto"/>
        <w:right w:val="none" w:sz="0" w:space="0" w:color="auto"/>
      </w:divBdr>
    </w:div>
    <w:div w:id="1896966724">
      <w:bodyDiv w:val="1"/>
      <w:marLeft w:val="0"/>
      <w:marRight w:val="0"/>
      <w:marTop w:val="0"/>
      <w:marBottom w:val="0"/>
      <w:divBdr>
        <w:top w:val="none" w:sz="0" w:space="0" w:color="auto"/>
        <w:left w:val="none" w:sz="0" w:space="0" w:color="auto"/>
        <w:bottom w:val="none" w:sz="0" w:space="0" w:color="auto"/>
        <w:right w:val="none" w:sz="0" w:space="0" w:color="auto"/>
      </w:divBdr>
    </w:div>
    <w:div w:id="1897202905">
      <w:bodyDiv w:val="1"/>
      <w:marLeft w:val="0"/>
      <w:marRight w:val="0"/>
      <w:marTop w:val="0"/>
      <w:marBottom w:val="0"/>
      <w:divBdr>
        <w:top w:val="none" w:sz="0" w:space="0" w:color="auto"/>
        <w:left w:val="none" w:sz="0" w:space="0" w:color="auto"/>
        <w:bottom w:val="none" w:sz="0" w:space="0" w:color="auto"/>
        <w:right w:val="none" w:sz="0" w:space="0" w:color="auto"/>
      </w:divBdr>
    </w:div>
    <w:div w:id="1898543561">
      <w:bodyDiv w:val="1"/>
      <w:marLeft w:val="0"/>
      <w:marRight w:val="0"/>
      <w:marTop w:val="0"/>
      <w:marBottom w:val="0"/>
      <w:divBdr>
        <w:top w:val="none" w:sz="0" w:space="0" w:color="auto"/>
        <w:left w:val="none" w:sz="0" w:space="0" w:color="auto"/>
        <w:bottom w:val="none" w:sz="0" w:space="0" w:color="auto"/>
        <w:right w:val="none" w:sz="0" w:space="0" w:color="auto"/>
      </w:divBdr>
    </w:div>
    <w:div w:id="1899824518">
      <w:bodyDiv w:val="1"/>
      <w:marLeft w:val="0"/>
      <w:marRight w:val="0"/>
      <w:marTop w:val="0"/>
      <w:marBottom w:val="0"/>
      <w:divBdr>
        <w:top w:val="none" w:sz="0" w:space="0" w:color="auto"/>
        <w:left w:val="none" w:sz="0" w:space="0" w:color="auto"/>
        <w:bottom w:val="none" w:sz="0" w:space="0" w:color="auto"/>
        <w:right w:val="none" w:sz="0" w:space="0" w:color="auto"/>
      </w:divBdr>
    </w:div>
    <w:div w:id="1900094392">
      <w:bodyDiv w:val="1"/>
      <w:marLeft w:val="0"/>
      <w:marRight w:val="0"/>
      <w:marTop w:val="0"/>
      <w:marBottom w:val="0"/>
      <w:divBdr>
        <w:top w:val="none" w:sz="0" w:space="0" w:color="auto"/>
        <w:left w:val="none" w:sz="0" w:space="0" w:color="auto"/>
        <w:bottom w:val="none" w:sz="0" w:space="0" w:color="auto"/>
        <w:right w:val="none" w:sz="0" w:space="0" w:color="auto"/>
      </w:divBdr>
      <w:divsChild>
        <w:div w:id="364210903">
          <w:marLeft w:val="0"/>
          <w:marRight w:val="0"/>
          <w:marTop w:val="0"/>
          <w:marBottom w:val="0"/>
          <w:divBdr>
            <w:top w:val="none" w:sz="0" w:space="0" w:color="auto"/>
            <w:left w:val="none" w:sz="0" w:space="0" w:color="auto"/>
            <w:bottom w:val="none" w:sz="0" w:space="0" w:color="auto"/>
            <w:right w:val="none" w:sz="0" w:space="0" w:color="auto"/>
          </w:divBdr>
          <w:divsChild>
            <w:div w:id="22756350">
              <w:marLeft w:val="0"/>
              <w:marRight w:val="0"/>
              <w:marTop w:val="0"/>
              <w:marBottom w:val="0"/>
              <w:divBdr>
                <w:top w:val="none" w:sz="0" w:space="0" w:color="auto"/>
                <w:left w:val="none" w:sz="0" w:space="0" w:color="auto"/>
                <w:bottom w:val="none" w:sz="0" w:space="0" w:color="auto"/>
                <w:right w:val="none" w:sz="0" w:space="0" w:color="auto"/>
              </w:divBdr>
              <w:divsChild>
                <w:div w:id="1566988721">
                  <w:marLeft w:val="0"/>
                  <w:marRight w:val="0"/>
                  <w:marTop w:val="0"/>
                  <w:marBottom w:val="0"/>
                  <w:divBdr>
                    <w:top w:val="none" w:sz="0" w:space="0" w:color="auto"/>
                    <w:left w:val="none" w:sz="0" w:space="0" w:color="auto"/>
                    <w:bottom w:val="none" w:sz="0" w:space="0" w:color="auto"/>
                    <w:right w:val="none" w:sz="0" w:space="0" w:color="auto"/>
                  </w:divBdr>
                  <w:divsChild>
                    <w:div w:id="1743677890">
                      <w:marLeft w:val="0"/>
                      <w:marRight w:val="0"/>
                      <w:marTop w:val="0"/>
                      <w:marBottom w:val="0"/>
                      <w:divBdr>
                        <w:top w:val="none" w:sz="0" w:space="0" w:color="auto"/>
                        <w:left w:val="none" w:sz="0" w:space="0" w:color="auto"/>
                        <w:bottom w:val="none" w:sz="0" w:space="0" w:color="auto"/>
                        <w:right w:val="none" w:sz="0" w:space="0" w:color="auto"/>
                      </w:divBdr>
                      <w:divsChild>
                        <w:div w:id="2045278796">
                          <w:marLeft w:val="0"/>
                          <w:marRight w:val="0"/>
                          <w:marTop w:val="0"/>
                          <w:marBottom w:val="0"/>
                          <w:divBdr>
                            <w:top w:val="none" w:sz="0" w:space="0" w:color="auto"/>
                            <w:left w:val="none" w:sz="0" w:space="0" w:color="auto"/>
                            <w:bottom w:val="none" w:sz="0" w:space="0" w:color="auto"/>
                            <w:right w:val="none" w:sz="0" w:space="0" w:color="auto"/>
                          </w:divBdr>
                          <w:divsChild>
                            <w:div w:id="5433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286250">
      <w:bodyDiv w:val="1"/>
      <w:marLeft w:val="0"/>
      <w:marRight w:val="0"/>
      <w:marTop w:val="0"/>
      <w:marBottom w:val="0"/>
      <w:divBdr>
        <w:top w:val="none" w:sz="0" w:space="0" w:color="auto"/>
        <w:left w:val="none" w:sz="0" w:space="0" w:color="auto"/>
        <w:bottom w:val="none" w:sz="0" w:space="0" w:color="auto"/>
        <w:right w:val="none" w:sz="0" w:space="0" w:color="auto"/>
      </w:divBdr>
    </w:div>
    <w:div w:id="1906450473">
      <w:bodyDiv w:val="1"/>
      <w:marLeft w:val="0"/>
      <w:marRight w:val="0"/>
      <w:marTop w:val="0"/>
      <w:marBottom w:val="0"/>
      <w:divBdr>
        <w:top w:val="none" w:sz="0" w:space="0" w:color="auto"/>
        <w:left w:val="none" w:sz="0" w:space="0" w:color="auto"/>
        <w:bottom w:val="none" w:sz="0" w:space="0" w:color="auto"/>
        <w:right w:val="none" w:sz="0" w:space="0" w:color="auto"/>
      </w:divBdr>
      <w:divsChild>
        <w:div w:id="1746801595">
          <w:marLeft w:val="0"/>
          <w:marRight w:val="0"/>
          <w:marTop w:val="0"/>
          <w:marBottom w:val="0"/>
          <w:divBdr>
            <w:top w:val="none" w:sz="0" w:space="0" w:color="auto"/>
            <w:left w:val="none" w:sz="0" w:space="0" w:color="auto"/>
            <w:bottom w:val="none" w:sz="0" w:space="0" w:color="auto"/>
            <w:right w:val="none" w:sz="0" w:space="0" w:color="auto"/>
          </w:divBdr>
          <w:divsChild>
            <w:div w:id="648629606">
              <w:marLeft w:val="0"/>
              <w:marRight w:val="0"/>
              <w:marTop w:val="0"/>
              <w:marBottom w:val="0"/>
              <w:divBdr>
                <w:top w:val="none" w:sz="0" w:space="0" w:color="auto"/>
                <w:left w:val="none" w:sz="0" w:space="0" w:color="auto"/>
                <w:bottom w:val="none" w:sz="0" w:space="0" w:color="auto"/>
                <w:right w:val="none" w:sz="0" w:space="0" w:color="auto"/>
              </w:divBdr>
              <w:divsChild>
                <w:div w:id="969625797">
                  <w:marLeft w:val="0"/>
                  <w:marRight w:val="0"/>
                  <w:marTop w:val="0"/>
                  <w:marBottom w:val="0"/>
                  <w:divBdr>
                    <w:top w:val="none" w:sz="0" w:space="0" w:color="auto"/>
                    <w:left w:val="none" w:sz="0" w:space="0" w:color="auto"/>
                    <w:bottom w:val="none" w:sz="0" w:space="0" w:color="auto"/>
                    <w:right w:val="none" w:sz="0" w:space="0" w:color="auto"/>
                  </w:divBdr>
                  <w:divsChild>
                    <w:div w:id="1464957338">
                      <w:marLeft w:val="0"/>
                      <w:marRight w:val="0"/>
                      <w:marTop w:val="0"/>
                      <w:marBottom w:val="0"/>
                      <w:divBdr>
                        <w:top w:val="none" w:sz="0" w:space="0" w:color="auto"/>
                        <w:left w:val="none" w:sz="0" w:space="0" w:color="auto"/>
                        <w:bottom w:val="none" w:sz="0" w:space="0" w:color="auto"/>
                        <w:right w:val="none" w:sz="0" w:space="0" w:color="auto"/>
                      </w:divBdr>
                      <w:divsChild>
                        <w:div w:id="497775086">
                          <w:marLeft w:val="0"/>
                          <w:marRight w:val="0"/>
                          <w:marTop w:val="0"/>
                          <w:marBottom w:val="0"/>
                          <w:divBdr>
                            <w:top w:val="none" w:sz="0" w:space="0" w:color="auto"/>
                            <w:left w:val="none" w:sz="0" w:space="0" w:color="auto"/>
                            <w:bottom w:val="none" w:sz="0" w:space="0" w:color="auto"/>
                            <w:right w:val="none" w:sz="0" w:space="0" w:color="auto"/>
                          </w:divBdr>
                          <w:divsChild>
                            <w:div w:id="19088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299620">
      <w:bodyDiv w:val="1"/>
      <w:marLeft w:val="0"/>
      <w:marRight w:val="0"/>
      <w:marTop w:val="0"/>
      <w:marBottom w:val="0"/>
      <w:divBdr>
        <w:top w:val="none" w:sz="0" w:space="0" w:color="auto"/>
        <w:left w:val="none" w:sz="0" w:space="0" w:color="auto"/>
        <w:bottom w:val="none" w:sz="0" w:space="0" w:color="auto"/>
        <w:right w:val="none" w:sz="0" w:space="0" w:color="auto"/>
      </w:divBdr>
    </w:div>
    <w:div w:id="1908027693">
      <w:bodyDiv w:val="1"/>
      <w:marLeft w:val="0"/>
      <w:marRight w:val="0"/>
      <w:marTop w:val="0"/>
      <w:marBottom w:val="0"/>
      <w:divBdr>
        <w:top w:val="none" w:sz="0" w:space="0" w:color="auto"/>
        <w:left w:val="none" w:sz="0" w:space="0" w:color="auto"/>
        <w:bottom w:val="none" w:sz="0" w:space="0" w:color="auto"/>
        <w:right w:val="none" w:sz="0" w:space="0" w:color="auto"/>
      </w:divBdr>
    </w:div>
    <w:div w:id="1908688093">
      <w:bodyDiv w:val="1"/>
      <w:marLeft w:val="0"/>
      <w:marRight w:val="0"/>
      <w:marTop w:val="0"/>
      <w:marBottom w:val="0"/>
      <w:divBdr>
        <w:top w:val="none" w:sz="0" w:space="0" w:color="auto"/>
        <w:left w:val="none" w:sz="0" w:space="0" w:color="auto"/>
        <w:bottom w:val="none" w:sz="0" w:space="0" w:color="auto"/>
        <w:right w:val="none" w:sz="0" w:space="0" w:color="auto"/>
      </w:divBdr>
    </w:div>
    <w:div w:id="1909074009">
      <w:bodyDiv w:val="1"/>
      <w:marLeft w:val="0"/>
      <w:marRight w:val="0"/>
      <w:marTop w:val="0"/>
      <w:marBottom w:val="0"/>
      <w:divBdr>
        <w:top w:val="none" w:sz="0" w:space="0" w:color="auto"/>
        <w:left w:val="none" w:sz="0" w:space="0" w:color="auto"/>
        <w:bottom w:val="none" w:sz="0" w:space="0" w:color="auto"/>
        <w:right w:val="none" w:sz="0" w:space="0" w:color="auto"/>
      </w:divBdr>
    </w:div>
    <w:div w:id="1909265201">
      <w:bodyDiv w:val="1"/>
      <w:marLeft w:val="0"/>
      <w:marRight w:val="0"/>
      <w:marTop w:val="0"/>
      <w:marBottom w:val="0"/>
      <w:divBdr>
        <w:top w:val="none" w:sz="0" w:space="0" w:color="auto"/>
        <w:left w:val="none" w:sz="0" w:space="0" w:color="auto"/>
        <w:bottom w:val="none" w:sz="0" w:space="0" w:color="auto"/>
        <w:right w:val="none" w:sz="0" w:space="0" w:color="auto"/>
      </w:divBdr>
    </w:div>
    <w:div w:id="1909993123">
      <w:bodyDiv w:val="1"/>
      <w:marLeft w:val="0"/>
      <w:marRight w:val="0"/>
      <w:marTop w:val="0"/>
      <w:marBottom w:val="0"/>
      <w:divBdr>
        <w:top w:val="none" w:sz="0" w:space="0" w:color="auto"/>
        <w:left w:val="none" w:sz="0" w:space="0" w:color="auto"/>
        <w:bottom w:val="none" w:sz="0" w:space="0" w:color="auto"/>
        <w:right w:val="none" w:sz="0" w:space="0" w:color="auto"/>
      </w:divBdr>
    </w:div>
    <w:div w:id="1910269121">
      <w:bodyDiv w:val="1"/>
      <w:marLeft w:val="0"/>
      <w:marRight w:val="0"/>
      <w:marTop w:val="0"/>
      <w:marBottom w:val="0"/>
      <w:divBdr>
        <w:top w:val="none" w:sz="0" w:space="0" w:color="auto"/>
        <w:left w:val="none" w:sz="0" w:space="0" w:color="auto"/>
        <w:bottom w:val="none" w:sz="0" w:space="0" w:color="auto"/>
        <w:right w:val="none" w:sz="0" w:space="0" w:color="auto"/>
      </w:divBdr>
      <w:divsChild>
        <w:div w:id="1428382800">
          <w:marLeft w:val="0"/>
          <w:marRight w:val="0"/>
          <w:marTop w:val="0"/>
          <w:marBottom w:val="0"/>
          <w:divBdr>
            <w:top w:val="none" w:sz="0" w:space="0" w:color="auto"/>
            <w:left w:val="none" w:sz="0" w:space="0" w:color="auto"/>
            <w:bottom w:val="none" w:sz="0" w:space="0" w:color="auto"/>
            <w:right w:val="none" w:sz="0" w:space="0" w:color="auto"/>
          </w:divBdr>
          <w:divsChild>
            <w:div w:id="230234896">
              <w:marLeft w:val="0"/>
              <w:marRight w:val="0"/>
              <w:marTop w:val="0"/>
              <w:marBottom w:val="0"/>
              <w:divBdr>
                <w:top w:val="none" w:sz="0" w:space="0" w:color="auto"/>
                <w:left w:val="none" w:sz="0" w:space="0" w:color="auto"/>
                <w:bottom w:val="none" w:sz="0" w:space="0" w:color="auto"/>
                <w:right w:val="none" w:sz="0" w:space="0" w:color="auto"/>
              </w:divBdr>
              <w:divsChild>
                <w:div w:id="2133090154">
                  <w:marLeft w:val="0"/>
                  <w:marRight w:val="0"/>
                  <w:marTop w:val="0"/>
                  <w:marBottom w:val="0"/>
                  <w:divBdr>
                    <w:top w:val="none" w:sz="0" w:space="0" w:color="auto"/>
                    <w:left w:val="none" w:sz="0" w:space="0" w:color="auto"/>
                    <w:bottom w:val="none" w:sz="0" w:space="0" w:color="auto"/>
                    <w:right w:val="none" w:sz="0" w:space="0" w:color="auto"/>
                  </w:divBdr>
                  <w:divsChild>
                    <w:div w:id="1521696375">
                      <w:marLeft w:val="0"/>
                      <w:marRight w:val="0"/>
                      <w:marTop w:val="0"/>
                      <w:marBottom w:val="0"/>
                      <w:divBdr>
                        <w:top w:val="none" w:sz="0" w:space="0" w:color="auto"/>
                        <w:left w:val="none" w:sz="0" w:space="0" w:color="auto"/>
                        <w:bottom w:val="none" w:sz="0" w:space="0" w:color="auto"/>
                        <w:right w:val="none" w:sz="0" w:space="0" w:color="auto"/>
                      </w:divBdr>
                      <w:divsChild>
                        <w:div w:id="2064130566">
                          <w:marLeft w:val="0"/>
                          <w:marRight w:val="0"/>
                          <w:marTop w:val="0"/>
                          <w:marBottom w:val="0"/>
                          <w:divBdr>
                            <w:top w:val="none" w:sz="0" w:space="0" w:color="auto"/>
                            <w:left w:val="none" w:sz="0" w:space="0" w:color="auto"/>
                            <w:bottom w:val="none" w:sz="0" w:space="0" w:color="auto"/>
                            <w:right w:val="none" w:sz="0" w:space="0" w:color="auto"/>
                          </w:divBdr>
                          <w:divsChild>
                            <w:div w:id="2235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723953">
      <w:bodyDiv w:val="1"/>
      <w:marLeft w:val="0"/>
      <w:marRight w:val="0"/>
      <w:marTop w:val="0"/>
      <w:marBottom w:val="0"/>
      <w:divBdr>
        <w:top w:val="none" w:sz="0" w:space="0" w:color="auto"/>
        <w:left w:val="none" w:sz="0" w:space="0" w:color="auto"/>
        <w:bottom w:val="none" w:sz="0" w:space="0" w:color="auto"/>
        <w:right w:val="none" w:sz="0" w:space="0" w:color="auto"/>
      </w:divBdr>
    </w:div>
    <w:div w:id="1910728182">
      <w:bodyDiv w:val="1"/>
      <w:marLeft w:val="0"/>
      <w:marRight w:val="0"/>
      <w:marTop w:val="0"/>
      <w:marBottom w:val="0"/>
      <w:divBdr>
        <w:top w:val="none" w:sz="0" w:space="0" w:color="auto"/>
        <w:left w:val="none" w:sz="0" w:space="0" w:color="auto"/>
        <w:bottom w:val="none" w:sz="0" w:space="0" w:color="auto"/>
        <w:right w:val="none" w:sz="0" w:space="0" w:color="auto"/>
      </w:divBdr>
    </w:div>
    <w:div w:id="1911193599">
      <w:bodyDiv w:val="1"/>
      <w:marLeft w:val="0"/>
      <w:marRight w:val="0"/>
      <w:marTop w:val="0"/>
      <w:marBottom w:val="0"/>
      <w:divBdr>
        <w:top w:val="none" w:sz="0" w:space="0" w:color="auto"/>
        <w:left w:val="none" w:sz="0" w:space="0" w:color="auto"/>
        <w:bottom w:val="none" w:sz="0" w:space="0" w:color="auto"/>
        <w:right w:val="none" w:sz="0" w:space="0" w:color="auto"/>
      </w:divBdr>
    </w:div>
    <w:div w:id="1916433657">
      <w:bodyDiv w:val="1"/>
      <w:marLeft w:val="0"/>
      <w:marRight w:val="0"/>
      <w:marTop w:val="0"/>
      <w:marBottom w:val="0"/>
      <w:divBdr>
        <w:top w:val="none" w:sz="0" w:space="0" w:color="auto"/>
        <w:left w:val="none" w:sz="0" w:space="0" w:color="auto"/>
        <w:bottom w:val="none" w:sz="0" w:space="0" w:color="auto"/>
        <w:right w:val="none" w:sz="0" w:space="0" w:color="auto"/>
      </w:divBdr>
    </w:div>
    <w:div w:id="1917128979">
      <w:bodyDiv w:val="1"/>
      <w:marLeft w:val="0"/>
      <w:marRight w:val="0"/>
      <w:marTop w:val="0"/>
      <w:marBottom w:val="0"/>
      <w:divBdr>
        <w:top w:val="none" w:sz="0" w:space="0" w:color="auto"/>
        <w:left w:val="none" w:sz="0" w:space="0" w:color="auto"/>
        <w:bottom w:val="none" w:sz="0" w:space="0" w:color="auto"/>
        <w:right w:val="none" w:sz="0" w:space="0" w:color="auto"/>
      </w:divBdr>
    </w:div>
    <w:div w:id="1917859829">
      <w:bodyDiv w:val="1"/>
      <w:marLeft w:val="0"/>
      <w:marRight w:val="0"/>
      <w:marTop w:val="0"/>
      <w:marBottom w:val="0"/>
      <w:divBdr>
        <w:top w:val="none" w:sz="0" w:space="0" w:color="auto"/>
        <w:left w:val="none" w:sz="0" w:space="0" w:color="auto"/>
        <w:bottom w:val="none" w:sz="0" w:space="0" w:color="auto"/>
        <w:right w:val="none" w:sz="0" w:space="0" w:color="auto"/>
      </w:divBdr>
    </w:div>
    <w:div w:id="1921601356">
      <w:bodyDiv w:val="1"/>
      <w:marLeft w:val="0"/>
      <w:marRight w:val="0"/>
      <w:marTop w:val="0"/>
      <w:marBottom w:val="0"/>
      <w:divBdr>
        <w:top w:val="none" w:sz="0" w:space="0" w:color="auto"/>
        <w:left w:val="none" w:sz="0" w:space="0" w:color="auto"/>
        <w:bottom w:val="none" w:sz="0" w:space="0" w:color="auto"/>
        <w:right w:val="none" w:sz="0" w:space="0" w:color="auto"/>
      </w:divBdr>
    </w:div>
    <w:div w:id="1922644090">
      <w:bodyDiv w:val="1"/>
      <w:marLeft w:val="0"/>
      <w:marRight w:val="0"/>
      <w:marTop w:val="0"/>
      <w:marBottom w:val="0"/>
      <w:divBdr>
        <w:top w:val="none" w:sz="0" w:space="0" w:color="auto"/>
        <w:left w:val="none" w:sz="0" w:space="0" w:color="auto"/>
        <w:bottom w:val="none" w:sz="0" w:space="0" w:color="auto"/>
        <w:right w:val="none" w:sz="0" w:space="0" w:color="auto"/>
      </w:divBdr>
    </w:div>
    <w:div w:id="1923491326">
      <w:bodyDiv w:val="1"/>
      <w:marLeft w:val="0"/>
      <w:marRight w:val="0"/>
      <w:marTop w:val="0"/>
      <w:marBottom w:val="0"/>
      <w:divBdr>
        <w:top w:val="none" w:sz="0" w:space="0" w:color="auto"/>
        <w:left w:val="none" w:sz="0" w:space="0" w:color="auto"/>
        <w:bottom w:val="none" w:sz="0" w:space="0" w:color="auto"/>
        <w:right w:val="none" w:sz="0" w:space="0" w:color="auto"/>
      </w:divBdr>
    </w:div>
    <w:div w:id="1924103703">
      <w:bodyDiv w:val="1"/>
      <w:marLeft w:val="0"/>
      <w:marRight w:val="0"/>
      <w:marTop w:val="0"/>
      <w:marBottom w:val="0"/>
      <w:divBdr>
        <w:top w:val="none" w:sz="0" w:space="0" w:color="auto"/>
        <w:left w:val="none" w:sz="0" w:space="0" w:color="auto"/>
        <w:bottom w:val="none" w:sz="0" w:space="0" w:color="auto"/>
        <w:right w:val="none" w:sz="0" w:space="0" w:color="auto"/>
      </w:divBdr>
    </w:div>
    <w:div w:id="1924412422">
      <w:bodyDiv w:val="1"/>
      <w:marLeft w:val="0"/>
      <w:marRight w:val="0"/>
      <w:marTop w:val="0"/>
      <w:marBottom w:val="0"/>
      <w:divBdr>
        <w:top w:val="none" w:sz="0" w:space="0" w:color="auto"/>
        <w:left w:val="none" w:sz="0" w:space="0" w:color="auto"/>
        <w:bottom w:val="none" w:sz="0" w:space="0" w:color="auto"/>
        <w:right w:val="none" w:sz="0" w:space="0" w:color="auto"/>
      </w:divBdr>
      <w:divsChild>
        <w:div w:id="501050182">
          <w:marLeft w:val="0"/>
          <w:marRight w:val="0"/>
          <w:marTop w:val="0"/>
          <w:marBottom w:val="0"/>
          <w:divBdr>
            <w:top w:val="none" w:sz="0" w:space="0" w:color="auto"/>
            <w:left w:val="none" w:sz="0" w:space="0" w:color="auto"/>
            <w:bottom w:val="none" w:sz="0" w:space="0" w:color="auto"/>
            <w:right w:val="none" w:sz="0" w:space="0" w:color="auto"/>
          </w:divBdr>
          <w:divsChild>
            <w:div w:id="764231532">
              <w:marLeft w:val="0"/>
              <w:marRight w:val="0"/>
              <w:marTop w:val="0"/>
              <w:marBottom w:val="0"/>
              <w:divBdr>
                <w:top w:val="none" w:sz="0" w:space="0" w:color="auto"/>
                <w:left w:val="none" w:sz="0" w:space="0" w:color="auto"/>
                <w:bottom w:val="none" w:sz="0" w:space="0" w:color="auto"/>
                <w:right w:val="none" w:sz="0" w:space="0" w:color="auto"/>
              </w:divBdr>
              <w:divsChild>
                <w:div w:id="1558735921">
                  <w:marLeft w:val="0"/>
                  <w:marRight w:val="0"/>
                  <w:marTop w:val="0"/>
                  <w:marBottom w:val="0"/>
                  <w:divBdr>
                    <w:top w:val="none" w:sz="0" w:space="0" w:color="auto"/>
                    <w:left w:val="none" w:sz="0" w:space="0" w:color="auto"/>
                    <w:bottom w:val="none" w:sz="0" w:space="0" w:color="auto"/>
                    <w:right w:val="none" w:sz="0" w:space="0" w:color="auto"/>
                  </w:divBdr>
                  <w:divsChild>
                    <w:div w:id="1311473295">
                      <w:marLeft w:val="0"/>
                      <w:marRight w:val="0"/>
                      <w:marTop w:val="0"/>
                      <w:marBottom w:val="0"/>
                      <w:divBdr>
                        <w:top w:val="none" w:sz="0" w:space="0" w:color="auto"/>
                        <w:left w:val="none" w:sz="0" w:space="0" w:color="auto"/>
                        <w:bottom w:val="none" w:sz="0" w:space="0" w:color="auto"/>
                        <w:right w:val="none" w:sz="0" w:space="0" w:color="auto"/>
                      </w:divBdr>
                      <w:divsChild>
                        <w:div w:id="1559365664">
                          <w:marLeft w:val="0"/>
                          <w:marRight w:val="0"/>
                          <w:marTop w:val="0"/>
                          <w:marBottom w:val="0"/>
                          <w:divBdr>
                            <w:top w:val="none" w:sz="0" w:space="0" w:color="auto"/>
                            <w:left w:val="none" w:sz="0" w:space="0" w:color="auto"/>
                            <w:bottom w:val="none" w:sz="0" w:space="0" w:color="auto"/>
                            <w:right w:val="none" w:sz="0" w:space="0" w:color="auto"/>
                          </w:divBdr>
                          <w:divsChild>
                            <w:div w:id="11843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2631">
      <w:bodyDiv w:val="1"/>
      <w:marLeft w:val="0"/>
      <w:marRight w:val="0"/>
      <w:marTop w:val="0"/>
      <w:marBottom w:val="0"/>
      <w:divBdr>
        <w:top w:val="none" w:sz="0" w:space="0" w:color="auto"/>
        <w:left w:val="none" w:sz="0" w:space="0" w:color="auto"/>
        <w:bottom w:val="none" w:sz="0" w:space="0" w:color="auto"/>
        <w:right w:val="none" w:sz="0" w:space="0" w:color="auto"/>
      </w:divBdr>
    </w:div>
    <w:div w:id="1925020694">
      <w:bodyDiv w:val="1"/>
      <w:marLeft w:val="0"/>
      <w:marRight w:val="0"/>
      <w:marTop w:val="0"/>
      <w:marBottom w:val="0"/>
      <w:divBdr>
        <w:top w:val="none" w:sz="0" w:space="0" w:color="auto"/>
        <w:left w:val="none" w:sz="0" w:space="0" w:color="auto"/>
        <w:bottom w:val="none" w:sz="0" w:space="0" w:color="auto"/>
        <w:right w:val="none" w:sz="0" w:space="0" w:color="auto"/>
      </w:divBdr>
    </w:div>
    <w:div w:id="1925727170">
      <w:bodyDiv w:val="1"/>
      <w:marLeft w:val="0"/>
      <w:marRight w:val="0"/>
      <w:marTop w:val="0"/>
      <w:marBottom w:val="0"/>
      <w:divBdr>
        <w:top w:val="none" w:sz="0" w:space="0" w:color="auto"/>
        <w:left w:val="none" w:sz="0" w:space="0" w:color="auto"/>
        <w:bottom w:val="none" w:sz="0" w:space="0" w:color="auto"/>
        <w:right w:val="none" w:sz="0" w:space="0" w:color="auto"/>
      </w:divBdr>
    </w:div>
    <w:div w:id="1927881384">
      <w:bodyDiv w:val="1"/>
      <w:marLeft w:val="0"/>
      <w:marRight w:val="0"/>
      <w:marTop w:val="0"/>
      <w:marBottom w:val="0"/>
      <w:divBdr>
        <w:top w:val="none" w:sz="0" w:space="0" w:color="auto"/>
        <w:left w:val="none" w:sz="0" w:space="0" w:color="auto"/>
        <w:bottom w:val="none" w:sz="0" w:space="0" w:color="auto"/>
        <w:right w:val="none" w:sz="0" w:space="0" w:color="auto"/>
      </w:divBdr>
    </w:div>
    <w:div w:id="1928423270">
      <w:bodyDiv w:val="1"/>
      <w:marLeft w:val="0"/>
      <w:marRight w:val="0"/>
      <w:marTop w:val="0"/>
      <w:marBottom w:val="0"/>
      <w:divBdr>
        <w:top w:val="none" w:sz="0" w:space="0" w:color="auto"/>
        <w:left w:val="none" w:sz="0" w:space="0" w:color="auto"/>
        <w:bottom w:val="none" w:sz="0" w:space="0" w:color="auto"/>
        <w:right w:val="none" w:sz="0" w:space="0" w:color="auto"/>
      </w:divBdr>
    </w:div>
    <w:div w:id="1928541375">
      <w:bodyDiv w:val="1"/>
      <w:marLeft w:val="0"/>
      <w:marRight w:val="0"/>
      <w:marTop w:val="0"/>
      <w:marBottom w:val="0"/>
      <w:divBdr>
        <w:top w:val="none" w:sz="0" w:space="0" w:color="auto"/>
        <w:left w:val="none" w:sz="0" w:space="0" w:color="auto"/>
        <w:bottom w:val="none" w:sz="0" w:space="0" w:color="auto"/>
        <w:right w:val="none" w:sz="0" w:space="0" w:color="auto"/>
      </w:divBdr>
    </w:div>
    <w:div w:id="1929994753">
      <w:bodyDiv w:val="1"/>
      <w:marLeft w:val="0"/>
      <w:marRight w:val="0"/>
      <w:marTop w:val="0"/>
      <w:marBottom w:val="0"/>
      <w:divBdr>
        <w:top w:val="none" w:sz="0" w:space="0" w:color="auto"/>
        <w:left w:val="none" w:sz="0" w:space="0" w:color="auto"/>
        <w:bottom w:val="none" w:sz="0" w:space="0" w:color="auto"/>
        <w:right w:val="none" w:sz="0" w:space="0" w:color="auto"/>
      </w:divBdr>
    </w:div>
    <w:div w:id="1930120056">
      <w:bodyDiv w:val="1"/>
      <w:marLeft w:val="0"/>
      <w:marRight w:val="0"/>
      <w:marTop w:val="0"/>
      <w:marBottom w:val="0"/>
      <w:divBdr>
        <w:top w:val="none" w:sz="0" w:space="0" w:color="auto"/>
        <w:left w:val="none" w:sz="0" w:space="0" w:color="auto"/>
        <w:bottom w:val="none" w:sz="0" w:space="0" w:color="auto"/>
        <w:right w:val="none" w:sz="0" w:space="0" w:color="auto"/>
      </w:divBdr>
      <w:divsChild>
        <w:div w:id="556160963">
          <w:marLeft w:val="0"/>
          <w:marRight w:val="0"/>
          <w:marTop w:val="0"/>
          <w:marBottom w:val="0"/>
          <w:divBdr>
            <w:top w:val="none" w:sz="0" w:space="0" w:color="auto"/>
            <w:left w:val="none" w:sz="0" w:space="0" w:color="auto"/>
            <w:bottom w:val="none" w:sz="0" w:space="0" w:color="auto"/>
            <w:right w:val="none" w:sz="0" w:space="0" w:color="auto"/>
          </w:divBdr>
          <w:divsChild>
            <w:div w:id="327560429">
              <w:marLeft w:val="0"/>
              <w:marRight w:val="0"/>
              <w:marTop w:val="0"/>
              <w:marBottom w:val="0"/>
              <w:divBdr>
                <w:top w:val="none" w:sz="0" w:space="0" w:color="auto"/>
                <w:left w:val="none" w:sz="0" w:space="0" w:color="auto"/>
                <w:bottom w:val="none" w:sz="0" w:space="0" w:color="auto"/>
                <w:right w:val="none" w:sz="0" w:space="0" w:color="auto"/>
              </w:divBdr>
              <w:divsChild>
                <w:div w:id="1562138190">
                  <w:marLeft w:val="0"/>
                  <w:marRight w:val="0"/>
                  <w:marTop w:val="0"/>
                  <w:marBottom w:val="0"/>
                  <w:divBdr>
                    <w:top w:val="none" w:sz="0" w:space="0" w:color="auto"/>
                    <w:left w:val="none" w:sz="0" w:space="0" w:color="auto"/>
                    <w:bottom w:val="none" w:sz="0" w:space="0" w:color="auto"/>
                    <w:right w:val="none" w:sz="0" w:space="0" w:color="auto"/>
                  </w:divBdr>
                  <w:divsChild>
                    <w:div w:id="1968583723">
                      <w:marLeft w:val="0"/>
                      <w:marRight w:val="0"/>
                      <w:marTop w:val="0"/>
                      <w:marBottom w:val="0"/>
                      <w:divBdr>
                        <w:top w:val="none" w:sz="0" w:space="0" w:color="auto"/>
                        <w:left w:val="none" w:sz="0" w:space="0" w:color="auto"/>
                        <w:bottom w:val="none" w:sz="0" w:space="0" w:color="auto"/>
                        <w:right w:val="none" w:sz="0" w:space="0" w:color="auto"/>
                      </w:divBdr>
                      <w:divsChild>
                        <w:div w:id="1078553377">
                          <w:marLeft w:val="0"/>
                          <w:marRight w:val="0"/>
                          <w:marTop w:val="0"/>
                          <w:marBottom w:val="0"/>
                          <w:divBdr>
                            <w:top w:val="none" w:sz="0" w:space="0" w:color="auto"/>
                            <w:left w:val="none" w:sz="0" w:space="0" w:color="auto"/>
                            <w:bottom w:val="none" w:sz="0" w:space="0" w:color="auto"/>
                            <w:right w:val="none" w:sz="0" w:space="0" w:color="auto"/>
                          </w:divBdr>
                          <w:divsChild>
                            <w:div w:id="15692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54279">
      <w:bodyDiv w:val="1"/>
      <w:marLeft w:val="0"/>
      <w:marRight w:val="0"/>
      <w:marTop w:val="0"/>
      <w:marBottom w:val="0"/>
      <w:divBdr>
        <w:top w:val="none" w:sz="0" w:space="0" w:color="auto"/>
        <w:left w:val="none" w:sz="0" w:space="0" w:color="auto"/>
        <w:bottom w:val="none" w:sz="0" w:space="0" w:color="auto"/>
        <w:right w:val="none" w:sz="0" w:space="0" w:color="auto"/>
      </w:divBdr>
    </w:div>
    <w:div w:id="1931965797">
      <w:bodyDiv w:val="1"/>
      <w:marLeft w:val="0"/>
      <w:marRight w:val="0"/>
      <w:marTop w:val="0"/>
      <w:marBottom w:val="0"/>
      <w:divBdr>
        <w:top w:val="none" w:sz="0" w:space="0" w:color="auto"/>
        <w:left w:val="none" w:sz="0" w:space="0" w:color="auto"/>
        <w:bottom w:val="none" w:sz="0" w:space="0" w:color="auto"/>
        <w:right w:val="none" w:sz="0" w:space="0" w:color="auto"/>
      </w:divBdr>
    </w:div>
    <w:div w:id="1932280443">
      <w:bodyDiv w:val="1"/>
      <w:marLeft w:val="0"/>
      <w:marRight w:val="0"/>
      <w:marTop w:val="0"/>
      <w:marBottom w:val="0"/>
      <w:divBdr>
        <w:top w:val="none" w:sz="0" w:space="0" w:color="auto"/>
        <w:left w:val="none" w:sz="0" w:space="0" w:color="auto"/>
        <w:bottom w:val="none" w:sz="0" w:space="0" w:color="auto"/>
        <w:right w:val="none" w:sz="0" w:space="0" w:color="auto"/>
      </w:divBdr>
    </w:div>
    <w:div w:id="1932548070">
      <w:bodyDiv w:val="1"/>
      <w:marLeft w:val="0"/>
      <w:marRight w:val="0"/>
      <w:marTop w:val="0"/>
      <w:marBottom w:val="0"/>
      <w:divBdr>
        <w:top w:val="none" w:sz="0" w:space="0" w:color="auto"/>
        <w:left w:val="none" w:sz="0" w:space="0" w:color="auto"/>
        <w:bottom w:val="none" w:sz="0" w:space="0" w:color="auto"/>
        <w:right w:val="none" w:sz="0" w:space="0" w:color="auto"/>
      </w:divBdr>
    </w:div>
    <w:div w:id="1933392738">
      <w:bodyDiv w:val="1"/>
      <w:marLeft w:val="0"/>
      <w:marRight w:val="0"/>
      <w:marTop w:val="0"/>
      <w:marBottom w:val="0"/>
      <w:divBdr>
        <w:top w:val="none" w:sz="0" w:space="0" w:color="auto"/>
        <w:left w:val="none" w:sz="0" w:space="0" w:color="auto"/>
        <w:bottom w:val="none" w:sz="0" w:space="0" w:color="auto"/>
        <w:right w:val="none" w:sz="0" w:space="0" w:color="auto"/>
      </w:divBdr>
    </w:div>
    <w:div w:id="1940605043">
      <w:bodyDiv w:val="1"/>
      <w:marLeft w:val="0"/>
      <w:marRight w:val="0"/>
      <w:marTop w:val="0"/>
      <w:marBottom w:val="0"/>
      <w:divBdr>
        <w:top w:val="none" w:sz="0" w:space="0" w:color="auto"/>
        <w:left w:val="none" w:sz="0" w:space="0" w:color="auto"/>
        <w:bottom w:val="none" w:sz="0" w:space="0" w:color="auto"/>
        <w:right w:val="none" w:sz="0" w:space="0" w:color="auto"/>
      </w:divBdr>
    </w:div>
    <w:div w:id="1943293481">
      <w:bodyDiv w:val="1"/>
      <w:marLeft w:val="0"/>
      <w:marRight w:val="0"/>
      <w:marTop w:val="0"/>
      <w:marBottom w:val="0"/>
      <w:divBdr>
        <w:top w:val="none" w:sz="0" w:space="0" w:color="auto"/>
        <w:left w:val="none" w:sz="0" w:space="0" w:color="auto"/>
        <w:bottom w:val="none" w:sz="0" w:space="0" w:color="auto"/>
        <w:right w:val="none" w:sz="0" w:space="0" w:color="auto"/>
      </w:divBdr>
      <w:divsChild>
        <w:div w:id="883450409">
          <w:marLeft w:val="0"/>
          <w:marRight w:val="0"/>
          <w:marTop w:val="0"/>
          <w:marBottom w:val="0"/>
          <w:divBdr>
            <w:top w:val="none" w:sz="0" w:space="0" w:color="auto"/>
            <w:left w:val="none" w:sz="0" w:space="0" w:color="auto"/>
            <w:bottom w:val="none" w:sz="0" w:space="0" w:color="auto"/>
            <w:right w:val="none" w:sz="0" w:space="0" w:color="auto"/>
          </w:divBdr>
          <w:divsChild>
            <w:div w:id="812912849">
              <w:marLeft w:val="0"/>
              <w:marRight w:val="0"/>
              <w:marTop w:val="0"/>
              <w:marBottom w:val="0"/>
              <w:divBdr>
                <w:top w:val="none" w:sz="0" w:space="0" w:color="auto"/>
                <w:left w:val="none" w:sz="0" w:space="0" w:color="auto"/>
                <w:bottom w:val="none" w:sz="0" w:space="0" w:color="auto"/>
                <w:right w:val="none" w:sz="0" w:space="0" w:color="auto"/>
              </w:divBdr>
              <w:divsChild>
                <w:div w:id="741097604">
                  <w:marLeft w:val="0"/>
                  <w:marRight w:val="0"/>
                  <w:marTop w:val="0"/>
                  <w:marBottom w:val="0"/>
                  <w:divBdr>
                    <w:top w:val="none" w:sz="0" w:space="0" w:color="auto"/>
                    <w:left w:val="none" w:sz="0" w:space="0" w:color="auto"/>
                    <w:bottom w:val="none" w:sz="0" w:space="0" w:color="auto"/>
                    <w:right w:val="none" w:sz="0" w:space="0" w:color="auto"/>
                  </w:divBdr>
                  <w:divsChild>
                    <w:div w:id="1128166913">
                      <w:marLeft w:val="0"/>
                      <w:marRight w:val="0"/>
                      <w:marTop w:val="0"/>
                      <w:marBottom w:val="0"/>
                      <w:divBdr>
                        <w:top w:val="none" w:sz="0" w:space="0" w:color="auto"/>
                        <w:left w:val="none" w:sz="0" w:space="0" w:color="auto"/>
                        <w:bottom w:val="none" w:sz="0" w:space="0" w:color="auto"/>
                        <w:right w:val="none" w:sz="0" w:space="0" w:color="auto"/>
                      </w:divBdr>
                      <w:divsChild>
                        <w:div w:id="1247425738">
                          <w:marLeft w:val="0"/>
                          <w:marRight w:val="0"/>
                          <w:marTop w:val="0"/>
                          <w:marBottom w:val="0"/>
                          <w:divBdr>
                            <w:top w:val="none" w:sz="0" w:space="0" w:color="auto"/>
                            <w:left w:val="none" w:sz="0" w:space="0" w:color="auto"/>
                            <w:bottom w:val="none" w:sz="0" w:space="0" w:color="auto"/>
                            <w:right w:val="none" w:sz="0" w:space="0" w:color="auto"/>
                          </w:divBdr>
                          <w:divsChild>
                            <w:div w:id="456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266805">
      <w:bodyDiv w:val="1"/>
      <w:marLeft w:val="0"/>
      <w:marRight w:val="0"/>
      <w:marTop w:val="0"/>
      <w:marBottom w:val="0"/>
      <w:divBdr>
        <w:top w:val="none" w:sz="0" w:space="0" w:color="auto"/>
        <w:left w:val="none" w:sz="0" w:space="0" w:color="auto"/>
        <w:bottom w:val="none" w:sz="0" w:space="0" w:color="auto"/>
        <w:right w:val="none" w:sz="0" w:space="0" w:color="auto"/>
      </w:divBdr>
      <w:divsChild>
        <w:div w:id="284847141">
          <w:marLeft w:val="0"/>
          <w:marRight w:val="0"/>
          <w:marTop w:val="0"/>
          <w:marBottom w:val="0"/>
          <w:divBdr>
            <w:top w:val="none" w:sz="0" w:space="0" w:color="auto"/>
            <w:left w:val="none" w:sz="0" w:space="0" w:color="auto"/>
            <w:bottom w:val="none" w:sz="0" w:space="0" w:color="auto"/>
            <w:right w:val="none" w:sz="0" w:space="0" w:color="auto"/>
          </w:divBdr>
          <w:divsChild>
            <w:div w:id="801003273">
              <w:marLeft w:val="0"/>
              <w:marRight w:val="0"/>
              <w:marTop w:val="0"/>
              <w:marBottom w:val="0"/>
              <w:divBdr>
                <w:top w:val="none" w:sz="0" w:space="0" w:color="auto"/>
                <w:left w:val="none" w:sz="0" w:space="0" w:color="auto"/>
                <w:bottom w:val="none" w:sz="0" w:space="0" w:color="auto"/>
                <w:right w:val="none" w:sz="0" w:space="0" w:color="auto"/>
              </w:divBdr>
              <w:divsChild>
                <w:div w:id="1730961923">
                  <w:marLeft w:val="0"/>
                  <w:marRight w:val="0"/>
                  <w:marTop w:val="0"/>
                  <w:marBottom w:val="0"/>
                  <w:divBdr>
                    <w:top w:val="none" w:sz="0" w:space="0" w:color="auto"/>
                    <w:left w:val="none" w:sz="0" w:space="0" w:color="auto"/>
                    <w:bottom w:val="none" w:sz="0" w:space="0" w:color="auto"/>
                    <w:right w:val="none" w:sz="0" w:space="0" w:color="auto"/>
                  </w:divBdr>
                  <w:divsChild>
                    <w:div w:id="1723211470">
                      <w:marLeft w:val="0"/>
                      <w:marRight w:val="0"/>
                      <w:marTop w:val="0"/>
                      <w:marBottom w:val="0"/>
                      <w:divBdr>
                        <w:top w:val="none" w:sz="0" w:space="0" w:color="auto"/>
                        <w:left w:val="none" w:sz="0" w:space="0" w:color="auto"/>
                        <w:bottom w:val="none" w:sz="0" w:space="0" w:color="auto"/>
                        <w:right w:val="none" w:sz="0" w:space="0" w:color="auto"/>
                      </w:divBdr>
                      <w:divsChild>
                        <w:div w:id="546381895">
                          <w:marLeft w:val="0"/>
                          <w:marRight w:val="0"/>
                          <w:marTop w:val="0"/>
                          <w:marBottom w:val="0"/>
                          <w:divBdr>
                            <w:top w:val="none" w:sz="0" w:space="0" w:color="auto"/>
                            <w:left w:val="none" w:sz="0" w:space="0" w:color="auto"/>
                            <w:bottom w:val="none" w:sz="0" w:space="0" w:color="auto"/>
                            <w:right w:val="none" w:sz="0" w:space="0" w:color="auto"/>
                          </w:divBdr>
                          <w:divsChild>
                            <w:div w:id="5726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931061">
      <w:bodyDiv w:val="1"/>
      <w:marLeft w:val="0"/>
      <w:marRight w:val="0"/>
      <w:marTop w:val="0"/>
      <w:marBottom w:val="0"/>
      <w:divBdr>
        <w:top w:val="none" w:sz="0" w:space="0" w:color="auto"/>
        <w:left w:val="none" w:sz="0" w:space="0" w:color="auto"/>
        <w:bottom w:val="none" w:sz="0" w:space="0" w:color="auto"/>
        <w:right w:val="none" w:sz="0" w:space="0" w:color="auto"/>
      </w:divBdr>
    </w:div>
    <w:div w:id="1949237647">
      <w:bodyDiv w:val="1"/>
      <w:marLeft w:val="0"/>
      <w:marRight w:val="0"/>
      <w:marTop w:val="0"/>
      <w:marBottom w:val="0"/>
      <w:divBdr>
        <w:top w:val="none" w:sz="0" w:space="0" w:color="auto"/>
        <w:left w:val="none" w:sz="0" w:space="0" w:color="auto"/>
        <w:bottom w:val="none" w:sz="0" w:space="0" w:color="auto"/>
        <w:right w:val="none" w:sz="0" w:space="0" w:color="auto"/>
      </w:divBdr>
    </w:div>
    <w:div w:id="1949585968">
      <w:bodyDiv w:val="1"/>
      <w:marLeft w:val="0"/>
      <w:marRight w:val="0"/>
      <w:marTop w:val="0"/>
      <w:marBottom w:val="0"/>
      <w:divBdr>
        <w:top w:val="none" w:sz="0" w:space="0" w:color="auto"/>
        <w:left w:val="none" w:sz="0" w:space="0" w:color="auto"/>
        <w:bottom w:val="none" w:sz="0" w:space="0" w:color="auto"/>
        <w:right w:val="none" w:sz="0" w:space="0" w:color="auto"/>
      </w:divBdr>
    </w:div>
    <w:div w:id="1950699050">
      <w:bodyDiv w:val="1"/>
      <w:marLeft w:val="0"/>
      <w:marRight w:val="0"/>
      <w:marTop w:val="0"/>
      <w:marBottom w:val="0"/>
      <w:divBdr>
        <w:top w:val="none" w:sz="0" w:space="0" w:color="auto"/>
        <w:left w:val="none" w:sz="0" w:space="0" w:color="auto"/>
        <w:bottom w:val="none" w:sz="0" w:space="0" w:color="auto"/>
        <w:right w:val="none" w:sz="0" w:space="0" w:color="auto"/>
      </w:divBdr>
      <w:divsChild>
        <w:div w:id="1440951035">
          <w:marLeft w:val="0"/>
          <w:marRight w:val="0"/>
          <w:marTop w:val="0"/>
          <w:marBottom w:val="0"/>
          <w:divBdr>
            <w:top w:val="none" w:sz="0" w:space="0" w:color="auto"/>
            <w:left w:val="none" w:sz="0" w:space="0" w:color="auto"/>
            <w:bottom w:val="none" w:sz="0" w:space="0" w:color="auto"/>
            <w:right w:val="none" w:sz="0" w:space="0" w:color="auto"/>
          </w:divBdr>
          <w:divsChild>
            <w:div w:id="685130572">
              <w:marLeft w:val="0"/>
              <w:marRight w:val="0"/>
              <w:marTop w:val="0"/>
              <w:marBottom w:val="0"/>
              <w:divBdr>
                <w:top w:val="none" w:sz="0" w:space="0" w:color="auto"/>
                <w:left w:val="none" w:sz="0" w:space="0" w:color="auto"/>
                <w:bottom w:val="none" w:sz="0" w:space="0" w:color="auto"/>
                <w:right w:val="none" w:sz="0" w:space="0" w:color="auto"/>
              </w:divBdr>
              <w:divsChild>
                <w:div w:id="1814448865">
                  <w:marLeft w:val="0"/>
                  <w:marRight w:val="0"/>
                  <w:marTop w:val="0"/>
                  <w:marBottom w:val="0"/>
                  <w:divBdr>
                    <w:top w:val="none" w:sz="0" w:space="0" w:color="auto"/>
                    <w:left w:val="none" w:sz="0" w:space="0" w:color="auto"/>
                    <w:bottom w:val="none" w:sz="0" w:space="0" w:color="auto"/>
                    <w:right w:val="none" w:sz="0" w:space="0" w:color="auto"/>
                  </w:divBdr>
                  <w:divsChild>
                    <w:div w:id="610403695">
                      <w:marLeft w:val="0"/>
                      <w:marRight w:val="0"/>
                      <w:marTop w:val="0"/>
                      <w:marBottom w:val="0"/>
                      <w:divBdr>
                        <w:top w:val="none" w:sz="0" w:space="0" w:color="auto"/>
                        <w:left w:val="none" w:sz="0" w:space="0" w:color="auto"/>
                        <w:bottom w:val="none" w:sz="0" w:space="0" w:color="auto"/>
                        <w:right w:val="none" w:sz="0" w:space="0" w:color="auto"/>
                      </w:divBdr>
                      <w:divsChild>
                        <w:div w:id="305597375">
                          <w:marLeft w:val="0"/>
                          <w:marRight w:val="0"/>
                          <w:marTop w:val="0"/>
                          <w:marBottom w:val="0"/>
                          <w:divBdr>
                            <w:top w:val="none" w:sz="0" w:space="0" w:color="auto"/>
                            <w:left w:val="none" w:sz="0" w:space="0" w:color="auto"/>
                            <w:bottom w:val="none" w:sz="0" w:space="0" w:color="auto"/>
                            <w:right w:val="none" w:sz="0" w:space="0" w:color="auto"/>
                          </w:divBdr>
                          <w:divsChild>
                            <w:div w:id="10053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160811">
      <w:bodyDiv w:val="1"/>
      <w:marLeft w:val="0"/>
      <w:marRight w:val="0"/>
      <w:marTop w:val="0"/>
      <w:marBottom w:val="0"/>
      <w:divBdr>
        <w:top w:val="none" w:sz="0" w:space="0" w:color="auto"/>
        <w:left w:val="none" w:sz="0" w:space="0" w:color="auto"/>
        <w:bottom w:val="none" w:sz="0" w:space="0" w:color="auto"/>
        <w:right w:val="none" w:sz="0" w:space="0" w:color="auto"/>
      </w:divBdr>
    </w:div>
    <w:div w:id="1951282117">
      <w:bodyDiv w:val="1"/>
      <w:marLeft w:val="0"/>
      <w:marRight w:val="0"/>
      <w:marTop w:val="0"/>
      <w:marBottom w:val="0"/>
      <w:divBdr>
        <w:top w:val="none" w:sz="0" w:space="0" w:color="auto"/>
        <w:left w:val="none" w:sz="0" w:space="0" w:color="auto"/>
        <w:bottom w:val="none" w:sz="0" w:space="0" w:color="auto"/>
        <w:right w:val="none" w:sz="0" w:space="0" w:color="auto"/>
      </w:divBdr>
    </w:div>
    <w:div w:id="1951547314">
      <w:bodyDiv w:val="1"/>
      <w:marLeft w:val="0"/>
      <w:marRight w:val="0"/>
      <w:marTop w:val="0"/>
      <w:marBottom w:val="0"/>
      <w:divBdr>
        <w:top w:val="none" w:sz="0" w:space="0" w:color="auto"/>
        <w:left w:val="none" w:sz="0" w:space="0" w:color="auto"/>
        <w:bottom w:val="none" w:sz="0" w:space="0" w:color="auto"/>
        <w:right w:val="none" w:sz="0" w:space="0" w:color="auto"/>
      </w:divBdr>
    </w:div>
    <w:div w:id="1951931991">
      <w:bodyDiv w:val="1"/>
      <w:marLeft w:val="0"/>
      <w:marRight w:val="0"/>
      <w:marTop w:val="0"/>
      <w:marBottom w:val="0"/>
      <w:divBdr>
        <w:top w:val="none" w:sz="0" w:space="0" w:color="auto"/>
        <w:left w:val="none" w:sz="0" w:space="0" w:color="auto"/>
        <w:bottom w:val="none" w:sz="0" w:space="0" w:color="auto"/>
        <w:right w:val="none" w:sz="0" w:space="0" w:color="auto"/>
      </w:divBdr>
    </w:div>
    <w:div w:id="1952085338">
      <w:bodyDiv w:val="1"/>
      <w:marLeft w:val="0"/>
      <w:marRight w:val="0"/>
      <w:marTop w:val="0"/>
      <w:marBottom w:val="0"/>
      <w:divBdr>
        <w:top w:val="none" w:sz="0" w:space="0" w:color="auto"/>
        <w:left w:val="none" w:sz="0" w:space="0" w:color="auto"/>
        <w:bottom w:val="none" w:sz="0" w:space="0" w:color="auto"/>
        <w:right w:val="none" w:sz="0" w:space="0" w:color="auto"/>
      </w:divBdr>
    </w:div>
    <w:div w:id="1954164013">
      <w:bodyDiv w:val="1"/>
      <w:marLeft w:val="0"/>
      <w:marRight w:val="0"/>
      <w:marTop w:val="0"/>
      <w:marBottom w:val="0"/>
      <w:divBdr>
        <w:top w:val="none" w:sz="0" w:space="0" w:color="auto"/>
        <w:left w:val="none" w:sz="0" w:space="0" w:color="auto"/>
        <w:bottom w:val="none" w:sz="0" w:space="0" w:color="auto"/>
        <w:right w:val="none" w:sz="0" w:space="0" w:color="auto"/>
      </w:divBdr>
    </w:div>
    <w:div w:id="1956135462">
      <w:bodyDiv w:val="1"/>
      <w:marLeft w:val="0"/>
      <w:marRight w:val="0"/>
      <w:marTop w:val="0"/>
      <w:marBottom w:val="0"/>
      <w:divBdr>
        <w:top w:val="none" w:sz="0" w:space="0" w:color="auto"/>
        <w:left w:val="none" w:sz="0" w:space="0" w:color="auto"/>
        <w:bottom w:val="none" w:sz="0" w:space="0" w:color="auto"/>
        <w:right w:val="none" w:sz="0" w:space="0" w:color="auto"/>
      </w:divBdr>
    </w:div>
    <w:div w:id="1956792307">
      <w:bodyDiv w:val="1"/>
      <w:marLeft w:val="0"/>
      <w:marRight w:val="0"/>
      <w:marTop w:val="0"/>
      <w:marBottom w:val="0"/>
      <w:divBdr>
        <w:top w:val="none" w:sz="0" w:space="0" w:color="auto"/>
        <w:left w:val="none" w:sz="0" w:space="0" w:color="auto"/>
        <w:bottom w:val="none" w:sz="0" w:space="0" w:color="auto"/>
        <w:right w:val="none" w:sz="0" w:space="0" w:color="auto"/>
      </w:divBdr>
    </w:div>
    <w:div w:id="1957104425">
      <w:bodyDiv w:val="1"/>
      <w:marLeft w:val="0"/>
      <w:marRight w:val="0"/>
      <w:marTop w:val="0"/>
      <w:marBottom w:val="0"/>
      <w:divBdr>
        <w:top w:val="none" w:sz="0" w:space="0" w:color="auto"/>
        <w:left w:val="none" w:sz="0" w:space="0" w:color="auto"/>
        <w:bottom w:val="none" w:sz="0" w:space="0" w:color="auto"/>
        <w:right w:val="none" w:sz="0" w:space="0" w:color="auto"/>
      </w:divBdr>
    </w:div>
    <w:div w:id="1957248564">
      <w:bodyDiv w:val="1"/>
      <w:marLeft w:val="0"/>
      <w:marRight w:val="0"/>
      <w:marTop w:val="0"/>
      <w:marBottom w:val="0"/>
      <w:divBdr>
        <w:top w:val="none" w:sz="0" w:space="0" w:color="auto"/>
        <w:left w:val="none" w:sz="0" w:space="0" w:color="auto"/>
        <w:bottom w:val="none" w:sz="0" w:space="0" w:color="auto"/>
        <w:right w:val="none" w:sz="0" w:space="0" w:color="auto"/>
      </w:divBdr>
    </w:div>
    <w:div w:id="1958029044">
      <w:bodyDiv w:val="1"/>
      <w:marLeft w:val="0"/>
      <w:marRight w:val="0"/>
      <w:marTop w:val="0"/>
      <w:marBottom w:val="0"/>
      <w:divBdr>
        <w:top w:val="none" w:sz="0" w:space="0" w:color="auto"/>
        <w:left w:val="none" w:sz="0" w:space="0" w:color="auto"/>
        <w:bottom w:val="none" w:sz="0" w:space="0" w:color="auto"/>
        <w:right w:val="none" w:sz="0" w:space="0" w:color="auto"/>
      </w:divBdr>
    </w:div>
    <w:div w:id="1958290773">
      <w:bodyDiv w:val="1"/>
      <w:marLeft w:val="0"/>
      <w:marRight w:val="0"/>
      <w:marTop w:val="0"/>
      <w:marBottom w:val="0"/>
      <w:divBdr>
        <w:top w:val="none" w:sz="0" w:space="0" w:color="auto"/>
        <w:left w:val="none" w:sz="0" w:space="0" w:color="auto"/>
        <w:bottom w:val="none" w:sz="0" w:space="0" w:color="auto"/>
        <w:right w:val="none" w:sz="0" w:space="0" w:color="auto"/>
      </w:divBdr>
      <w:divsChild>
        <w:div w:id="2128085665">
          <w:marLeft w:val="0"/>
          <w:marRight w:val="0"/>
          <w:marTop w:val="0"/>
          <w:marBottom w:val="0"/>
          <w:divBdr>
            <w:top w:val="none" w:sz="0" w:space="0" w:color="auto"/>
            <w:left w:val="none" w:sz="0" w:space="0" w:color="auto"/>
            <w:bottom w:val="none" w:sz="0" w:space="0" w:color="auto"/>
            <w:right w:val="none" w:sz="0" w:space="0" w:color="auto"/>
          </w:divBdr>
          <w:divsChild>
            <w:div w:id="230897144">
              <w:marLeft w:val="0"/>
              <w:marRight w:val="0"/>
              <w:marTop w:val="0"/>
              <w:marBottom w:val="0"/>
              <w:divBdr>
                <w:top w:val="none" w:sz="0" w:space="0" w:color="auto"/>
                <w:left w:val="none" w:sz="0" w:space="0" w:color="auto"/>
                <w:bottom w:val="none" w:sz="0" w:space="0" w:color="auto"/>
                <w:right w:val="none" w:sz="0" w:space="0" w:color="auto"/>
              </w:divBdr>
              <w:divsChild>
                <w:div w:id="1840928194">
                  <w:marLeft w:val="0"/>
                  <w:marRight w:val="0"/>
                  <w:marTop w:val="0"/>
                  <w:marBottom w:val="0"/>
                  <w:divBdr>
                    <w:top w:val="none" w:sz="0" w:space="0" w:color="auto"/>
                    <w:left w:val="none" w:sz="0" w:space="0" w:color="auto"/>
                    <w:bottom w:val="none" w:sz="0" w:space="0" w:color="auto"/>
                    <w:right w:val="none" w:sz="0" w:space="0" w:color="auto"/>
                  </w:divBdr>
                  <w:divsChild>
                    <w:div w:id="694575644">
                      <w:marLeft w:val="0"/>
                      <w:marRight w:val="0"/>
                      <w:marTop w:val="0"/>
                      <w:marBottom w:val="0"/>
                      <w:divBdr>
                        <w:top w:val="none" w:sz="0" w:space="0" w:color="auto"/>
                        <w:left w:val="none" w:sz="0" w:space="0" w:color="auto"/>
                        <w:bottom w:val="none" w:sz="0" w:space="0" w:color="auto"/>
                        <w:right w:val="none" w:sz="0" w:space="0" w:color="auto"/>
                      </w:divBdr>
                      <w:divsChild>
                        <w:div w:id="1485469885">
                          <w:marLeft w:val="0"/>
                          <w:marRight w:val="0"/>
                          <w:marTop w:val="0"/>
                          <w:marBottom w:val="0"/>
                          <w:divBdr>
                            <w:top w:val="none" w:sz="0" w:space="0" w:color="auto"/>
                            <w:left w:val="none" w:sz="0" w:space="0" w:color="auto"/>
                            <w:bottom w:val="none" w:sz="0" w:space="0" w:color="auto"/>
                            <w:right w:val="none" w:sz="0" w:space="0" w:color="auto"/>
                          </w:divBdr>
                          <w:divsChild>
                            <w:div w:id="11250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261973">
      <w:bodyDiv w:val="1"/>
      <w:marLeft w:val="0"/>
      <w:marRight w:val="0"/>
      <w:marTop w:val="0"/>
      <w:marBottom w:val="0"/>
      <w:divBdr>
        <w:top w:val="none" w:sz="0" w:space="0" w:color="auto"/>
        <w:left w:val="none" w:sz="0" w:space="0" w:color="auto"/>
        <w:bottom w:val="none" w:sz="0" w:space="0" w:color="auto"/>
        <w:right w:val="none" w:sz="0" w:space="0" w:color="auto"/>
      </w:divBdr>
    </w:div>
    <w:div w:id="1961718820">
      <w:bodyDiv w:val="1"/>
      <w:marLeft w:val="0"/>
      <w:marRight w:val="0"/>
      <w:marTop w:val="0"/>
      <w:marBottom w:val="0"/>
      <w:divBdr>
        <w:top w:val="none" w:sz="0" w:space="0" w:color="auto"/>
        <w:left w:val="none" w:sz="0" w:space="0" w:color="auto"/>
        <w:bottom w:val="none" w:sz="0" w:space="0" w:color="auto"/>
        <w:right w:val="none" w:sz="0" w:space="0" w:color="auto"/>
      </w:divBdr>
      <w:divsChild>
        <w:div w:id="1599168345">
          <w:marLeft w:val="0"/>
          <w:marRight w:val="0"/>
          <w:marTop w:val="0"/>
          <w:marBottom w:val="0"/>
          <w:divBdr>
            <w:top w:val="none" w:sz="0" w:space="0" w:color="auto"/>
            <w:left w:val="none" w:sz="0" w:space="0" w:color="auto"/>
            <w:bottom w:val="none" w:sz="0" w:space="0" w:color="auto"/>
            <w:right w:val="none" w:sz="0" w:space="0" w:color="auto"/>
          </w:divBdr>
          <w:divsChild>
            <w:div w:id="1030037198">
              <w:marLeft w:val="0"/>
              <w:marRight w:val="0"/>
              <w:marTop w:val="0"/>
              <w:marBottom w:val="0"/>
              <w:divBdr>
                <w:top w:val="none" w:sz="0" w:space="0" w:color="auto"/>
                <w:left w:val="none" w:sz="0" w:space="0" w:color="auto"/>
                <w:bottom w:val="none" w:sz="0" w:space="0" w:color="auto"/>
                <w:right w:val="none" w:sz="0" w:space="0" w:color="auto"/>
              </w:divBdr>
              <w:divsChild>
                <w:div w:id="1870875898">
                  <w:marLeft w:val="0"/>
                  <w:marRight w:val="0"/>
                  <w:marTop w:val="0"/>
                  <w:marBottom w:val="0"/>
                  <w:divBdr>
                    <w:top w:val="none" w:sz="0" w:space="0" w:color="auto"/>
                    <w:left w:val="none" w:sz="0" w:space="0" w:color="auto"/>
                    <w:bottom w:val="none" w:sz="0" w:space="0" w:color="auto"/>
                    <w:right w:val="none" w:sz="0" w:space="0" w:color="auto"/>
                  </w:divBdr>
                  <w:divsChild>
                    <w:div w:id="1979604931">
                      <w:marLeft w:val="0"/>
                      <w:marRight w:val="0"/>
                      <w:marTop w:val="0"/>
                      <w:marBottom w:val="0"/>
                      <w:divBdr>
                        <w:top w:val="none" w:sz="0" w:space="0" w:color="auto"/>
                        <w:left w:val="none" w:sz="0" w:space="0" w:color="auto"/>
                        <w:bottom w:val="none" w:sz="0" w:space="0" w:color="auto"/>
                        <w:right w:val="none" w:sz="0" w:space="0" w:color="auto"/>
                      </w:divBdr>
                      <w:divsChild>
                        <w:div w:id="788740707">
                          <w:marLeft w:val="0"/>
                          <w:marRight w:val="0"/>
                          <w:marTop w:val="0"/>
                          <w:marBottom w:val="0"/>
                          <w:divBdr>
                            <w:top w:val="none" w:sz="0" w:space="0" w:color="auto"/>
                            <w:left w:val="none" w:sz="0" w:space="0" w:color="auto"/>
                            <w:bottom w:val="none" w:sz="0" w:space="0" w:color="auto"/>
                            <w:right w:val="none" w:sz="0" w:space="0" w:color="auto"/>
                          </w:divBdr>
                          <w:divsChild>
                            <w:div w:id="915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764906">
      <w:bodyDiv w:val="1"/>
      <w:marLeft w:val="0"/>
      <w:marRight w:val="0"/>
      <w:marTop w:val="0"/>
      <w:marBottom w:val="0"/>
      <w:divBdr>
        <w:top w:val="none" w:sz="0" w:space="0" w:color="auto"/>
        <w:left w:val="none" w:sz="0" w:space="0" w:color="auto"/>
        <w:bottom w:val="none" w:sz="0" w:space="0" w:color="auto"/>
        <w:right w:val="none" w:sz="0" w:space="0" w:color="auto"/>
      </w:divBdr>
    </w:div>
    <w:div w:id="1962808555">
      <w:bodyDiv w:val="1"/>
      <w:marLeft w:val="0"/>
      <w:marRight w:val="0"/>
      <w:marTop w:val="0"/>
      <w:marBottom w:val="0"/>
      <w:divBdr>
        <w:top w:val="none" w:sz="0" w:space="0" w:color="auto"/>
        <w:left w:val="none" w:sz="0" w:space="0" w:color="auto"/>
        <w:bottom w:val="none" w:sz="0" w:space="0" w:color="auto"/>
        <w:right w:val="none" w:sz="0" w:space="0" w:color="auto"/>
      </w:divBdr>
    </w:div>
    <w:div w:id="1963918322">
      <w:bodyDiv w:val="1"/>
      <w:marLeft w:val="0"/>
      <w:marRight w:val="0"/>
      <w:marTop w:val="0"/>
      <w:marBottom w:val="0"/>
      <w:divBdr>
        <w:top w:val="none" w:sz="0" w:space="0" w:color="auto"/>
        <w:left w:val="none" w:sz="0" w:space="0" w:color="auto"/>
        <w:bottom w:val="none" w:sz="0" w:space="0" w:color="auto"/>
        <w:right w:val="none" w:sz="0" w:space="0" w:color="auto"/>
      </w:divBdr>
    </w:div>
    <w:div w:id="1965112963">
      <w:bodyDiv w:val="1"/>
      <w:marLeft w:val="0"/>
      <w:marRight w:val="0"/>
      <w:marTop w:val="0"/>
      <w:marBottom w:val="0"/>
      <w:divBdr>
        <w:top w:val="none" w:sz="0" w:space="0" w:color="auto"/>
        <w:left w:val="none" w:sz="0" w:space="0" w:color="auto"/>
        <w:bottom w:val="none" w:sz="0" w:space="0" w:color="auto"/>
        <w:right w:val="none" w:sz="0" w:space="0" w:color="auto"/>
      </w:divBdr>
    </w:div>
    <w:div w:id="1965886682">
      <w:bodyDiv w:val="1"/>
      <w:marLeft w:val="0"/>
      <w:marRight w:val="0"/>
      <w:marTop w:val="0"/>
      <w:marBottom w:val="0"/>
      <w:divBdr>
        <w:top w:val="none" w:sz="0" w:space="0" w:color="auto"/>
        <w:left w:val="none" w:sz="0" w:space="0" w:color="auto"/>
        <w:bottom w:val="none" w:sz="0" w:space="0" w:color="auto"/>
        <w:right w:val="none" w:sz="0" w:space="0" w:color="auto"/>
      </w:divBdr>
    </w:div>
    <w:div w:id="1968123280">
      <w:bodyDiv w:val="1"/>
      <w:marLeft w:val="0"/>
      <w:marRight w:val="0"/>
      <w:marTop w:val="0"/>
      <w:marBottom w:val="0"/>
      <w:divBdr>
        <w:top w:val="none" w:sz="0" w:space="0" w:color="auto"/>
        <w:left w:val="none" w:sz="0" w:space="0" w:color="auto"/>
        <w:bottom w:val="none" w:sz="0" w:space="0" w:color="auto"/>
        <w:right w:val="none" w:sz="0" w:space="0" w:color="auto"/>
      </w:divBdr>
    </w:div>
    <w:div w:id="1968268820">
      <w:bodyDiv w:val="1"/>
      <w:marLeft w:val="0"/>
      <w:marRight w:val="0"/>
      <w:marTop w:val="0"/>
      <w:marBottom w:val="0"/>
      <w:divBdr>
        <w:top w:val="none" w:sz="0" w:space="0" w:color="auto"/>
        <w:left w:val="none" w:sz="0" w:space="0" w:color="auto"/>
        <w:bottom w:val="none" w:sz="0" w:space="0" w:color="auto"/>
        <w:right w:val="none" w:sz="0" w:space="0" w:color="auto"/>
      </w:divBdr>
    </w:div>
    <w:div w:id="1970471558">
      <w:bodyDiv w:val="1"/>
      <w:marLeft w:val="0"/>
      <w:marRight w:val="0"/>
      <w:marTop w:val="0"/>
      <w:marBottom w:val="0"/>
      <w:divBdr>
        <w:top w:val="none" w:sz="0" w:space="0" w:color="auto"/>
        <w:left w:val="none" w:sz="0" w:space="0" w:color="auto"/>
        <w:bottom w:val="none" w:sz="0" w:space="0" w:color="auto"/>
        <w:right w:val="none" w:sz="0" w:space="0" w:color="auto"/>
      </w:divBdr>
    </w:div>
    <w:div w:id="1971863411">
      <w:bodyDiv w:val="1"/>
      <w:marLeft w:val="0"/>
      <w:marRight w:val="0"/>
      <w:marTop w:val="0"/>
      <w:marBottom w:val="0"/>
      <w:divBdr>
        <w:top w:val="none" w:sz="0" w:space="0" w:color="auto"/>
        <w:left w:val="none" w:sz="0" w:space="0" w:color="auto"/>
        <w:bottom w:val="none" w:sz="0" w:space="0" w:color="auto"/>
        <w:right w:val="none" w:sz="0" w:space="0" w:color="auto"/>
      </w:divBdr>
      <w:divsChild>
        <w:div w:id="873468615">
          <w:marLeft w:val="0"/>
          <w:marRight w:val="0"/>
          <w:marTop w:val="0"/>
          <w:marBottom w:val="0"/>
          <w:divBdr>
            <w:top w:val="none" w:sz="0" w:space="0" w:color="auto"/>
            <w:left w:val="none" w:sz="0" w:space="0" w:color="auto"/>
            <w:bottom w:val="none" w:sz="0" w:space="0" w:color="auto"/>
            <w:right w:val="none" w:sz="0" w:space="0" w:color="auto"/>
          </w:divBdr>
          <w:divsChild>
            <w:div w:id="2019578287">
              <w:marLeft w:val="0"/>
              <w:marRight w:val="0"/>
              <w:marTop w:val="0"/>
              <w:marBottom w:val="0"/>
              <w:divBdr>
                <w:top w:val="none" w:sz="0" w:space="0" w:color="auto"/>
                <w:left w:val="none" w:sz="0" w:space="0" w:color="auto"/>
                <w:bottom w:val="none" w:sz="0" w:space="0" w:color="auto"/>
                <w:right w:val="none" w:sz="0" w:space="0" w:color="auto"/>
              </w:divBdr>
              <w:divsChild>
                <w:div w:id="1013067175">
                  <w:marLeft w:val="0"/>
                  <w:marRight w:val="0"/>
                  <w:marTop w:val="0"/>
                  <w:marBottom w:val="0"/>
                  <w:divBdr>
                    <w:top w:val="none" w:sz="0" w:space="0" w:color="auto"/>
                    <w:left w:val="none" w:sz="0" w:space="0" w:color="auto"/>
                    <w:bottom w:val="none" w:sz="0" w:space="0" w:color="auto"/>
                    <w:right w:val="none" w:sz="0" w:space="0" w:color="auto"/>
                  </w:divBdr>
                  <w:divsChild>
                    <w:div w:id="1600289695">
                      <w:marLeft w:val="0"/>
                      <w:marRight w:val="0"/>
                      <w:marTop w:val="0"/>
                      <w:marBottom w:val="0"/>
                      <w:divBdr>
                        <w:top w:val="none" w:sz="0" w:space="0" w:color="auto"/>
                        <w:left w:val="none" w:sz="0" w:space="0" w:color="auto"/>
                        <w:bottom w:val="none" w:sz="0" w:space="0" w:color="auto"/>
                        <w:right w:val="none" w:sz="0" w:space="0" w:color="auto"/>
                      </w:divBdr>
                      <w:divsChild>
                        <w:div w:id="1469667864">
                          <w:marLeft w:val="0"/>
                          <w:marRight w:val="0"/>
                          <w:marTop w:val="0"/>
                          <w:marBottom w:val="0"/>
                          <w:divBdr>
                            <w:top w:val="none" w:sz="0" w:space="0" w:color="auto"/>
                            <w:left w:val="none" w:sz="0" w:space="0" w:color="auto"/>
                            <w:bottom w:val="none" w:sz="0" w:space="0" w:color="auto"/>
                            <w:right w:val="none" w:sz="0" w:space="0" w:color="auto"/>
                          </w:divBdr>
                          <w:divsChild>
                            <w:div w:id="19296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707437">
      <w:bodyDiv w:val="1"/>
      <w:marLeft w:val="0"/>
      <w:marRight w:val="0"/>
      <w:marTop w:val="0"/>
      <w:marBottom w:val="0"/>
      <w:divBdr>
        <w:top w:val="none" w:sz="0" w:space="0" w:color="auto"/>
        <w:left w:val="none" w:sz="0" w:space="0" w:color="auto"/>
        <w:bottom w:val="none" w:sz="0" w:space="0" w:color="auto"/>
        <w:right w:val="none" w:sz="0" w:space="0" w:color="auto"/>
      </w:divBdr>
    </w:div>
    <w:div w:id="1973054572">
      <w:bodyDiv w:val="1"/>
      <w:marLeft w:val="0"/>
      <w:marRight w:val="0"/>
      <w:marTop w:val="0"/>
      <w:marBottom w:val="0"/>
      <w:divBdr>
        <w:top w:val="none" w:sz="0" w:space="0" w:color="auto"/>
        <w:left w:val="none" w:sz="0" w:space="0" w:color="auto"/>
        <w:bottom w:val="none" w:sz="0" w:space="0" w:color="auto"/>
        <w:right w:val="none" w:sz="0" w:space="0" w:color="auto"/>
      </w:divBdr>
    </w:div>
    <w:div w:id="1973553626">
      <w:bodyDiv w:val="1"/>
      <w:marLeft w:val="0"/>
      <w:marRight w:val="0"/>
      <w:marTop w:val="0"/>
      <w:marBottom w:val="0"/>
      <w:divBdr>
        <w:top w:val="none" w:sz="0" w:space="0" w:color="auto"/>
        <w:left w:val="none" w:sz="0" w:space="0" w:color="auto"/>
        <w:bottom w:val="none" w:sz="0" w:space="0" w:color="auto"/>
        <w:right w:val="none" w:sz="0" w:space="0" w:color="auto"/>
      </w:divBdr>
    </w:div>
    <w:div w:id="1973558019">
      <w:bodyDiv w:val="1"/>
      <w:marLeft w:val="0"/>
      <w:marRight w:val="0"/>
      <w:marTop w:val="0"/>
      <w:marBottom w:val="0"/>
      <w:divBdr>
        <w:top w:val="none" w:sz="0" w:space="0" w:color="auto"/>
        <w:left w:val="none" w:sz="0" w:space="0" w:color="auto"/>
        <w:bottom w:val="none" w:sz="0" w:space="0" w:color="auto"/>
        <w:right w:val="none" w:sz="0" w:space="0" w:color="auto"/>
      </w:divBdr>
    </w:div>
    <w:div w:id="1974601569">
      <w:bodyDiv w:val="1"/>
      <w:marLeft w:val="0"/>
      <w:marRight w:val="0"/>
      <w:marTop w:val="0"/>
      <w:marBottom w:val="0"/>
      <w:divBdr>
        <w:top w:val="none" w:sz="0" w:space="0" w:color="auto"/>
        <w:left w:val="none" w:sz="0" w:space="0" w:color="auto"/>
        <w:bottom w:val="none" w:sz="0" w:space="0" w:color="auto"/>
        <w:right w:val="none" w:sz="0" w:space="0" w:color="auto"/>
      </w:divBdr>
    </w:div>
    <w:div w:id="1975211621">
      <w:bodyDiv w:val="1"/>
      <w:marLeft w:val="0"/>
      <w:marRight w:val="0"/>
      <w:marTop w:val="0"/>
      <w:marBottom w:val="0"/>
      <w:divBdr>
        <w:top w:val="none" w:sz="0" w:space="0" w:color="auto"/>
        <w:left w:val="none" w:sz="0" w:space="0" w:color="auto"/>
        <w:bottom w:val="none" w:sz="0" w:space="0" w:color="auto"/>
        <w:right w:val="none" w:sz="0" w:space="0" w:color="auto"/>
      </w:divBdr>
    </w:div>
    <w:div w:id="1979023088">
      <w:bodyDiv w:val="1"/>
      <w:marLeft w:val="0"/>
      <w:marRight w:val="0"/>
      <w:marTop w:val="0"/>
      <w:marBottom w:val="0"/>
      <w:divBdr>
        <w:top w:val="none" w:sz="0" w:space="0" w:color="auto"/>
        <w:left w:val="none" w:sz="0" w:space="0" w:color="auto"/>
        <w:bottom w:val="none" w:sz="0" w:space="0" w:color="auto"/>
        <w:right w:val="none" w:sz="0" w:space="0" w:color="auto"/>
      </w:divBdr>
    </w:div>
    <w:div w:id="1980573943">
      <w:bodyDiv w:val="1"/>
      <w:marLeft w:val="0"/>
      <w:marRight w:val="0"/>
      <w:marTop w:val="0"/>
      <w:marBottom w:val="0"/>
      <w:divBdr>
        <w:top w:val="none" w:sz="0" w:space="0" w:color="auto"/>
        <w:left w:val="none" w:sz="0" w:space="0" w:color="auto"/>
        <w:bottom w:val="none" w:sz="0" w:space="0" w:color="auto"/>
        <w:right w:val="none" w:sz="0" w:space="0" w:color="auto"/>
      </w:divBdr>
    </w:div>
    <w:div w:id="1980912120">
      <w:bodyDiv w:val="1"/>
      <w:marLeft w:val="0"/>
      <w:marRight w:val="0"/>
      <w:marTop w:val="0"/>
      <w:marBottom w:val="0"/>
      <w:divBdr>
        <w:top w:val="none" w:sz="0" w:space="0" w:color="auto"/>
        <w:left w:val="none" w:sz="0" w:space="0" w:color="auto"/>
        <w:bottom w:val="none" w:sz="0" w:space="0" w:color="auto"/>
        <w:right w:val="none" w:sz="0" w:space="0" w:color="auto"/>
      </w:divBdr>
    </w:div>
    <w:div w:id="1981421967">
      <w:bodyDiv w:val="1"/>
      <w:marLeft w:val="0"/>
      <w:marRight w:val="0"/>
      <w:marTop w:val="0"/>
      <w:marBottom w:val="0"/>
      <w:divBdr>
        <w:top w:val="none" w:sz="0" w:space="0" w:color="auto"/>
        <w:left w:val="none" w:sz="0" w:space="0" w:color="auto"/>
        <w:bottom w:val="none" w:sz="0" w:space="0" w:color="auto"/>
        <w:right w:val="none" w:sz="0" w:space="0" w:color="auto"/>
      </w:divBdr>
    </w:div>
    <w:div w:id="1981962519">
      <w:bodyDiv w:val="1"/>
      <w:marLeft w:val="0"/>
      <w:marRight w:val="0"/>
      <w:marTop w:val="0"/>
      <w:marBottom w:val="0"/>
      <w:divBdr>
        <w:top w:val="none" w:sz="0" w:space="0" w:color="auto"/>
        <w:left w:val="none" w:sz="0" w:space="0" w:color="auto"/>
        <w:bottom w:val="none" w:sz="0" w:space="0" w:color="auto"/>
        <w:right w:val="none" w:sz="0" w:space="0" w:color="auto"/>
      </w:divBdr>
    </w:div>
    <w:div w:id="1982076945">
      <w:bodyDiv w:val="1"/>
      <w:marLeft w:val="0"/>
      <w:marRight w:val="0"/>
      <w:marTop w:val="0"/>
      <w:marBottom w:val="0"/>
      <w:divBdr>
        <w:top w:val="none" w:sz="0" w:space="0" w:color="auto"/>
        <w:left w:val="none" w:sz="0" w:space="0" w:color="auto"/>
        <w:bottom w:val="none" w:sz="0" w:space="0" w:color="auto"/>
        <w:right w:val="none" w:sz="0" w:space="0" w:color="auto"/>
      </w:divBdr>
    </w:div>
    <w:div w:id="1982688278">
      <w:bodyDiv w:val="1"/>
      <w:marLeft w:val="0"/>
      <w:marRight w:val="0"/>
      <w:marTop w:val="0"/>
      <w:marBottom w:val="0"/>
      <w:divBdr>
        <w:top w:val="none" w:sz="0" w:space="0" w:color="auto"/>
        <w:left w:val="none" w:sz="0" w:space="0" w:color="auto"/>
        <w:bottom w:val="none" w:sz="0" w:space="0" w:color="auto"/>
        <w:right w:val="none" w:sz="0" w:space="0" w:color="auto"/>
      </w:divBdr>
    </w:div>
    <w:div w:id="1983533469">
      <w:bodyDiv w:val="1"/>
      <w:marLeft w:val="0"/>
      <w:marRight w:val="0"/>
      <w:marTop w:val="0"/>
      <w:marBottom w:val="0"/>
      <w:divBdr>
        <w:top w:val="none" w:sz="0" w:space="0" w:color="auto"/>
        <w:left w:val="none" w:sz="0" w:space="0" w:color="auto"/>
        <w:bottom w:val="none" w:sz="0" w:space="0" w:color="auto"/>
        <w:right w:val="none" w:sz="0" w:space="0" w:color="auto"/>
      </w:divBdr>
    </w:div>
    <w:div w:id="1983541422">
      <w:bodyDiv w:val="1"/>
      <w:marLeft w:val="0"/>
      <w:marRight w:val="0"/>
      <w:marTop w:val="0"/>
      <w:marBottom w:val="0"/>
      <w:divBdr>
        <w:top w:val="none" w:sz="0" w:space="0" w:color="auto"/>
        <w:left w:val="none" w:sz="0" w:space="0" w:color="auto"/>
        <w:bottom w:val="none" w:sz="0" w:space="0" w:color="auto"/>
        <w:right w:val="none" w:sz="0" w:space="0" w:color="auto"/>
      </w:divBdr>
      <w:divsChild>
        <w:div w:id="1011759074">
          <w:marLeft w:val="0"/>
          <w:marRight w:val="0"/>
          <w:marTop w:val="0"/>
          <w:marBottom w:val="0"/>
          <w:divBdr>
            <w:top w:val="none" w:sz="0" w:space="0" w:color="auto"/>
            <w:left w:val="none" w:sz="0" w:space="0" w:color="auto"/>
            <w:bottom w:val="none" w:sz="0" w:space="0" w:color="auto"/>
            <w:right w:val="none" w:sz="0" w:space="0" w:color="auto"/>
          </w:divBdr>
          <w:divsChild>
            <w:div w:id="1862355114">
              <w:marLeft w:val="0"/>
              <w:marRight w:val="0"/>
              <w:marTop w:val="0"/>
              <w:marBottom w:val="0"/>
              <w:divBdr>
                <w:top w:val="none" w:sz="0" w:space="0" w:color="auto"/>
                <w:left w:val="none" w:sz="0" w:space="0" w:color="auto"/>
                <w:bottom w:val="none" w:sz="0" w:space="0" w:color="auto"/>
                <w:right w:val="none" w:sz="0" w:space="0" w:color="auto"/>
              </w:divBdr>
              <w:divsChild>
                <w:div w:id="737090491">
                  <w:marLeft w:val="0"/>
                  <w:marRight w:val="0"/>
                  <w:marTop w:val="0"/>
                  <w:marBottom w:val="0"/>
                  <w:divBdr>
                    <w:top w:val="none" w:sz="0" w:space="0" w:color="auto"/>
                    <w:left w:val="none" w:sz="0" w:space="0" w:color="auto"/>
                    <w:bottom w:val="none" w:sz="0" w:space="0" w:color="auto"/>
                    <w:right w:val="none" w:sz="0" w:space="0" w:color="auto"/>
                  </w:divBdr>
                  <w:divsChild>
                    <w:div w:id="1970280711">
                      <w:marLeft w:val="0"/>
                      <w:marRight w:val="0"/>
                      <w:marTop w:val="0"/>
                      <w:marBottom w:val="0"/>
                      <w:divBdr>
                        <w:top w:val="none" w:sz="0" w:space="0" w:color="auto"/>
                        <w:left w:val="none" w:sz="0" w:space="0" w:color="auto"/>
                        <w:bottom w:val="none" w:sz="0" w:space="0" w:color="auto"/>
                        <w:right w:val="none" w:sz="0" w:space="0" w:color="auto"/>
                      </w:divBdr>
                      <w:divsChild>
                        <w:div w:id="1764715958">
                          <w:marLeft w:val="0"/>
                          <w:marRight w:val="0"/>
                          <w:marTop w:val="0"/>
                          <w:marBottom w:val="0"/>
                          <w:divBdr>
                            <w:top w:val="none" w:sz="0" w:space="0" w:color="auto"/>
                            <w:left w:val="none" w:sz="0" w:space="0" w:color="auto"/>
                            <w:bottom w:val="none" w:sz="0" w:space="0" w:color="auto"/>
                            <w:right w:val="none" w:sz="0" w:space="0" w:color="auto"/>
                          </w:divBdr>
                          <w:divsChild>
                            <w:div w:id="1394155832">
                              <w:marLeft w:val="0"/>
                              <w:marRight w:val="0"/>
                              <w:marTop w:val="0"/>
                              <w:marBottom w:val="0"/>
                              <w:divBdr>
                                <w:top w:val="none" w:sz="0" w:space="0" w:color="auto"/>
                                <w:left w:val="none" w:sz="0" w:space="0" w:color="auto"/>
                                <w:bottom w:val="none" w:sz="0" w:space="0" w:color="auto"/>
                                <w:right w:val="none" w:sz="0" w:space="0" w:color="auto"/>
                              </w:divBdr>
                              <w:divsChild>
                                <w:div w:id="480538243">
                                  <w:marLeft w:val="0"/>
                                  <w:marRight w:val="0"/>
                                  <w:marTop w:val="0"/>
                                  <w:marBottom w:val="0"/>
                                  <w:divBdr>
                                    <w:top w:val="none" w:sz="0" w:space="0" w:color="auto"/>
                                    <w:left w:val="none" w:sz="0" w:space="0" w:color="auto"/>
                                    <w:bottom w:val="none" w:sz="0" w:space="0" w:color="auto"/>
                                    <w:right w:val="none" w:sz="0" w:space="0" w:color="auto"/>
                                  </w:divBdr>
                                  <w:divsChild>
                                    <w:div w:id="1139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817314">
      <w:bodyDiv w:val="1"/>
      <w:marLeft w:val="0"/>
      <w:marRight w:val="0"/>
      <w:marTop w:val="0"/>
      <w:marBottom w:val="0"/>
      <w:divBdr>
        <w:top w:val="none" w:sz="0" w:space="0" w:color="auto"/>
        <w:left w:val="none" w:sz="0" w:space="0" w:color="auto"/>
        <w:bottom w:val="none" w:sz="0" w:space="0" w:color="auto"/>
        <w:right w:val="none" w:sz="0" w:space="0" w:color="auto"/>
      </w:divBdr>
    </w:div>
    <w:div w:id="1986817813">
      <w:bodyDiv w:val="1"/>
      <w:marLeft w:val="0"/>
      <w:marRight w:val="0"/>
      <w:marTop w:val="0"/>
      <w:marBottom w:val="0"/>
      <w:divBdr>
        <w:top w:val="none" w:sz="0" w:space="0" w:color="auto"/>
        <w:left w:val="none" w:sz="0" w:space="0" w:color="auto"/>
        <w:bottom w:val="none" w:sz="0" w:space="0" w:color="auto"/>
        <w:right w:val="none" w:sz="0" w:space="0" w:color="auto"/>
      </w:divBdr>
    </w:div>
    <w:div w:id="1987125255">
      <w:bodyDiv w:val="1"/>
      <w:marLeft w:val="0"/>
      <w:marRight w:val="0"/>
      <w:marTop w:val="0"/>
      <w:marBottom w:val="0"/>
      <w:divBdr>
        <w:top w:val="none" w:sz="0" w:space="0" w:color="auto"/>
        <w:left w:val="none" w:sz="0" w:space="0" w:color="auto"/>
        <w:bottom w:val="none" w:sz="0" w:space="0" w:color="auto"/>
        <w:right w:val="none" w:sz="0" w:space="0" w:color="auto"/>
      </w:divBdr>
    </w:div>
    <w:div w:id="1987275522">
      <w:bodyDiv w:val="1"/>
      <w:marLeft w:val="0"/>
      <w:marRight w:val="0"/>
      <w:marTop w:val="0"/>
      <w:marBottom w:val="0"/>
      <w:divBdr>
        <w:top w:val="none" w:sz="0" w:space="0" w:color="auto"/>
        <w:left w:val="none" w:sz="0" w:space="0" w:color="auto"/>
        <w:bottom w:val="none" w:sz="0" w:space="0" w:color="auto"/>
        <w:right w:val="none" w:sz="0" w:space="0" w:color="auto"/>
      </w:divBdr>
    </w:div>
    <w:div w:id="1987931193">
      <w:bodyDiv w:val="1"/>
      <w:marLeft w:val="0"/>
      <w:marRight w:val="0"/>
      <w:marTop w:val="0"/>
      <w:marBottom w:val="0"/>
      <w:divBdr>
        <w:top w:val="none" w:sz="0" w:space="0" w:color="auto"/>
        <w:left w:val="none" w:sz="0" w:space="0" w:color="auto"/>
        <w:bottom w:val="none" w:sz="0" w:space="0" w:color="auto"/>
        <w:right w:val="none" w:sz="0" w:space="0" w:color="auto"/>
      </w:divBdr>
    </w:div>
    <w:div w:id="1987971584">
      <w:bodyDiv w:val="1"/>
      <w:marLeft w:val="0"/>
      <w:marRight w:val="0"/>
      <w:marTop w:val="0"/>
      <w:marBottom w:val="0"/>
      <w:divBdr>
        <w:top w:val="none" w:sz="0" w:space="0" w:color="auto"/>
        <w:left w:val="none" w:sz="0" w:space="0" w:color="auto"/>
        <w:bottom w:val="none" w:sz="0" w:space="0" w:color="auto"/>
        <w:right w:val="none" w:sz="0" w:space="0" w:color="auto"/>
      </w:divBdr>
    </w:div>
    <w:div w:id="1988048689">
      <w:bodyDiv w:val="1"/>
      <w:marLeft w:val="0"/>
      <w:marRight w:val="0"/>
      <w:marTop w:val="0"/>
      <w:marBottom w:val="0"/>
      <w:divBdr>
        <w:top w:val="none" w:sz="0" w:space="0" w:color="auto"/>
        <w:left w:val="none" w:sz="0" w:space="0" w:color="auto"/>
        <w:bottom w:val="none" w:sz="0" w:space="0" w:color="auto"/>
        <w:right w:val="none" w:sz="0" w:space="0" w:color="auto"/>
      </w:divBdr>
      <w:divsChild>
        <w:div w:id="1636445867">
          <w:marLeft w:val="0"/>
          <w:marRight w:val="0"/>
          <w:marTop w:val="0"/>
          <w:marBottom w:val="0"/>
          <w:divBdr>
            <w:top w:val="none" w:sz="0" w:space="0" w:color="auto"/>
            <w:left w:val="none" w:sz="0" w:space="0" w:color="auto"/>
            <w:bottom w:val="none" w:sz="0" w:space="0" w:color="auto"/>
            <w:right w:val="none" w:sz="0" w:space="0" w:color="auto"/>
          </w:divBdr>
          <w:divsChild>
            <w:div w:id="1243686737">
              <w:marLeft w:val="0"/>
              <w:marRight w:val="0"/>
              <w:marTop w:val="0"/>
              <w:marBottom w:val="0"/>
              <w:divBdr>
                <w:top w:val="none" w:sz="0" w:space="0" w:color="auto"/>
                <w:left w:val="none" w:sz="0" w:space="0" w:color="auto"/>
                <w:bottom w:val="none" w:sz="0" w:space="0" w:color="auto"/>
                <w:right w:val="none" w:sz="0" w:space="0" w:color="auto"/>
              </w:divBdr>
              <w:divsChild>
                <w:div w:id="1454516916">
                  <w:marLeft w:val="0"/>
                  <w:marRight w:val="0"/>
                  <w:marTop w:val="0"/>
                  <w:marBottom w:val="0"/>
                  <w:divBdr>
                    <w:top w:val="none" w:sz="0" w:space="0" w:color="auto"/>
                    <w:left w:val="none" w:sz="0" w:space="0" w:color="auto"/>
                    <w:bottom w:val="none" w:sz="0" w:space="0" w:color="auto"/>
                    <w:right w:val="none" w:sz="0" w:space="0" w:color="auto"/>
                  </w:divBdr>
                  <w:divsChild>
                    <w:div w:id="1006252171">
                      <w:marLeft w:val="0"/>
                      <w:marRight w:val="0"/>
                      <w:marTop w:val="0"/>
                      <w:marBottom w:val="0"/>
                      <w:divBdr>
                        <w:top w:val="none" w:sz="0" w:space="0" w:color="auto"/>
                        <w:left w:val="none" w:sz="0" w:space="0" w:color="auto"/>
                        <w:bottom w:val="none" w:sz="0" w:space="0" w:color="auto"/>
                        <w:right w:val="none" w:sz="0" w:space="0" w:color="auto"/>
                      </w:divBdr>
                      <w:divsChild>
                        <w:div w:id="612053150">
                          <w:marLeft w:val="0"/>
                          <w:marRight w:val="0"/>
                          <w:marTop w:val="0"/>
                          <w:marBottom w:val="0"/>
                          <w:divBdr>
                            <w:top w:val="none" w:sz="0" w:space="0" w:color="auto"/>
                            <w:left w:val="none" w:sz="0" w:space="0" w:color="auto"/>
                            <w:bottom w:val="none" w:sz="0" w:space="0" w:color="auto"/>
                            <w:right w:val="none" w:sz="0" w:space="0" w:color="auto"/>
                          </w:divBdr>
                          <w:divsChild>
                            <w:div w:id="15057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853733">
      <w:bodyDiv w:val="1"/>
      <w:marLeft w:val="0"/>
      <w:marRight w:val="0"/>
      <w:marTop w:val="0"/>
      <w:marBottom w:val="0"/>
      <w:divBdr>
        <w:top w:val="none" w:sz="0" w:space="0" w:color="auto"/>
        <w:left w:val="none" w:sz="0" w:space="0" w:color="auto"/>
        <w:bottom w:val="none" w:sz="0" w:space="0" w:color="auto"/>
        <w:right w:val="none" w:sz="0" w:space="0" w:color="auto"/>
      </w:divBdr>
    </w:div>
    <w:div w:id="1989355607">
      <w:bodyDiv w:val="1"/>
      <w:marLeft w:val="0"/>
      <w:marRight w:val="0"/>
      <w:marTop w:val="0"/>
      <w:marBottom w:val="0"/>
      <w:divBdr>
        <w:top w:val="none" w:sz="0" w:space="0" w:color="auto"/>
        <w:left w:val="none" w:sz="0" w:space="0" w:color="auto"/>
        <w:bottom w:val="none" w:sz="0" w:space="0" w:color="auto"/>
        <w:right w:val="none" w:sz="0" w:space="0" w:color="auto"/>
      </w:divBdr>
      <w:divsChild>
        <w:div w:id="1277298665">
          <w:marLeft w:val="0"/>
          <w:marRight w:val="0"/>
          <w:marTop w:val="0"/>
          <w:marBottom w:val="0"/>
          <w:divBdr>
            <w:top w:val="none" w:sz="0" w:space="0" w:color="auto"/>
            <w:left w:val="none" w:sz="0" w:space="0" w:color="auto"/>
            <w:bottom w:val="none" w:sz="0" w:space="0" w:color="auto"/>
            <w:right w:val="none" w:sz="0" w:space="0" w:color="auto"/>
          </w:divBdr>
          <w:divsChild>
            <w:div w:id="72051788">
              <w:marLeft w:val="0"/>
              <w:marRight w:val="0"/>
              <w:marTop w:val="0"/>
              <w:marBottom w:val="0"/>
              <w:divBdr>
                <w:top w:val="none" w:sz="0" w:space="0" w:color="auto"/>
                <w:left w:val="none" w:sz="0" w:space="0" w:color="auto"/>
                <w:bottom w:val="none" w:sz="0" w:space="0" w:color="auto"/>
                <w:right w:val="none" w:sz="0" w:space="0" w:color="auto"/>
              </w:divBdr>
              <w:divsChild>
                <w:div w:id="1304845345">
                  <w:marLeft w:val="0"/>
                  <w:marRight w:val="0"/>
                  <w:marTop w:val="0"/>
                  <w:marBottom w:val="0"/>
                  <w:divBdr>
                    <w:top w:val="none" w:sz="0" w:space="0" w:color="auto"/>
                    <w:left w:val="none" w:sz="0" w:space="0" w:color="auto"/>
                    <w:bottom w:val="none" w:sz="0" w:space="0" w:color="auto"/>
                    <w:right w:val="none" w:sz="0" w:space="0" w:color="auto"/>
                  </w:divBdr>
                  <w:divsChild>
                    <w:div w:id="1344019213">
                      <w:marLeft w:val="0"/>
                      <w:marRight w:val="0"/>
                      <w:marTop w:val="0"/>
                      <w:marBottom w:val="0"/>
                      <w:divBdr>
                        <w:top w:val="none" w:sz="0" w:space="0" w:color="auto"/>
                        <w:left w:val="none" w:sz="0" w:space="0" w:color="auto"/>
                        <w:bottom w:val="none" w:sz="0" w:space="0" w:color="auto"/>
                        <w:right w:val="none" w:sz="0" w:space="0" w:color="auto"/>
                      </w:divBdr>
                      <w:divsChild>
                        <w:div w:id="602372870">
                          <w:marLeft w:val="0"/>
                          <w:marRight w:val="0"/>
                          <w:marTop w:val="0"/>
                          <w:marBottom w:val="0"/>
                          <w:divBdr>
                            <w:top w:val="none" w:sz="0" w:space="0" w:color="auto"/>
                            <w:left w:val="none" w:sz="0" w:space="0" w:color="auto"/>
                            <w:bottom w:val="none" w:sz="0" w:space="0" w:color="auto"/>
                            <w:right w:val="none" w:sz="0" w:space="0" w:color="auto"/>
                          </w:divBdr>
                          <w:divsChild>
                            <w:div w:id="11248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137335">
      <w:bodyDiv w:val="1"/>
      <w:marLeft w:val="0"/>
      <w:marRight w:val="0"/>
      <w:marTop w:val="0"/>
      <w:marBottom w:val="0"/>
      <w:divBdr>
        <w:top w:val="none" w:sz="0" w:space="0" w:color="auto"/>
        <w:left w:val="none" w:sz="0" w:space="0" w:color="auto"/>
        <w:bottom w:val="none" w:sz="0" w:space="0" w:color="auto"/>
        <w:right w:val="none" w:sz="0" w:space="0" w:color="auto"/>
      </w:divBdr>
      <w:divsChild>
        <w:div w:id="300429051">
          <w:marLeft w:val="0"/>
          <w:marRight w:val="0"/>
          <w:marTop w:val="0"/>
          <w:marBottom w:val="0"/>
          <w:divBdr>
            <w:top w:val="none" w:sz="0" w:space="0" w:color="auto"/>
            <w:left w:val="none" w:sz="0" w:space="0" w:color="auto"/>
            <w:bottom w:val="none" w:sz="0" w:space="0" w:color="auto"/>
            <w:right w:val="none" w:sz="0" w:space="0" w:color="auto"/>
          </w:divBdr>
          <w:divsChild>
            <w:div w:id="1186559368">
              <w:marLeft w:val="0"/>
              <w:marRight w:val="0"/>
              <w:marTop w:val="0"/>
              <w:marBottom w:val="0"/>
              <w:divBdr>
                <w:top w:val="none" w:sz="0" w:space="0" w:color="auto"/>
                <w:left w:val="none" w:sz="0" w:space="0" w:color="auto"/>
                <w:bottom w:val="none" w:sz="0" w:space="0" w:color="auto"/>
                <w:right w:val="none" w:sz="0" w:space="0" w:color="auto"/>
              </w:divBdr>
              <w:divsChild>
                <w:div w:id="2013414123">
                  <w:marLeft w:val="0"/>
                  <w:marRight w:val="0"/>
                  <w:marTop w:val="0"/>
                  <w:marBottom w:val="0"/>
                  <w:divBdr>
                    <w:top w:val="none" w:sz="0" w:space="0" w:color="auto"/>
                    <w:left w:val="none" w:sz="0" w:space="0" w:color="auto"/>
                    <w:bottom w:val="none" w:sz="0" w:space="0" w:color="auto"/>
                    <w:right w:val="none" w:sz="0" w:space="0" w:color="auto"/>
                  </w:divBdr>
                  <w:divsChild>
                    <w:div w:id="379787759">
                      <w:marLeft w:val="0"/>
                      <w:marRight w:val="0"/>
                      <w:marTop w:val="0"/>
                      <w:marBottom w:val="0"/>
                      <w:divBdr>
                        <w:top w:val="none" w:sz="0" w:space="0" w:color="auto"/>
                        <w:left w:val="none" w:sz="0" w:space="0" w:color="auto"/>
                        <w:bottom w:val="none" w:sz="0" w:space="0" w:color="auto"/>
                        <w:right w:val="none" w:sz="0" w:space="0" w:color="auto"/>
                      </w:divBdr>
                      <w:divsChild>
                        <w:div w:id="920259232">
                          <w:marLeft w:val="0"/>
                          <w:marRight w:val="0"/>
                          <w:marTop w:val="0"/>
                          <w:marBottom w:val="0"/>
                          <w:divBdr>
                            <w:top w:val="none" w:sz="0" w:space="0" w:color="auto"/>
                            <w:left w:val="none" w:sz="0" w:space="0" w:color="auto"/>
                            <w:bottom w:val="none" w:sz="0" w:space="0" w:color="auto"/>
                            <w:right w:val="none" w:sz="0" w:space="0" w:color="auto"/>
                          </w:divBdr>
                          <w:divsChild>
                            <w:div w:id="3600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406762">
      <w:bodyDiv w:val="1"/>
      <w:marLeft w:val="0"/>
      <w:marRight w:val="0"/>
      <w:marTop w:val="0"/>
      <w:marBottom w:val="0"/>
      <w:divBdr>
        <w:top w:val="none" w:sz="0" w:space="0" w:color="auto"/>
        <w:left w:val="none" w:sz="0" w:space="0" w:color="auto"/>
        <w:bottom w:val="none" w:sz="0" w:space="0" w:color="auto"/>
        <w:right w:val="none" w:sz="0" w:space="0" w:color="auto"/>
      </w:divBdr>
    </w:div>
    <w:div w:id="1996376479">
      <w:bodyDiv w:val="1"/>
      <w:marLeft w:val="0"/>
      <w:marRight w:val="0"/>
      <w:marTop w:val="0"/>
      <w:marBottom w:val="0"/>
      <w:divBdr>
        <w:top w:val="none" w:sz="0" w:space="0" w:color="auto"/>
        <w:left w:val="none" w:sz="0" w:space="0" w:color="auto"/>
        <w:bottom w:val="none" w:sz="0" w:space="0" w:color="auto"/>
        <w:right w:val="none" w:sz="0" w:space="0" w:color="auto"/>
      </w:divBdr>
    </w:div>
    <w:div w:id="1996954968">
      <w:bodyDiv w:val="1"/>
      <w:marLeft w:val="0"/>
      <w:marRight w:val="0"/>
      <w:marTop w:val="0"/>
      <w:marBottom w:val="0"/>
      <w:divBdr>
        <w:top w:val="none" w:sz="0" w:space="0" w:color="auto"/>
        <w:left w:val="none" w:sz="0" w:space="0" w:color="auto"/>
        <w:bottom w:val="none" w:sz="0" w:space="0" w:color="auto"/>
        <w:right w:val="none" w:sz="0" w:space="0" w:color="auto"/>
      </w:divBdr>
    </w:div>
    <w:div w:id="1998534078">
      <w:bodyDiv w:val="1"/>
      <w:marLeft w:val="0"/>
      <w:marRight w:val="0"/>
      <w:marTop w:val="0"/>
      <w:marBottom w:val="0"/>
      <w:divBdr>
        <w:top w:val="none" w:sz="0" w:space="0" w:color="auto"/>
        <w:left w:val="none" w:sz="0" w:space="0" w:color="auto"/>
        <w:bottom w:val="none" w:sz="0" w:space="0" w:color="auto"/>
        <w:right w:val="none" w:sz="0" w:space="0" w:color="auto"/>
      </w:divBdr>
      <w:divsChild>
        <w:div w:id="749620806">
          <w:marLeft w:val="0"/>
          <w:marRight w:val="0"/>
          <w:marTop w:val="0"/>
          <w:marBottom w:val="0"/>
          <w:divBdr>
            <w:top w:val="none" w:sz="0" w:space="0" w:color="auto"/>
            <w:left w:val="none" w:sz="0" w:space="0" w:color="auto"/>
            <w:bottom w:val="none" w:sz="0" w:space="0" w:color="auto"/>
            <w:right w:val="none" w:sz="0" w:space="0" w:color="auto"/>
          </w:divBdr>
          <w:divsChild>
            <w:div w:id="1714578126">
              <w:marLeft w:val="0"/>
              <w:marRight w:val="0"/>
              <w:marTop w:val="0"/>
              <w:marBottom w:val="0"/>
              <w:divBdr>
                <w:top w:val="none" w:sz="0" w:space="0" w:color="auto"/>
                <w:left w:val="none" w:sz="0" w:space="0" w:color="auto"/>
                <w:bottom w:val="none" w:sz="0" w:space="0" w:color="auto"/>
                <w:right w:val="none" w:sz="0" w:space="0" w:color="auto"/>
              </w:divBdr>
              <w:divsChild>
                <w:div w:id="1367825914">
                  <w:marLeft w:val="0"/>
                  <w:marRight w:val="0"/>
                  <w:marTop w:val="0"/>
                  <w:marBottom w:val="0"/>
                  <w:divBdr>
                    <w:top w:val="none" w:sz="0" w:space="0" w:color="auto"/>
                    <w:left w:val="none" w:sz="0" w:space="0" w:color="auto"/>
                    <w:bottom w:val="none" w:sz="0" w:space="0" w:color="auto"/>
                    <w:right w:val="none" w:sz="0" w:space="0" w:color="auto"/>
                  </w:divBdr>
                  <w:divsChild>
                    <w:div w:id="1443958183">
                      <w:marLeft w:val="0"/>
                      <w:marRight w:val="0"/>
                      <w:marTop w:val="0"/>
                      <w:marBottom w:val="0"/>
                      <w:divBdr>
                        <w:top w:val="none" w:sz="0" w:space="0" w:color="auto"/>
                        <w:left w:val="none" w:sz="0" w:space="0" w:color="auto"/>
                        <w:bottom w:val="none" w:sz="0" w:space="0" w:color="auto"/>
                        <w:right w:val="none" w:sz="0" w:space="0" w:color="auto"/>
                      </w:divBdr>
                      <w:divsChild>
                        <w:div w:id="831331692">
                          <w:marLeft w:val="0"/>
                          <w:marRight w:val="0"/>
                          <w:marTop w:val="0"/>
                          <w:marBottom w:val="0"/>
                          <w:divBdr>
                            <w:top w:val="none" w:sz="0" w:space="0" w:color="auto"/>
                            <w:left w:val="none" w:sz="0" w:space="0" w:color="auto"/>
                            <w:bottom w:val="none" w:sz="0" w:space="0" w:color="auto"/>
                            <w:right w:val="none" w:sz="0" w:space="0" w:color="auto"/>
                          </w:divBdr>
                          <w:divsChild>
                            <w:div w:id="117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498021">
      <w:bodyDiv w:val="1"/>
      <w:marLeft w:val="0"/>
      <w:marRight w:val="0"/>
      <w:marTop w:val="0"/>
      <w:marBottom w:val="0"/>
      <w:divBdr>
        <w:top w:val="none" w:sz="0" w:space="0" w:color="auto"/>
        <w:left w:val="none" w:sz="0" w:space="0" w:color="auto"/>
        <w:bottom w:val="none" w:sz="0" w:space="0" w:color="auto"/>
        <w:right w:val="none" w:sz="0" w:space="0" w:color="auto"/>
      </w:divBdr>
    </w:div>
    <w:div w:id="2001083384">
      <w:bodyDiv w:val="1"/>
      <w:marLeft w:val="0"/>
      <w:marRight w:val="0"/>
      <w:marTop w:val="0"/>
      <w:marBottom w:val="0"/>
      <w:divBdr>
        <w:top w:val="none" w:sz="0" w:space="0" w:color="auto"/>
        <w:left w:val="none" w:sz="0" w:space="0" w:color="auto"/>
        <w:bottom w:val="none" w:sz="0" w:space="0" w:color="auto"/>
        <w:right w:val="none" w:sz="0" w:space="0" w:color="auto"/>
      </w:divBdr>
    </w:div>
    <w:div w:id="2002924969">
      <w:bodyDiv w:val="1"/>
      <w:marLeft w:val="0"/>
      <w:marRight w:val="0"/>
      <w:marTop w:val="0"/>
      <w:marBottom w:val="0"/>
      <w:divBdr>
        <w:top w:val="none" w:sz="0" w:space="0" w:color="auto"/>
        <w:left w:val="none" w:sz="0" w:space="0" w:color="auto"/>
        <w:bottom w:val="none" w:sz="0" w:space="0" w:color="auto"/>
        <w:right w:val="none" w:sz="0" w:space="0" w:color="auto"/>
      </w:divBdr>
    </w:div>
    <w:div w:id="2003122947">
      <w:bodyDiv w:val="1"/>
      <w:marLeft w:val="0"/>
      <w:marRight w:val="0"/>
      <w:marTop w:val="0"/>
      <w:marBottom w:val="0"/>
      <w:divBdr>
        <w:top w:val="none" w:sz="0" w:space="0" w:color="auto"/>
        <w:left w:val="none" w:sz="0" w:space="0" w:color="auto"/>
        <w:bottom w:val="none" w:sz="0" w:space="0" w:color="auto"/>
        <w:right w:val="none" w:sz="0" w:space="0" w:color="auto"/>
      </w:divBdr>
    </w:div>
    <w:div w:id="2003465624">
      <w:bodyDiv w:val="1"/>
      <w:marLeft w:val="0"/>
      <w:marRight w:val="0"/>
      <w:marTop w:val="0"/>
      <w:marBottom w:val="0"/>
      <w:divBdr>
        <w:top w:val="none" w:sz="0" w:space="0" w:color="auto"/>
        <w:left w:val="none" w:sz="0" w:space="0" w:color="auto"/>
        <w:bottom w:val="none" w:sz="0" w:space="0" w:color="auto"/>
        <w:right w:val="none" w:sz="0" w:space="0" w:color="auto"/>
      </w:divBdr>
    </w:div>
    <w:div w:id="2003776765">
      <w:bodyDiv w:val="1"/>
      <w:marLeft w:val="0"/>
      <w:marRight w:val="0"/>
      <w:marTop w:val="0"/>
      <w:marBottom w:val="0"/>
      <w:divBdr>
        <w:top w:val="none" w:sz="0" w:space="0" w:color="auto"/>
        <w:left w:val="none" w:sz="0" w:space="0" w:color="auto"/>
        <w:bottom w:val="none" w:sz="0" w:space="0" w:color="auto"/>
        <w:right w:val="none" w:sz="0" w:space="0" w:color="auto"/>
      </w:divBdr>
    </w:div>
    <w:div w:id="2004503056">
      <w:bodyDiv w:val="1"/>
      <w:marLeft w:val="0"/>
      <w:marRight w:val="0"/>
      <w:marTop w:val="0"/>
      <w:marBottom w:val="0"/>
      <w:divBdr>
        <w:top w:val="none" w:sz="0" w:space="0" w:color="auto"/>
        <w:left w:val="none" w:sz="0" w:space="0" w:color="auto"/>
        <w:bottom w:val="none" w:sz="0" w:space="0" w:color="auto"/>
        <w:right w:val="none" w:sz="0" w:space="0" w:color="auto"/>
      </w:divBdr>
    </w:div>
    <w:div w:id="2004773263">
      <w:bodyDiv w:val="1"/>
      <w:marLeft w:val="0"/>
      <w:marRight w:val="0"/>
      <w:marTop w:val="0"/>
      <w:marBottom w:val="0"/>
      <w:divBdr>
        <w:top w:val="none" w:sz="0" w:space="0" w:color="auto"/>
        <w:left w:val="none" w:sz="0" w:space="0" w:color="auto"/>
        <w:bottom w:val="none" w:sz="0" w:space="0" w:color="auto"/>
        <w:right w:val="none" w:sz="0" w:space="0" w:color="auto"/>
      </w:divBdr>
      <w:divsChild>
        <w:div w:id="1337882822">
          <w:marLeft w:val="0"/>
          <w:marRight w:val="0"/>
          <w:marTop w:val="0"/>
          <w:marBottom w:val="0"/>
          <w:divBdr>
            <w:top w:val="none" w:sz="0" w:space="0" w:color="auto"/>
            <w:left w:val="none" w:sz="0" w:space="0" w:color="auto"/>
            <w:bottom w:val="none" w:sz="0" w:space="0" w:color="auto"/>
            <w:right w:val="none" w:sz="0" w:space="0" w:color="auto"/>
          </w:divBdr>
          <w:divsChild>
            <w:div w:id="1390810506">
              <w:marLeft w:val="0"/>
              <w:marRight w:val="0"/>
              <w:marTop w:val="0"/>
              <w:marBottom w:val="0"/>
              <w:divBdr>
                <w:top w:val="none" w:sz="0" w:space="0" w:color="auto"/>
                <w:left w:val="none" w:sz="0" w:space="0" w:color="auto"/>
                <w:bottom w:val="none" w:sz="0" w:space="0" w:color="auto"/>
                <w:right w:val="none" w:sz="0" w:space="0" w:color="auto"/>
              </w:divBdr>
              <w:divsChild>
                <w:div w:id="2050565979">
                  <w:marLeft w:val="0"/>
                  <w:marRight w:val="0"/>
                  <w:marTop w:val="0"/>
                  <w:marBottom w:val="0"/>
                  <w:divBdr>
                    <w:top w:val="none" w:sz="0" w:space="0" w:color="auto"/>
                    <w:left w:val="none" w:sz="0" w:space="0" w:color="auto"/>
                    <w:bottom w:val="none" w:sz="0" w:space="0" w:color="auto"/>
                    <w:right w:val="none" w:sz="0" w:space="0" w:color="auto"/>
                  </w:divBdr>
                  <w:divsChild>
                    <w:div w:id="1636175042">
                      <w:marLeft w:val="0"/>
                      <w:marRight w:val="0"/>
                      <w:marTop w:val="0"/>
                      <w:marBottom w:val="0"/>
                      <w:divBdr>
                        <w:top w:val="none" w:sz="0" w:space="0" w:color="auto"/>
                        <w:left w:val="none" w:sz="0" w:space="0" w:color="auto"/>
                        <w:bottom w:val="none" w:sz="0" w:space="0" w:color="auto"/>
                        <w:right w:val="none" w:sz="0" w:space="0" w:color="auto"/>
                      </w:divBdr>
                      <w:divsChild>
                        <w:div w:id="535503767">
                          <w:marLeft w:val="0"/>
                          <w:marRight w:val="0"/>
                          <w:marTop w:val="0"/>
                          <w:marBottom w:val="0"/>
                          <w:divBdr>
                            <w:top w:val="none" w:sz="0" w:space="0" w:color="auto"/>
                            <w:left w:val="none" w:sz="0" w:space="0" w:color="auto"/>
                            <w:bottom w:val="none" w:sz="0" w:space="0" w:color="auto"/>
                            <w:right w:val="none" w:sz="0" w:space="0" w:color="auto"/>
                          </w:divBdr>
                          <w:divsChild>
                            <w:div w:id="4604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283549">
      <w:bodyDiv w:val="1"/>
      <w:marLeft w:val="0"/>
      <w:marRight w:val="0"/>
      <w:marTop w:val="0"/>
      <w:marBottom w:val="0"/>
      <w:divBdr>
        <w:top w:val="none" w:sz="0" w:space="0" w:color="auto"/>
        <w:left w:val="none" w:sz="0" w:space="0" w:color="auto"/>
        <w:bottom w:val="none" w:sz="0" w:space="0" w:color="auto"/>
        <w:right w:val="none" w:sz="0" w:space="0" w:color="auto"/>
      </w:divBdr>
    </w:div>
    <w:div w:id="2005429888">
      <w:bodyDiv w:val="1"/>
      <w:marLeft w:val="0"/>
      <w:marRight w:val="0"/>
      <w:marTop w:val="0"/>
      <w:marBottom w:val="0"/>
      <w:divBdr>
        <w:top w:val="none" w:sz="0" w:space="0" w:color="auto"/>
        <w:left w:val="none" w:sz="0" w:space="0" w:color="auto"/>
        <w:bottom w:val="none" w:sz="0" w:space="0" w:color="auto"/>
        <w:right w:val="none" w:sz="0" w:space="0" w:color="auto"/>
      </w:divBdr>
    </w:div>
    <w:div w:id="2006855130">
      <w:bodyDiv w:val="1"/>
      <w:marLeft w:val="0"/>
      <w:marRight w:val="0"/>
      <w:marTop w:val="0"/>
      <w:marBottom w:val="0"/>
      <w:divBdr>
        <w:top w:val="none" w:sz="0" w:space="0" w:color="auto"/>
        <w:left w:val="none" w:sz="0" w:space="0" w:color="auto"/>
        <w:bottom w:val="none" w:sz="0" w:space="0" w:color="auto"/>
        <w:right w:val="none" w:sz="0" w:space="0" w:color="auto"/>
      </w:divBdr>
    </w:div>
    <w:div w:id="2009746481">
      <w:bodyDiv w:val="1"/>
      <w:marLeft w:val="0"/>
      <w:marRight w:val="0"/>
      <w:marTop w:val="0"/>
      <w:marBottom w:val="0"/>
      <w:divBdr>
        <w:top w:val="none" w:sz="0" w:space="0" w:color="auto"/>
        <w:left w:val="none" w:sz="0" w:space="0" w:color="auto"/>
        <w:bottom w:val="none" w:sz="0" w:space="0" w:color="auto"/>
        <w:right w:val="none" w:sz="0" w:space="0" w:color="auto"/>
      </w:divBdr>
    </w:div>
    <w:div w:id="2009863322">
      <w:bodyDiv w:val="1"/>
      <w:marLeft w:val="0"/>
      <w:marRight w:val="0"/>
      <w:marTop w:val="0"/>
      <w:marBottom w:val="0"/>
      <w:divBdr>
        <w:top w:val="none" w:sz="0" w:space="0" w:color="auto"/>
        <w:left w:val="none" w:sz="0" w:space="0" w:color="auto"/>
        <w:bottom w:val="none" w:sz="0" w:space="0" w:color="auto"/>
        <w:right w:val="none" w:sz="0" w:space="0" w:color="auto"/>
      </w:divBdr>
    </w:div>
    <w:div w:id="2014726054">
      <w:bodyDiv w:val="1"/>
      <w:marLeft w:val="0"/>
      <w:marRight w:val="0"/>
      <w:marTop w:val="0"/>
      <w:marBottom w:val="0"/>
      <w:divBdr>
        <w:top w:val="none" w:sz="0" w:space="0" w:color="auto"/>
        <w:left w:val="none" w:sz="0" w:space="0" w:color="auto"/>
        <w:bottom w:val="none" w:sz="0" w:space="0" w:color="auto"/>
        <w:right w:val="none" w:sz="0" w:space="0" w:color="auto"/>
      </w:divBdr>
    </w:div>
    <w:div w:id="2015065006">
      <w:bodyDiv w:val="1"/>
      <w:marLeft w:val="0"/>
      <w:marRight w:val="0"/>
      <w:marTop w:val="0"/>
      <w:marBottom w:val="0"/>
      <w:divBdr>
        <w:top w:val="none" w:sz="0" w:space="0" w:color="auto"/>
        <w:left w:val="none" w:sz="0" w:space="0" w:color="auto"/>
        <w:bottom w:val="none" w:sz="0" w:space="0" w:color="auto"/>
        <w:right w:val="none" w:sz="0" w:space="0" w:color="auto"/>
      </w:divBdr>
    </w:div>
    <w:div w:id="2015255035">
      <w:bodyDiv w:val="1"/>
      <w:marLeft w:val="0"/>
      <w:marRight w:val="0"/>
      <w:marTop w:val="0"/>
      <w:marBottom w:val="0"/>
      <w:divBdr>
        <w:top w:val="none" w:sz="0" w:space="0" w:color="auto"/>
        <w:left w:val="none" w:sz="0" w:space="0" w:color="auto"/>
        <w:bottom w:val="none" w:sz="0" w:space="0" w:color="auto"/>
        <w:right w:val="none" w:sz="0" w:space="0" w:color="auto"/>
      </w:divBdr>
    </w:div>
    <w:div w:id="2018389358">
      <w:bodyDiv w:val="1"/>
      <w:marLeft w:val="0"/>
      <w:marRight w:val="0"/>
      <w:marTop w:val="0"/>
      <w:marBottom w:val="0"/>
      <w:divBdr>
        <w:top w:val="none" w:sz="0" w:space="0" w:color="auto"/>
        <w:left w:val="none" w:sz="0" w:space="0" w:color="auto"/>
        <w:bottom w:val="none" w:sz="0" w:space="0" w:color="auto"/>
        <w:right w:val="none" w:sz="0" w:space="0" w:color="auto"/>
      </w:divBdr>
    </w:div>
    <w:div w:id="2018455891">
      <w:bodyDiv w:val="1"/>
      <w:marLeft w:val="0"/>
      <w:marRight w:val="0"/>
      <w:marTop w:val="0"/>
      <w:marBottom w:val="0"/>
      <w:divBdr>
        <w:top w:val="none" w:sz="0" w:space="0" w:color="auto"/>
        <w:left w:val="none" w:sz="0" w:space="0" w:color="auto"/>
        <w:bottom w:val="none" w:sz="0" w:space="0" w:color="auto"/>
        <w:right w:val="none" w:sz="0" w:space="0" w:color="auto"/>
      </w:divBdr>
    </w:div>
    <w:div w:id="2019261507">
      <w:bodyDiv w:val="1"/>
      <w:marLeft w:val="0"/>
      <w:marRight w:val="0"/>
      <w:marTop w:val="0"/>
      <w:marBottom w:val="0"/>
      <w:divBdr>
        <w:top w:val="none" w:sz="0" w:space="0" w:color="auto"/>
        <w:left w:val="none" w:sz="0" w:space="0" w:color="auto"/>
        <w:bottom w:val="none" w:sz="0" w:space="0" w:color="auto"/>
        <w:right w:val="none" w:sz="0" w:space="0" w:color="auto"/>
      </w:divBdr>
      <w:divsChild>
        <w:div w:id="1823236069">
          <w:marLeft w:val="0"/>
          <w:marRight w:val="0"/>
          <w:marTop w:val="0"/>
          <w:marBottom w:val="0"/>
          <w:divBdr>
            <w:top w:val="none" w:sz="0" w:space="0" w:color="auto"/>
            <w:left w:val="none" w:sz="0" w:space="0" w:color="auto"/>
            <w:bottom w:val="none" w:sz="0" w:space="0" w:color="auto"/>
            <w:right w:val="none" w:sz="0" w:space="0" w:color="auto"/>
          </w:divBdr>
          <w:divsChild>
            <w:div w:id="1548368289">
              <w:marLeft w:val="0"/>
              <w:marRight w:val="0"/>
              <w:marTop w:val="0"/>
              <w:marBottom w:val="0"/>
              <w:divBdr>
                <w:top w:val="none" w:sz="0" w:space="0" w:color="auto"/>
                <w:left w:val="none" w:sz="0" w:space="0" w:color="auto"/>
                <w:bottom w:val="none" w:sz="0" w:space="0" w:color="auto"/>
                <w:right w:val="none" w:sz="0" w:space="0" w:color="auto"/>
              </w:divBdr>
              <w:divsChild>
                <w:div w:id="1568488381">
                  <w:marLeft w:val="0"/>
                  <w:marRight w:val="0"/>
                  <w:marTop w:val="0"/>
                  <w:marBottom w:val="0"/>
                  <w:divBdr>
                    <w:top w:val="none" w:sz="0" w:space="0" w:color="auto"/>
                    <w:left w:val="none" w:sz="0" w:space="0" w:color="auto"/>
                    <w:bottom w:val="none" w:sz="0" w:space="0" w:color="auto"/>
                    <w:right w:val="none" w:sz="0" w:space="0" w:color="auto"/>
                  </w:divBdr>
                  <w:divsChild>
                    <w:div w:id="49153614">
                      <w:marLeft w:val="0"/>
                      <w:marRight w:val="0"/>
                      <w:marTop w:val="0"/>
                      <w:marBottom w:val="0"/>
                      <w:divBdr>
                        <w:top w:val="none" w:sz="0" w:space="0" w:color="auto"/>
                        <w:left w:val="none" w:sz="0" w:space="0" w:color="auto"/>
                        <w:bottom w:val="none" w:sz="0" w:space="0" w:color="auto"/>
                        <w:right w:val="none" w:sz="0" w:space="0" w:color="auto"/>
                      </w:divBdr>
                      <w:divsChild>
                        <w:div w:id="1761951722">
                          <w:marLeft w:val="0"/>
                          <w:marRight w:val="0"/>
                          <w:marTop w:val="0"/>
                          <w:marBottom w:val="0"/>
                          <w:divBdr>
                            <w:top w:val="none" w:sz="0" w:space="0" w:color="auto"/>
                            <w:left w:val="none" w:sz="0" w:space="0" w:color="auto"/>
                            <w:bottom w:val="none" w:sz="0" w:space="0" w:color="auto"/>
                            <w:right w:val="none" w:sz="0" w:space="0" w:color="auto"/>
                          </w:divBdr>
                          <w:divsChild>
                            <w:div w:id="16978267">
                              <w:marLeft w:val="0"/>
                              <w:marRight w:val="0"/>
                              <w:marTop w:val="0"/>
                              <w:marBottom w:val="0"/>
                              <w:divBdr>
                                <w:top w:val="none" w:sz="0" w:space="0" w:color="auto"/>
                                <w:left w:val="none" w:sz="0" w:space="0" w:color="auto"/>
                                <w:bottom w:val="none" w:sz="0" w:space="0" w:color="auto"/>
                                <w:right w:val="none" w:sz="0" w:space="0" w:color="auto"/>
                              </w:divBdr>
                              <w:divsChild>
                                <w:div w:id="2059359461">
                                  <w:marLeft w:val="0"/>
                                  <w:marRight w:val="0"/>
                                  <w:marTop w:val="0"/>
                                  <w:marBottom w:val="0"/>
                                  <w:divBdr>
                                    <w:top w:val="none" w:sz="0" w:space="0" w:color="auto"/>
                                    <w:left w:val="none" w:sz="0" w:space="0" w:color="auto"/>
                                    <w:bottom w:val="none" w:sz="0" w:space="0" w:color="auto"/>
                                    <w:right w:val="none" w:sz="0" w:space="0" w:color="auto"/>
                                  </w:divBdr>
                                  <w:divsChild>
                                    <w:div w:id="7511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589282">
      <w:bodyDiv w:val="1"/>
      <w:marLeft w:val="0"/>
      <w:marRight w:val="0"/>
      <w:marTop w:val="0"/>
      <w:marBottom w:val="0"/>
      <w:divBdr>
        <w:top w:val="none" w:sz="0" w:space="0" w:color="auto"/>
        <w:left w:val="none" w:sz="0" w:space="0" w:color="auto"/>
        <w:bottom w:val="none" w:sz="0" w:space="0" w:color="auto"/>
        <w:right w:val="none" w:sz="0" w:space="0" w:color="auto"/>
      </w:divBdr>
    </w:div>
    <w:div w:id="2023315862">
      <w:bodyDiv w:val="1"/>
      <w:marLeft w:val="0"/>
      <w:marRight w:val="0"/>
      <w:marTop w:val="0"/>
      <w:marBottom w:val="0"/>
      <w:divBdr>
        <w:top w:val="none" w:sz="0" w:space="0" w:color="auto"/>
        <w:left w:val="none" w:sz="0" w:space="0" w:color="auto"/>
        <w:bottom w:val="none" w:sz="0" w:space="0" w:color="auto"/>
        <w:right w:val="none" w:sz="0" w:space="0" w:color="auto"/>
      </w:divBdr>
    </w:div>
    <w:div w:id="2023777771">
      <w:bodyDiv w:val="1"/>
      <w:marLeft w:val="0"/>
      <w:marRight w:val="0"/>
      <w:marTop w:val="0"/>
      <w:marBottom w:val="0"/>
      <w:divBdr>
        <w:top w:val="none" w:sz="0" w:space="0" w:color="auto"/>
        <w:left w:val="none" w:sz="0" w:space="0" w:color="auto"/>
        <w:bottom w:val="none" w:sz="0" w:space="0" w:color="auto"/>
        <w:right w:val="none" w:sz="0" w:space="0" w:color="auto"/>
      </w:divBdr>
    </w:div>
    <w:div w:id="2025130445">
      <w:bodyDiv w:val="1"/>
      <w:marLeft w:val="0"/>
      <w:marRight w:val="0"/>
      <w:marTop w:val="0"/>
      <w:marBottom w:val="0"/>
      <w:divBdr>
        <w:top w:val="none" w:sz="0" w:space="0" w:color="auto"/>
        <w:left w:val="none" w:sz="0" w:space="0" w:color="auto"/>
        <w:bottom w:val="none" w:sz="0" w:space="0" w:color="auto"/>
        <w:right w:val="none" w:sz="0" w:space="0" w:color="auto"/>
      </w:divBdr>
    </w:div>
    <w:div w:id="2025203953">
      <w:bodyDiv w:val="1"/>
      <w:marLeft w:val="0"/>
      <w:marRight w:val="0"/>
      <w:marTop w:val="0"/>
      <w:marBottom w:val="0"/>
      <w:divBdr>
        <w:top w:val="none" w:sz="0" w:space="0" w:color="auto"/>
        <w:left w:val="none" w:sz="0" w:space="0" w:color="auto"/>
        <w:bottom w:val="none" w:sz="0" w:space="0" w:color="auto"/>
        <w:right w:val="none" w:sz="0" w:space="0" w:color="auto"/>
      </w:divBdr>
    </w:div>
    <w:div w:id="2026783545">
      <w:bodyDiv w:val="1"/>
      <w:marLeft w:val="0"/>
      <w:marRight w:val="0"/>
      <w:marTop w:val="0"/>
      <w:marBottom w:val="0"/>
      <w:divBdr>
        <w:top w:val="none" w:sz="0" w:space="0" w:color="auto"/>
        <w:left w:val="none" w:sz="0" w:space="0" w:color="auto"/>
        <w:bottom w:val="none" w:sz="0" w:space="0" w:color="auto"/>
        <w:right w:val="none" w:sz="0" w:space="0" w:color="auto"/>
      </w:divBdr>
    </w:div>
    <w:div w:id="2028677253">
      <w:bodyDiv w:val="1"/>
      <w:marLeft w:val="0"/>
      <w:marRight w:val="0"/>
      <w:marTop w:val="0"/>
      <w:marBottom w:val="0"/>
      <w:divBdr>
        <w:top w:val="none" w:sz="0" w:space="0" w:color="auto"/>
        <w:left w:val="none" w:sz="0" w:space="0" w:color="auto"/>
        <w:bottom w:val="none" w:sz="0" w:space="0" w:color="auto"/>
        <w:right w:val="none" w:sz="0" w:space="0" w:color="auto"/>
      </w:divBdr>
    </w:div>
    <w:div w:id="2028821894">
      <w:bodyDiv w:val="1"/>
      <w:marLeft w:val="0"/>
      <w:marRight w:val="0"/>
      <w:marTop w:val="0"/>
      <w:marBottom w:val="0"/>
      <w:divBdr>
        <w:top w:val="none" w:sz="0" w:space="0" w:color="auto"/>
        <w:left w:val="none" w:sz="0" w:space="0" w:color="auto"/>
        <w:bottom w:val="none" w:sz="0" w:space="0" w:color="auto"/>
        <w:right w:val="none" w:sz="0" w:space="0" w:color="auto"/>
      </w:divBdr>
    </w:div>
    <w:div w:id="2030251706">
      <w:bodyDiv w:val="1"/>
      <w:marLeft w:val="0"/>
      <w:marRight w:val="0"/>
      <w:marTop w:val="0"/>
      <w:marBottom w:val="0"/>
      <w:divBdr>
        <w:top w:val="none" w:sz="0" w:space="0" w:color="auto"/>
        <w:left w:val="none" w:sz="0" w:space="0" w:color="auto"/>
        <w:bottom w:val="none" w:sz="0" w:space="0" w:color="auto"/>
        <w:right w:val="none" w:sz="0" w:space="0" w:color="auto"/>
      </w:divBdr>
    </w:div>
    <w:div w:id="2030325641">
      <w:bodyDiv w:val="1"/>
      <w:marLeft w:val="0"/>
      <w:marRight w:val="0"/>
      <w:marTop w:val="0"/>
      <w:marBottom w:val="0"/>
      <w:divBdr>
        <w:top w:val="none" w:sz="0" w:space="0" w:color="auto"/>
        <w:left w:val="none" w:sz="0" w:space="0" w:color="auto"/>
        <w:bottom w:val="none" w:sz="0" w:space="0" w:color="auto"/>
        <w:right w:val="none" w:sz="0" w:space="0" w:color="auto"/>
      </w:divBdr>
      <w:divsChild>
        <w:div w:id="1272007188">
          <w:marLeft w:val="0"/>
          <w:marRight w:val="0"/>
          <w:marTop w:val="0"/>
          <w:marBottom w:val="0"/>
          <w:divBdr>
            <w:top w:val="none" w:sz="0" w:space="0" w:color="auto"/>
            <w:left w:val="none" w:sz="0" w:space="0" w:color="auto"/>
            <w:bottom w:val="none" w:sz="0" w:space="0" w:color="auto"/>
            <w:right w:val="none" w:sz="0" w:space="0" w:color="auto"/>
          </w:divBdr>
          <w:divsChild>
            <w:div w:id="1926724178">
              <w:marLeft w:val="0"/>
              <w:marRight w:val="0"/>
              <w:marTop w:val="0"/>
              <w:marBottom w:val="0"/>
              <w:divBdr>
                <w:top w:val="none" w:sz="0" w:space="0" w:color="auto"/>
                <w:left w:val="none" w:sz="0" w:space="0" w:color="auto"/>
                <w:bottom w:val="none" w:sz="0" w:space="0" w:color="auto"/>
                <w:right w:val="none" w:sz="0" w:space="0" w:color="auto"/>
              </w:divBdr>
              <w:divsChild>
                <w:div w:id="76287657">
                  <w:marLeft w:val="0"/>
                  <w:marRight w:val="0"/>
                  <w:marTop w:val="0"/>
                  <w:marBottom w:val="0"/>
                  <w:divBdr>
                    <w:top w:val="none" w:sz="0" w:space="0" w:color="auto"/>
                    <w:left w:val="none" w:sz="0" w:space="0" w:color="auto"/>
                    <w:bottom w:val="none" w:sz="0" w:space="0" w:color="auto"/>
                    <w:right w:val="none" w:sz="0" w:space="0" w:color="auto"/>
                  </w:divBdr>
                  <w:divsChild>
                    <w:div w:id="890262484">
                      <w:marLeft w:val="0"/>
                      <w:marRight w:val="0"/>
                      <w:marTop w:val="0"/>
                      <w:marBottom w:val="0"/>
                      <w:divBdr>
                        <w:top w:val="none" w:sz="0" w:space="0" w:color="auto"/>
                        <w:left w:val="none" w:sz="0" w:space="0" w:color="auto"/>
                        <w:bottom w:val="none" w:sz="0" w:space="0" w:color="auto"/>
                        <w:right w:val="none" w:sz="0" w:space="0" w:color="auto"/>
                      </w:divBdr>
                      <w:divsChild>
                        <w:div w:id="754980924">
                          <w:marLeft w:val="0"/>
                          <w:marRight w:val="0"/>
                          <w:marTop w:val="0"/>
                          <w:marBottom w:val="0"/>
                          <w:divBdr>
                            <w:top w:val="none" w:sz="0" w:space="0" w:color="auto"/>
                            <w:left w:val="none" w:sz="0" w:space="0" w:color="auto"/>
                            <w:bottom w:val="none" w:sz="0" w:space="0" w:color="auto"/>
                            <w:right w:val="none" w:sz="0" w:space="0" w:color="auto"/>
                          </w:divBdr>
                          <w:divsChild>
                            <w:div w:id="16669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49137">
      <w:bodyDiv w:val="1"/>
      <w:marLeft w:val="0"/>
      <w:marRight w:val="0"/>
      <w:marTop w:val="0"/>
      <w:marBottom w:val="0"/>
      <w:divBdr>
        <w:top w:val="none" w:sz="0" w:space="0" w:color="auto"/>
        <w:left w:val="none" w:sz="0" w:space="0" w:color="auto"/>
        <w:bottom w:val="none" w:sz="0" w:space="0" w:color="auto"/>
        <w:right w:val="none" w:sz="0" w:space="0" w:color="auto"/>
      </w:divBdr>
    </w:div>
    <w:div w:id="2031687153">
      <w:bodyDiv w:val="1"/>
      <w:marLeft w:val="0"/>
      <w:marRight w:val="0"/>
      <w:marTop w:val="0"/>
      <w:marBottom w:val="0"/>
      <w:divBdr>
        <w:top w:val="none" w:sz="0" w:space="0" w:color="auto"/>
        <w:left w:val="none" w:sz="0" w:space="0" w:color="auto"/>
        <w:bottom w:val="none" w:sz="0" w:space="0" w:color="auto"/>
        <w:right w:val="none" w:sz="0" w:space="0" w:color="auto"/>
      </w:divBdr>
    </w:div>
    <w:div w:id="2033260038">
      <w:bodyDiv w:val="1"/>
      <w:marLeft w:val="0"/>
      <w:marRight w:val="0"/>
      <w:marTop w:val="0"/>
      <w:marBottom w:val="0"/>
      <w:divBdr>
        <w:top w:val="none" w:sz="0" w:space="0" w:color="auto"/>
        <w:left w:val="none" w:sz="0" w:space="0" w:color="auto"/>
        <w:bottom w:val="none" w:sz="0" w:space="0" w:color="auto"/>
        <w:right w:val="none" w:sz="0" w:space="0" w:color="auto"/>
      </w:divBdr>
    </w:div>
    <w:div w:id="2034989458">
      <w:bodyDiv w:val="1"/>
      <w:marLeft w:val="0"/>
      <w:marRight w:val="0"/>
      <w:marTop w:val="0"/>
      <w:marBottom w:val="0"/>
      <w:divBdr>
        <w:top w:val="none" w:sz="0" w:space="0" w:color="auto"/>
        <w:left w:val="none" w:sz="0" w:space="0" w:color="auto"/>
        <w:bottom w:val="none" w:sz="0" w:space="0" w:color="auto"/>
        <w:right w:val="none" w:sz="0" w:space="0" w:color="auto"/>
      </w:divBdr>
    </w:div>
    <w:div w:id="2035223424">
      <w:bodyDiv w:val="1"/>
      <w:marLeft w:val="0"/>
      <w:marRight w:val="0"/>
      <w:marTop w:val="0"/>
      <w:marBottom w:val="0"/>
      <w:divBdr>
        <w:top w:val="none" w:sz="0" w:space="0" w:color="auto"/>
        <w:left w:val="none" w:sz="0" w:space="0" w:color="auto"/>
        <w:bottom w:val="none" w:sz="0" w:space="0" w:color="auto"/>
        <w:right w:val="none" w:sz="0" w:space="0" w:color="auto"/>
      </w:divBdr>
    </w:div>
    <w:div w:id="2037270148">
      <w:bodyDiv w:val="1"/>
      <w:marLeft w:val="0"/>
      <w:marRight w:val="0"/>
      <w:marTop w:val="0"/>
      <w:marBottom w:val="0"/>
      <w:divBdr>
        <w:top w:val="none" w:sz="0" w:space="0" w:color="auto"/>
        <w:left w:val="none" w:sz="0" w:space="0" w:color="auto"/>
        <w:bottom w:val="none" w:sz="0" w:space="0" w:color="auto"/>
        <w:right w:val="none" w:sz="0" w:space="0" w:color="auto"/>
      </w:divBdr>
    </w:div>
    <w:div w:id="2039164643">
      <w:bodyDiv w:val="1"/>
      <w:marLeft w:val="0"/>
      <w:marRight w:val="0"/>
      <w:marTop w:val="0"/>
      <w:marBottom w:val="0"/>
      <w:divBdr>
        <w:top w:val="none" w:sz="0" w:space="0" w:color="auto"/>
        <w:left w:val="none" w:sz="0" w:space="0" w:color="auto"/>
        <w:bottom w:val="none" w:sz="0" w:space="0" w:color="auto"/>
        <w:right w:val="none" w:sz="0" w:space="0" w:color="auto"/>
      </w:divBdr>
    </w:div>
    <w:div w:id="2039353150">
      <w:bodyDiv w:val="1"/>
      <w:marLeft w:val="0"/>
      <w:marRight w:val="0"/>
      <w:marTop w:val="0"/>
      <w:marBottom w:val="0"/>
      <w:divBdr>
        <w:top w:val="none" w:sz="0" w:space="0" w:color="auto"/>
        <w:left w:val="none" w:sz="0" w:space="0" w:color="auto"/>
        <w:bottom w:val="none" w:sz="0" w:space="0" w:color="auto"/>
        <w:right w:val="none" w:sz="0" w:space="0" w:color="auto"/>
      </w:divBdr>
    </w:div>
    <w:div w:id="2041734780">
      <w:bodyDiv w:val="1"/>
      <w:marLeft w:val="0"/>
      <w:marRight w:val="0"/>
      <w:marTop w:val="0"/>
      <w:marBottom w:val="0"/>
      <w:divBdr>
        <w:top w:val="none" w:sz="0" w:space="0" w:color="auto"/>
        <w:left w:val="none" w:sz="0" w:space="0" w:color="auto"/>
        <w:bottom w:val="none" w:sz="0" w:space="0" w:color="auto"/>
        <w:right w:val="none" w:sz="0" w:space="0" w:color="auto"/>
      </w:divBdr>
    </w:div>
    <w:div w:id="2044091282">
      <w:bodyDiv w:val="1"/>
      <w:marLeft w:val="0"/>
      <w:marRight w:val="0"/>
      <w:marTop w:val="0"/>
      <w:marBottom w:val="0"/>
      <w:divBdr>
        <w:top w:val="none" w:sz="0" w:space="0" w:color="auto"/>
        <w:left w:val="none" w:sz="0" w:space="0" w:color="auto"/>
        <w:bottom w:val="none" w:sz="0" w:space="0" w:color="auto"/>
        <w:right w:val="none" w:sz="0" w:space="0" w:color="auto"/>
      </w:divBdr>
    </w:div>
    <w:div w:id="2044355883">
      <w:bodyDiv w:val="1"/>
      <w:marLeft w:val="0"/>
      <w:marRight w:val="0"/>
      <w:marTop w:val="0"/>
      <w:marBottom w:val="0"/>
      <w:divBdr>
        <w:top w:val="none" w:sz="0" w:space="0" w:color="auto"/>
        <w:left w:val="none" w:sz="0" w:space="0" w:color="auto"/>
        <w:bottom w:val="none" w:sz="0" w:space="0" w:color="auto"/>
        <w:right w:val="none" w:sz="0" w:space="0" w:color="auto"/>
      </w:divBdr>
      <w:divsChild>
        <w:div w:id="858591516">
          <w:marLeft w:val="0"/>
          <w:marRight w:val="0"/>
          <w:marTop w:val="0"/>
          <w:marBottom w:val="0"/>
          <w:divBdr>
            <w:top w:val="none" w:sz="0" w:space="0" w:color="auto"/>
            <w:left w:val="none" w:sz="0" w:space="0" w:color="auto"/>
            <w:bottom w:val="none" w:sz="0" w:space="0" w:color="auto"/>
            <w:right w:val="none" w:sz="0" w:space="0" w:color="auto"/>
          </w:divBdr>
          <w:divsChild>
            <w:div w:id="1997950416">
              <w:marLeft w:val="0"/>
              <w:marRight w:val="0"/>
              <w:marTop w:val="0"/>
              <w:marBottom w:val="0"/>
              <w:divBdr>
                <w:top w:val="none" w:sz="0" w:space="0" w:color="auto"/>
                <w:left w:val="none" w:sz="0" w:space="0" w:color="auto"/>
                <w:bottom w:val="none" w:sz="0" w:space="0" w:color="auto"/>
                <w:right w:val="none" w:sz="0" w:space="0" w:color="auto"/>
              </w:divBdr>
              <w:divsChild>
                <w:div w:id="854459989">
                  <w:marLeft w:val="0"/>
                  <w:marRight w:val="0"/>
                  <w:marTop w:val="0"/>
                  <w:marBottom w:val="0"/>
                  <w:divBdr>
                    <w:top w:val="none" w:sz="0" w:space="0" w:color="auto"/>
                    <w:left w:val="none" w:sz="0" w:space="0" w:color="auto"/>
                    <w:bottom w:val="none" w:sz="0" w:space="0" w:color="auto"/>
                    <w:right w:val="none" w:sz="0" w:space="0" w:color="auto"/>
                  </w:divBdr>
                  <w:divsChild>
                    <w:div w:id="698168535">
                      <w:marLeft w:val="0"/>
                      <w:marRight w:val="0"/>
                      <w:marTop w:val="0"/>
                      <w:marBottom w:val="0"/>
                      <w:divBdr>
                        <w:top w:val="none" w:sz="0" w:space="0" w:color="auto"/>
                        <w:left w:val="none" w:sz="0" w:space="0" w:color="auto"/>
                        <w:bottom w:val="none" w:sz="0" w:space="0" w:color="auto"/>
                        <w:right w:val="none" w:sz="0" w:space="0" w:color="auto"/>
                      </w:divBdr>
                      <w:divsChild>
                        <w:div w:id="1229072785">
                          <w:marLeft w:val="0"/>
                          <w:marRight w:val="0"/>
                          <w:marTop w:val="0"/>
                          <w:marBottom w:val="0"/>
                          <w:divBdr>
                            <w:top w:val="none" w:sz="0" w:space="0" w:color="auto"/>
                            <w:left w:val="none" w:sz="0" w:space="0" w:color="auto"/>
                            <w:bottom w:val="none" w:sz="0" w:space="0" w:color="auto"/>
                            <w:right w:val="none" w:sz="0" w:space="0" w:color="auto"/>
                          </w:divBdr>
                          <w:divsChild>
                            <w:div w:id="1572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558917">
      <w:bodyDiv w:val="1"/>
      <w:marLeft w:val="0"/>
      <w:marRight w:val="0"/>
      <w:marTop w:val="0"/>
      <w:marBottom w:val="0"/>
      <w:divBdr>
        <w:top w:val="none" w:sz="0" w:space="0" w:color="auto"/>
        <w:left w:val="none" w:sz="0" w:space="0" w:color="auto"/>
        <w:bottom w:val="none" w:sz="0" w:space="0" w:color="auto"/>
        <w:right w:val="none" w:sz="0" w:space="0" w:color="auto"/>
      </w:divBdr>
    </w:div>
    <w:div w:id="2047826993">
      <w:bodyDiv w:val="1"/>
      <w:marLeft w:val="0"/>
      <w:marRight w:val="0"/>
      <w:marTop w:val="0"/>
      <w:marBottom w:val="0"/>
      <w:divBdr>
        <w:top w:val="none" w:sz="0" w:space="0" w:color="auto"/>
        <w:left w:val="none" w:sz="0" w:space="0" w:color="auto"/>
        <w:bottom w:val="none" w:sz="0" w:space="0" w:color="auto"/>
        <w:right w:val="none" w:sz="0" w:space="0" w:color="auto"/>
      </w:divBdr>
    </w:div>
    <w:div w:id="2048673567">
      <w:bodyDiv w:val="1"/>
      <w:marLeft w:val="0"/>
      <w:marRight w:val="0"/>
      <w:marTop w:val="0"/>
      <w:marBottom w:val="0"/>
      <w:divBdr>
        <w:top w:val="none" w:sz="0" w:space="0" w:color="auto"/>
        <w:left w:val="none" w:sz="0" w:space="0" w:color="auto"/>
        <w:bottom w:val="none" w:sz="0" w:space="0" w:color="auto"/>
        <w:right w:val="none" w:sz="0" w:space="0" w:color="auto"/>
      </w:divBdr>
    </w:div>
    <w:div w:id="2051494358">
      <w:bodyDiv w:val="1"/>
      <w:marLeft w:val="0"/>
      <w:marRight w:val="0"/>
      <w:marTop w:val="0"/>
      <w:marBottom w:val="0"/>
      <w:divBdr>
        <w:top w:val="none" w:sz="0" w:space="0" w:color="auto"/>
        <w:left w:val="none" w:sz="0" w:space="0" w:color="auto"/>
        <w:bottom w:val="none" w:sz="0" w:space="0" w:color="auto"/>
        <w:right w:val="none" w:sz="0" w:space="0" w:color="auto"/>
      </w:divBdr>
    </w:div>
    <w:div w:id="2052226593">
      <w:bodyDiv w:val="1"/>
      <w:marLeft w:val="0"/>
      <w:marRight w:val="0"/>
      <w:marTop w:val="0"/>
      <w:marBottom w:val="0"/>
      <w:divBdr>
        <w:top w:val="none" w:sz="0" w:space="0" w:color="auto"/>
        <w:left w:val="none" w:sz="0" w:space="0" w:color="auto"/>
        <w:bottom w:val="none" w:sz="0" w:space="0" w:color="auto"/>
        <w:right w:val="none" w:sz="0" w:space="0" w:color="auto"/>
      </w:divBdr>
    </w:div>
    <w:div w:id="2052684303">
      <w:bodyDiv w:val="1"/>
      <w:marLeft w:val="0"/>
      <w:marRight w:val="0"/>
      <w:marTop w:val="0"/>
      <w:marBottom w:val="0"/>
      <w:divBdr>
        <w:top w:val="none" w:sz="0" w:space="0" w:color="auto"/>
        <w:left w:val="none" w:sz="0" w:space="0" w:color="auto"/>
        <w:bottom w:val="none" w:sz="0" w:space="0" w:color="auto"/>
        <w:right w:val="none" w:sz="0" w:space="0" w:color="auto"/>
      </w:divBdr>
    </w:div>
    <w:div w:id="2054574124">
      <w:bodyDiv w:val="1"/>
      <w:marLeft w:val="0"/>
      <w:marRight w:val="0"/>
      <w:marTop w:val="0"/>
      <w:marBottom w:val="0"/>
      <w:divBdr>
        <w:top w:val="none" w:sz="0" w:space="0" w:color="auto"/>
        <w:left w:val="none" w:sz="0" w:space="0" w:color="auto"/>
        <w:bottom w:val="none" w:sz="0" w:space="0" w:color="auto"/>
        <w:right w:val="none" w:sz="0" w:space="0" w:color="auto"/>
      </w:divBdr>
      <w:divsChild>
        <w:div w:id="348722944">
          <w:marLeft w:val="0"/>
          <w:marRight w:val="0"/>
          <w:marTop w:val="0"/>
          <w:marBottom w:val="0"/>
          <w:divBdr>
            <w:top w:val="none" w:sz="0" w:space="0" w:color="auto"/>
            <w:left w:val="none" w:sz="0" w:space="0" w:color="auto"/>
            <w:bottom w:val="none" w:sz="0" w:space="0" w:color="auto"/>
            <w:right w:val="none" w:sz="0" w:space="0" w:color="auto"/>
          </w:divBdr>
          <w:divsChild>
            <w:div w:id="698704296">
              <w:marLeft w:val="0"/>
              <w:marRight w:val="0"/>
              <w:marTop w:val="0"/>
              <w:marBottom w:val="0"/>
              <w:divBdr>
                <w:top w:val="none" w:sz="0" w:space="0" w:color="auto"/>
                <w:left w:val="none" w:sz="0" w:space="0" w:color="auto"/>
                <w:bottom w:val="none" w:sz="0" w:space="0" w:color="auto"/>
                <w:right w:val="none" w:sz="0" w:space="0" w:color="auto"/>
              </w:divBdr>
              <w:divsChild>
                <w:div w:id="339045872">
                  <w:marLeft w:val="0"/>
                  <w:marRight w:val="0"/>
                  <w:marTop w:val="0"/>
                  <w:marBottom w:val="0"/>
                  <w:divBdr>
                    <w:top w:val="none" w:sz="0" w:space="0" w:color="auto"/>
                    <w:left w:val="none" w:sz="0" w:space="0" w:color="auto"/>
                    <w:bottom w:val="none" w:sz="0" w:space="0" w:color="auto"/>
                    <w:right w:val="none" w:sz="0" w:space="0" w:color="auto"/>
                  </w:divBdr>
                  <w:divsChild>
                    <w:div w:id="70393865">
                      <w:marLeft w:val="0"/>
                      <w:marRight w:val="0"/>
                      <w:marTop w:val="0"/>
                      <w:marBottom w:val="0"/>
                      <w:divBdr>
                        <w:top w:val="none" w:sz="0" w:space="0" w:color="auto"/>
                        <w:left w:val="none" w:sz="0" w:space="0" w:color="auto"/>
                        <w:bottom w:val="none" w:sz="0" w:space="0" w:color="auto"/>
                        <w:right w:val="none" w:sz="0" w:space="0" w:color="auto"/>
                      </w:divBdr>
                      <w:divsChild>
                        <w:div w:id="189222984">
                          <w:marLeft w:val="0"/>
                          <w:marRight w:val="0"/>
                          <w:marTop w:val="0"/>
                          <w:marBottom w:val="0"/>
                          <w:divBdr>
                            <w:top w:val="none" w:sz="0" w:space="0" w:color="auto"/>
                            <w:left w:val="none" w:sz="0" w:space="0" w:color="auto"/>
                            <w:bottom w:val="none" w:sz="0" w:space="0" w:color="auto"/>
                            <w:right w:val="none" w:sz="0" w:space="0" w:color="auto"/>
                          </w:divBdr>
                          <w:divsChild>
                            <w:div w:id="10171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149405">
      <w:bodyDiv w:val="1"/>
      <w:marLeft w:val="0"/>
      <w:marRight w:val="0"/>
      <w:marTop w:val="0"/>
      <w:marBottom w:val="0"/>
      <w:divBdr>
        <w:top w:val="none" w:sz="0" w:space="0" w:color="auto"/>
        <w:left w:val="none" w:sz="0" w:space="0" w:color="auto"/>
        <w:bottom w:val="none" w:sz="0" w:space="0" w:color="auto"/>
        <w:right w:val="none" w:sz="0" w:space="0" w:color="auto"/>
      </w:divBdr>
      <w:divsChild>
        <w:div w:id="1438062433">
          <w:marLeft w:val="0"/>
          <w:marRight w:val="0"/>
          <w:marTop w:val="0"/>
          <w:marBottom w:val="0"/>
          <w:divBdr>
            <w:top w:val="none" w:sz="0" w:space="0" w:color="auto"/>
            <w:left w:val="none" w:sz="0" w:space="0" w:color="auto"/>
            <w:bottom w:val="none" w:sz="0" w:space="0" w:color="auto"/>
            <w:right w:val="none" w:sz="0" w:space="0" w:color="auto"/>
          </w:divBdr>
          <w:divsChild>
            <w:div w:id="710308107">
              <w:marLeft w:val="0"/>
              <w:marRight w:val="0"/>
              <w:marTop w:val="0"/>
              <w:marBottom w:val="0"/>
              <w:divBdr>
                <w:top w:val="none" w:sz="0" w:space="0" w:color="auto"/>
                <w:left w:val="none" w:sz="0" w:space="0" w:color="auto"/>
                <w:bottom w:val="none" w:sz="0" w:space="0" w:color="auto"/>
                <w:right w:val="none" w:sz="0" w:space="0" w:color="auto"/>
              </w:divBdr>
              <w:divsChild>
                <w:div w:id="48654991">
                  <w:marLeft w:val="0"/>
                  <w:marRight w:val="0"/>
                  <w:marTop w:val="0"/>
                  <w:marBottom w:val="0"/>
                  <w:divBdr>
                    <w:top w:val="none" w:sz="0" w:space="0" w:color="auto"/>
                    <w:left w:val="none" w:sz="0" w:space="0" w:color="auto"/>
                    <w:bottom w:val="none" w:sz="0" w:space="0" w:color="auto"/>
                    <w:right w:val="none" w:sz="0" w:space="0" w:color="auto"/>
                  </w:divBdr>
                  <w:divsChild>
                    <w:div w:id="447629941">
                      <w:marLeft w:val="0"/>
                      <w:marRight w:val="0"/>
                      <w:marTop w:val="0"/>
                      <w:marBottom w:val="0"/>
                      <w:divBdr>
                        <w:top w:val="none" w:sz="0" w:space="0" w:color="auto"/>
                        <w:left w:val="none" w:sz="0" w:space="0" w:color="auto"/>
                        <w:bottom w:val="none" w:sz="0" w:space="0" w:color="auto"/>
                        <w:right w:val="none" w:sz="0" w:space="0" w:color="auto"/>
                      </w:divBdr>
                      <w:divsChild>
                        <w:div w:id="524097798">
                          <w:marLeft w:val="0"/>
                          <w:marRight w:val="0"/>
                          <w:marTop w:val="0"/>
                          <w:marBottom w:val="0"/>
                          <w:divBdr>
                            <w:top w:val="none" w:sz="0" w:space="0" w:color="auto"/>
                            <w:left w:val="none" w:sz="0" w:space="0" w:color="auto"/>
                            <w:bottom w:val="none" w:sz="0" w:space="0" w:color="auto"/>
                            <w:right w:val="none" w:sz="0" w:space="0" w:color="auto"/>
                          </w:divBdr>
                          <w:divsChild>
                            <w:div w:id="16415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467311">
      <w:bodyDiv w:val="1"/>
      <w:marLeft w:val="0"/>
      <w:marRight w:val="0"/>
      <w:marTop w:val="0"/>
      <w:marBottom w:val="0"/>
      <w:divBdr>
        <w:top w:val="none" w:sz="0" w:space="0" w:color="auto"/>
        <w:left w:val="none" w:sz="0" w:space="0" w:color="auto"/>
        <w:bottom w:val="none" w:sz="0" w:space="0" w:color="auto"/>
        <w:right w:val="none" w:sz="0" w:space="0" w:color="auto"/>
      </w:divBdr>
    </w:div>
    <w:div w:id="2056468793">
      <w:bodyDiv w:val="1"/>
      <w:marLeft w:val="0"/>
      <w:marRight w:val="0"/>
      <w:marTop w:val="0"/>
      <w:marBottom w:val="0"/>
      <w:divBdr>
        <w:top w:val="none" w:sz="0" w:space="0" w:color="auto"/>
        <w:left w:val="none" w:sz="0" w:space="0" w:color="auto"/>
        <w:bottom w:val="none" w:sz="0" w:space="0" w:color="auto"/>
        <w:right w:val="none" w:sz="0" w:space="0" w:color="auto"/>
      </w:divBdr>
      <w:divsChild>
        <w:div w:id="305084133">
          <w:marLeft w:val="0"/>
          <w:marRight w:val="0"/>
          <w:marTop w:val="0"/>
          <w:marBottom w:val="0"/>
          <w:divBdr>
            <w:top w:val="none" w:sz="0" w:space="0" w:color="auto"/>
            <w:left w:val="none" w:sz="0" w:space="0" w:color="auto"/>
            <w:bottom w:val="none" w:sz="0" w:space="0" w:color="auto"/>
            <w:right w:val="none" w:sz="0" w:space="0" w:color="auto"/>
          </w:divBdr>
          <w:divsChild>
            <w:div w:id="1882739745">
              <w:marLeft w:val="0"/>
              <w:marRight w:val="0"/>
              <w:marTop w:val="0"/>
              <w:marBottom w:val="0"/>
              <w:divBdr>
                <w:top w:val="none" w:sz="0" w:space="0" w:color="auto"/>
                <w:left w:val="none" w:sz="0" w:space="0" w:color="auto"/>
                <w:bottom w:val="none" w:sz="0" w:space="0" w:color="auto"/>
                <w:right w:val="none" w:sz="0" w:space="0" w:color="auto"/>
              </w:divBdr>
              <w:divsChild>
                <w:div w:id="884366662">
                  <w:marLeft w:val="0"/>
                  <w:marRight w:val="0"/>
                  <w:marTop w:val="0"/>
                  <w:marBottom w:val="0"/>
                  <w:divBdr>
                    <w:top w:val="none" w:sz="0" w:space="0" w:color="auto"/>
                    <w:left w:val="none" w:sz="0" w:space="0" w:color="auto"/>
                    <w:bottom w:val="none" w:sz="0" w:space="0" w:color="auto"/>
                    <w:right w:val="none" w:sz="0" w:space="0" w:color="auto"/>
                  </w:divBdr>
                  <w:divsChild>
                    <w:div w:id="597759689">
                      <w:marLeft w:val="0"/>
                      <w:marRight w:val="0"/>
                      <w:marTop w:val="0"/>
                      <w:marBottom w:val="0"/>
                      <w:divBdr>
                        <w:top w:val="none" w:sz="0" w:space="0" w:color="auto"/>
                        <w:left w:val="none" w:sz="0" w:space="0" w:color="auto"/>
                        <w:bottom w:val="none" w:sz="0" w:space="0" w:color="auto"/>
                        <w:right w:val="none" w:sz="0" w:space="0" w:color="auto"/>
                      </w:divBdr>
                      <w:divsChild>
                        <w:div w:id="1853302594">
                          <w:marLeft w:val="0"/>
                          <w:marRight w:val="0"/>
                          <w:marTop w:val="0"/>
                          <w:marBottom w:val="0"/>
                          <w:divBdr>
                            <w:top w:val="none" w:sz="0" w:space="0" w:color="auto"/>
                            <w:left w:val="none" w:sz="0" w:space="0" w:color="auto"/>
                            <w:bottom w:val="none" w:sz="0" w:space="0" w:color="auto"/>
                            <w:right w:val="none" w:sz="0" w:space="0" w:color="auto"/>
                          </w:divBdr>
                          <w:divsChild>
                            <w:div w:id="236013539">
                              <w:marLeft w:val="0"/>
                              <w:marRight w:val="0"/>
                              <w:marTop w:val="0"/>
                              <w:marBottom w:val="0"/>
                              <w:divBdr>
                                <w:top w:val="none" w:sz="0" w:space="0" w:color="auto"/>
                                <w:left w:val="none" w:sz="0" w:space="0" w:color="auto"/>
                                <w:bottom w:val="none" w:sz="0" w:space="0" w:color="auto"/>
                                <w:right w:val="none" w:sz="0" w:space="0" w:color="auto"/>
                              </w:divBdr>
                              <w:divsChild>
                                <w:div w:id="287710764">
                                  <w:marLeft w:val="0"/>
                                  <w:marRight w:val="0"/>
                                  <w:marTop w:val="0"/>
                                  <w:marBottom w:val="0"/>
                                  <w:divBdr>
                                    <w:top w:val="none" w:sz="0" w:space="0" w:color="auto"/>
                                    <w:left w:val="none" w:sz="0" w:space="0" w:color="auto"/>
                                    <w:bottom w:val="none" w:sz="0" w:space="0" w:color="auto"/>
                                    <w:right w:val="none" w:sz="0" w:space="0" w:color="auto"/>
                                  </w:divBdr>
                                  <w:divsChild>
                                    <w:div w:id="8894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007646">
      <w:bodyDiv w:val="1"/>
      <w:marLeft w:val="0"/>
      <w:marRight w:val="0"/>
      <w:marTop w:val="0"/>
      <w:marBottom w:val="0"/>
      <w:divBdr>
        <w:top w:val="none" w:sz="0" w:space="0" w:color="auto"/>
        <w:left w:val="none" w:sz="0" w:space="0" w:color="auto"/>
        <w:bottom w:val="none" w:sz="0" w:space="0" w:color="auto"/>
        <w:right w:val="none" w:sz="0" w:space="0" w:color="auto"/>
      </w:divBdr>
    </w:div>
    <w:div w:id="2057198515">
      <w:bodyDiv w:val="1"/>
      <w:marLeft w:val="0"/>
      <w:marRight w:val="0"/>
      <w:marTop w:val="0"/>
      <w:marBottom w:val="0"/>
      <w:divBdr>
        <w:top w:val="none" w:sz="0" w:space="0" w:color="auto"/>
        <w:left w:val="none" w:sz="0" w:space="0" w:color="auto"/>
        <w:bottom w:val="none" w:sz="0" w:space="0" w:color="auto"/>
        <w:right w:val="none" w:sz="0" w:space="0" w:color="auto"/>
      </w:divBdr>
      <w:divsChild>
        <w:div w:id="429811405">
          <w:marLeft w:val="0"/>
          <w:marRight w:val="0"/>
          <w:marTop w:val="0"/>
          <w:marBottom w:val="0"/>
          <w:divBdr>
            <w:top w:val="none" w:sz="0" w:space="0" w:color="auto"/>
            <w:left w:val="none" w:sz="0" w:space="0" w:color="auto"/>
            <w:bottom w:val="none" w:sz="0" w:space="0" w:color="auto"/>
            <w:right w:val="none" w:sz="0" w:space="0" w:color="auto"/>
          </w:divBdr>
          <w:divsChild>
            <w:div w:id="1840805897">
              <w:marLeft w:val="0"/>
              <w:marRight w:val="0"/>
              <w:marTop w:val="0"/>
              <w:marBottom w:val="0"/>
              <w:divBdr>
                <w:top w:val="none" w:sz="0" w:space="0" w:color="auto"/>
                <w:left w:val="none" w:sz="0" w:space="0" w:color="auto"/>
                <w:bottom w:val="none" w:sz="0" w:space="0" w:color="auto"/>
                <w:right w:val="none" w:sz="0" w:space="0" w:color="auto"/>
              </w:divBdr>
              <w:divsChild>
                <w:div w:id="1312716998">
                  <w:marLeft w:val="0"/>
                  <w:marRight w:val="0"/>
                  <w:marTop w:val="0"/>
                  <w:marBottom w:val="0"/>
                  <w:divBdr>
                    <w:top w:val="none" w:sz="0" w:space="0" w:color="auto"/>
                    <w:left w:val="none" w:sz="0" w:space="0" w:color="auto"/>
                    <w:bottom w:val="none" w:sz="0" w:space="0" w:color="auto"/>
                    <w:right w:val="none" w:sz="0" w:space="0" w:color="auto"/>
                  </w:divBdr>
                  <w:divsChild>
                    <w:div w:id="246504446">
                      <w:marLeft w:val="0"/>
                      <w:marRight w:val="0"/>
                      <w:marTop w:val="0"/>
                      <w:marBottom w:val="0"/>
                      <w:divBdr>
                        <w:top w:val="none" w:sz="0" w:space="0" w:color="auto"/>
                        <w:left w:val="none" w:sz="0" w:space="0" w:color="auto"/>
                        <w:bottom w:val="none" w:sz="0" w:space="0" w:color="auto"/>
                        <w:right w:val="none" w:sz="0" w:space="0" w:color="auto"/>
                      </w:divBdr>
                      <w:divsChild>
                        <w:div w:id="1875313167">
                          <w:marLeft w:val="0"/>
                          <w:marRight w:val="0"/>
                          <w:marTop w:val="0"/>
                          <w:marBottom w:val="0"/>
                          <w:divBdr>
                            <w:top w:val="none" w:sz="0" w:space="0" w:color="auto"/>
                            <w:left w:val="none" w:sz="0" w:space="0" w:color="auto"/>
                            <w:bottom w:val="none" w:sz="0" w:space="0" w:color="auto"/>
                            <w:right w:val="none" w:sz="0" w:space="0" w:color="auto"/>
                          </w:divBdr>
                          <w:divsChild>
                            <w:div w:id="9720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779649">
      <w:bodyDiv w:val="1"/>
      <w:marLeft w:val="0"/>
      <w:marRight w:val="0"/>
      <w:marTop w:val="0"/>
      <w:marBottom w:val="0"/>
      <w:divBdr>
        <w:top w:val="none" w:sz="0" w:space="0" w:color="auto"/>
        <w:left w:val="none" w:sz="0" w:space="0" w:color="auto"/>
        <w:bottom w:val="none" w:sz="0" w:space="0" w:color="auto"/>
        <w:right w:val="none" w:sz="0" w:space="0" w:color="auto"/>
      </w:divBdr>
      <w:divsChild>
        <w:div w:id="414866101">
          <w:marLeft w:val="0"/>
          <w:marRight w:val="0"/>
          <w:marTop w:val="0"/>
          <w:marBottom w:val="0"/>
          <w:divBdr>
            <w:top w:val="none" w:sz="0" w:space="0" w:color="auto"/>
            <w:left w:val="none" w:sz="0" w:space="0" w:color="auto"/>
            <w:bottom w:val="none" w:sz="0" w:space="0" w:color="auto"/>
            <w:right w:val="none" w:sz="0" w:space="0" w:color="auto"/>
          </w:divBdr>
          <w:divsChild>
            <w:div w:id="1442257942">
              <w:marLeft w:val="0"/>
              <w:marRight w:val="0"/>
              <w:marTop w:val="0"/>
              <w:marBottom w:val="0"/>
              <w:divBdr>
                <w:top w:val="none" w:sz="0" w:space="0" w:color="auto"/>
                <w:left w:val="none" w:sz="0" w:space="0" w:color="auto"/>
                <w:bottom w:val="none" w:sz="0" w:space="0" w:color="auto"/>
                <w:right w:val="none" w:sz="0" w:space="0" w:color="auto"/>
              </w:divBdr>
              <w:divsChild>
                <w:div w:id="1535539337">
                  <w:marLeft w:val="0"/>
                  <w:marRight w:val="0"/>
                  <w:marTop w:val="0"/>
                  <w:marBottom w:val="0"/>
                  <w:divBdr>
                    <w:top w:val="none" w:sz="0" w:space="0" w:color="auto"/>
                    <w:left w:val="none" w:sz="0" w:space="0" w:color="auto"/>
                    <w:bottom w:val="none" w:sz="0" w:space="0" w:color="auto"/>
                    <w:right w:val="none" w:sz="0" w:space="0" w:color="auto"/>
                  </w:divBdr>
                  <w:divsChild>
                    <w:div w:id="1542743213">
                      <w:marLeft w:val="0"/>
                      <w:marRight w:val="0"/>
                      <w:marTop w:val="0"/>
                      <w:marBottom w:val="0"/>
                      <w:divBdr>
                        <w:top w:val="none" w:sz="0" w:space="0" w:color="auto"/>
                        <w:left w:val="none" w:sz="0" w:space="0" w:color="auto"/>
                        <w:bottom w:val="none" w:sz="0" w:space="0" w:color="auto"/>
                        <w:right w:val="none" w:sz="0" w:space="0" w:color="auto"/>
                      </w:divBdr>
                      <w:divsChild>
                        <w:div w:id="368459472">
                          <w:marLeft w:val="0"/>
                          <w:marRight w:val="0"/>
                          <w:marTop w:val="0"/>
                          <w:marBottom w:val="0"/>
                          <w:divBdr>
                            <w:top w:val="none" w:sz="0" w:space="0" w:color="auto"/>
                            <w:left w:val="none" w:sz="0" w:space="0" w:color="auto"/>
                            <w:bottom w:val="none" w:sz="0" w:space="0" w:color="auto"/>
                            <w:right w:val="none" w:sz="0" w:space="0" w:color="auto"/>
                          </w:divBdr>
                          <w:divsChild>
                            <w:div w:id="1868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627011">
      <w:bodyDiv w:val="1"/>
      <w:marLeft w:val="0"/>
      <w:marRight w:val="0"/>
      <w:marTop w:val="0"/>
      <w:marBottom w:val="0"/>
      <w:divBdr>
        <w:top w:val="none" w:sz="0" w:space="0" w:color="auto"/>
        <w:left w:val="none" w:sz="0" w:space="0" w:color="auto"/>
        <w:bottom w:val="none" w:sz="0" w:space="0" w:color="auto"/>
        <w:right w:val="none" w:sz="0" w:space="0" w:color="auto"/>
      </w:divBdr>
    </w:div>
    <w:div w:id="2060087019">
      <w:bodyDiv w:val="1"/>
      <w:marLeft w:val="0"/>
      <w:marRight w:val="0"/>
      <w:marTop w:val="0"/>
      <w:marBottom w:val="0"/>
      <w:divBdr>
        <w:top w:val="none" w:sz="0" w:space="0" w:color="auto"/>
        <w:left w:val="none" w:sz="0" w:space="0" w:color="auto"/>
        <w:bottom w:val="none" w:sz="0" w:space="0" w:color="auto"/>
        <w:right w:val="none" w:sz="0" w:space="0" w:color="auto"/>
      </w:divBdr>
      <w:divsChild>
        <w:div w:id="1142238401">
          <w:marLeft w:val="0"/>
          <w:marRight w:val="0"/>
          <w:marTop w:val="0"/>
          <w:marBottom w:val="0"/>
          <w:divBdr>
            <w:top w:val="none" w:sz="0" w:space="0" w:color="auto"/>
            <w:left w:val="none" w:sz="0" w:space="0" w:color="auto"/>
            <w:bottom w:val="none" w:sz="0" w:space="0" w:color="auto"/>
            <w:right w:val="none" w:sz="0" w:space="0" w:color="auto"/>
          </w:divBdr>
          <w:divsChild>
            <w:div w:id="1790974422">
              <w:marLeft w:val="0"/>
              <w:marRight w:val="0"/>
              <w:marTop w:val="0"/>
              <w:marBottom w:val="0"/>
              <w:divBdr>
                <w:top w:val="none" w:sz="0" w:space="0" w:color="auto"/>
                <w:left w:val="none" w:sz="0" w:space="0" w:color="auto"/>
                <w:bottom w:val="none" w:sz="0" w:space="0" w:color="auto"/>
                <w:right w:val="none" w:sz="0" w:space="0" w:color="auto"/>
              </w:divBdr>
              <w:divsChild>
                <w:div w:id="1293707888">
                  <w:marLeft w:val="0"/>
                  <w:marRight w:val="0"/>
                  <w:marTop w:val="0"/>
                  <w:marBottom w:val="0"/>
                  <w:divBdr>
                    <w:top w:val="none" w:sz="0" w:space="0" w:color="auto"/>
                    <w:left w:val="none" w:sz="0" w:space="0" w:color="auto"/>
                    <w:bottom w:val="none" w:sz="0" w:space="0" w:color="auto"/>
                    <w:right w:val="none" w:sz="0" w:space="0" w:color="auto"/>
                  </w:divBdr>
                  <w:divsChild>
                    <w:div w:id="632296488">
                      <w:marLeft w:val="0"/>
                      <w:marRight w:val="0"/>
                      <w:marTop w:val="0"/>
                      <w:marBottom w:val="0"/>
                      <w:divBdr>
                        <w:top w:val="none" w:sz="0" w:space="0" w:color="auto"/>
                        <w:left w:val="none" w:sz="0" w:space="0" w:color="auto"/>
                        <w:bottom w:val="none" w:sz="0" w:space="0" w:color="auto"/>
                        <w:right w:val="none" w:sz="0" w:space="0" w:color="auto"/>
                      </w:divBdr>
                      <w:divsChild>
                        <w:div w:id="1634679252">
                          <w:marLeft w:val="0"/>
                          <w:marRight w:val="0"/>
                          <w:marTop w:val="0"/>
                          <w:marBottom w:val="0"/>
                          <w:divBdr>
                            <w:top w:val="none" w:sz="0" w:space="0" w:color="auto"/>
                            <w:left w:val="none" w:sz="0" w:space="0" w:color="auto"/>
                            <w:bottom w:val="none" w:sz="0" w:space="0" w:color="auto"/>
                            <w:right w:val="none" w:sz="0" w:space="0" w:color="auto"/>
                          </w:divBdr>
                          <w:divsChild>
                            <w:div w:id="12348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863505">
      <w:bodyDiv w:val="1"/>
      <w:marLeft w:val="0"/>
      <w:marRight w:val="0"/>
      <w:marTop w:val="0"/>
      <w:marBottom w:val="0"/>
      <w:divBdr>
        <w:top w:val="none" w:sz="0" w:space="0" w:color="auto"/>
        <w:left w:val="none" w:sz="0" w:space="0" w:color="auto"/>
        <w:bottom w:val="none" w:sz="0" w:space="0" w:color="auto"/>
        <w:right w:val="none" w:sz="0" w:space="0" w:color="auto"/>
      </w:divBdr>
    </w:div>
    <w:div w:id="2061466967">
      <w:bodyDiv w:val="1"/>
      <w:marLeft w:val="0"/>
      <w:marRight w:val="0"/>
      <w:marTop w:val="0"/>
      <w:marBottom w:val="0"/>
      <w:divBdr>
        <w:top w:val="none" w:sz="0" w:space="0" w:color="auto"/>
        <w:left w:val="none" w:sz="0" w:space="0" w:color="auto"/>
        <w:bottom w:val="none" w:sz="0" w:space="0" w:color="auto"/>
        <w:right w:val="none" w:sz="0" w:space="0" w:color="auto"/>
      </w:divBdr>
      <w:divsChild>
        <w:div w:id="931008700">
          <w:marLeft w:val="0"/>
          <w:marRight w:val="0"/>
          <w:marTop w:val="0"/>
          <w:marBottom w:val="0"/>
          <w:divBdr>
            <w:top w:val="none" w:sz="0" w:space="0" w:color="auto"/>
            <w:left w:val="none" w:sz="0" w:space="0" w:color="auto"/>
            <w:bottom w:val="none" w:sz="0" w:space="0" w:color="auto"/>
            <w:right w:val="none" w:sz="0" w:space="0" w:color="auto"/>
          </w:divBdr>
          <w:divsChild>
            <w:div w:id="1727727428">
              <w:marLeft w:val="0"/>
              <w:marRight w:val="0"/>
              <w:marTop w:val="0"/>
              <w:marBottom w:val="0"/>
              <w:divBdr>
                <w:top w:val="none" w:sz="0" w:space="0" w:color="auto"/>
                <w:left w:val="none" w:sz="0" w:space="0" w:color="auto"/>
                <w:bottom w:val="none" w:sz="0" w:space="0" w:color="auto"/>
                <w:right w:val="none" w:sz="0" w:space="0" w:color="auto"/>
              </w:divBdr>
              <w:divsChild>
                <w:div w:id="1957983940">
                  <w:marLeft w:val="0"/>
                  <w:marRight w:val="0"/>
                  <w:marTop w:val="0"/>
                  <w:marBottom w:val="0"/>
                  <w:divBdr>
                    <w:top w:val="none" w:sz="0" w:space="0" w:color="auto"/>
                    <w:left w:val="none" w:sz="0" w:space="0" w:color="auto"/>
                    <w:bottom w:val="none" w:sz="0" w:space="0" w:color="auto"/>
                    <w:right w:val="none" w:sz="0" w:space="0" w:color="auto"/>
                  </w:divBdr>
                  <w:divsChild>
                    <w:div w:id="121390318">
                      <w:marLeft w:val="0"/>
                      <w:marRight w:val="0"/>
                      <w:marTop w:val="0"/>
                      <w:marBottom w:val="0"/>
                      <w:divBdr>
                        <w:top w:val="none" w:sz="0" w:space="0" w:color="auto"/>
                        <w:left w:val="none" w:sz="0" w:space="0" w:color="auto"/>
                        <w:bottom w:val="none" w:sz="0" w:space="0" w:color="auto"/>
                        <w:right w:val="none" w:sz="0" w:space="0" w:color="auto"/>
                      </w:divBdr>
                      <w:divsChild>
                        <w:div w:id="2972191">
                          <w:marLeft w:val="0"/>
                          <w:marRight w:val="0"/>
                          <w:marTop w:val="0"/>
                          <w:marBottom w:val="0"/>
                          <w:divBdr>
                            <w:top w:val="none" w:sz="0" w:space="0" w:color="auto"/>
                            <w:left w:val="none" w:sz="0" w:space="0" w:color="auto"/>
                            <w:bottom w:val="none" w:sz="0" w:space="0" w:color="auto"/>
                            <w:right w:val="none" w:sz="0" w:space="0" w:color="auto"/>
                          </w:divBdr>
                          <w:divsChild>
                            <w:div w:id="11462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401618">
      <w:bodyDiv w:val="1"/>
      <w:marLeft w:val="0"/>
      <w:marRight w:val="0"/>
      <w:marTop w:val="0"/>
      <w:marBottom w:val="0"/>
      <w:divBdr>
        <w:top w:val="none" w:sz="0" w:space="0" w:color="auto"/>
        <w:left w:val="none" w:sz="0" w:space="0" w:color="auto"/>
        <w:bottom w:val="none" w:sz="0" w:space="0" w:color="auto"/>
        <w:right w:val="none" w:sz="0" w:space="0" w:color="auto"/>
      </w:divBdr>
    </w:div>
    <w:div w:id="2065518189">
      <w:bodyDiv w:val="1"/>
      <w:marLeft w:val="0"/>
      <w:marRight w:val="0"/>
      <w:marTop w:val="0"/>
      <w:marBottom w:val="0"/>
      <w:divBdr>
        <w:top w:val="none" w:sz="0" w:space="0" w:color="auto"/>
        <w:left w:val="none" w:sz="0" w:space="0" w:color="auto"/>
        <w:bottom w:val="none" w:sz="0" w:space="0" w:color="auto"/>
        <w:right w:val="none" w:sz="0" w:space="0" w:color="auto"/>
      </w:divBdr>
    </w:div>
    <w:div w:id="2066366389">
      <w:bodyDiv w:val="1"/>
      <w:marLeft w:val="0"/>
      <w:marRight w:val="0"/>
      <w:marTop w:val="0"/>
      <w:marBottom w:val="0"/>
      <w:divBdr>
        <w:top w:val="none" w:sz="0" w:space="0" w:color="auto"/>
        <w:left w:val="none" w:sz="0" w:space="0" w:color="auto"/>
        <w:bottom w:val="none" w:sz="0" w:space="0" w:color="auto"/>
        <w:right w:val="none" w:sz="0" w:space="0" w:color="auto"/>
      </w:divBdr>
    </w:div>
    <w:div w:id="2068213461">
      <w:bodyDiv w:val="1"/>
      <w:marLeft w:val="0"/>
      <w:marRight w:val="0"/>
      <w:marTop w:val="0"/>
      <w:marBottom w:val="0"/>
      <w:divBdr>
        <w:top w:val="none" w:sz="0" w:space="0" w:color="auto"/>
        <w:left w:val="none" w:sz="0" w:space="0" w:color="auto"/>
        <w:bottom w:val="none" w:sz="0" w:space="0" w:color="auto"/>
        <w:right w:val="none" w:sz="0" w:space="0" w:color="auto"/>
      </w:divBdr>
      <w:divsChild>
        <w:div w:id="1745490331">
          <w:marLeft w:val="0"/>
          <w:marRight w:val="0"/>
          <w:marTop w:val="0"/>
          <w:marBottom w:val="0"/>
          <w:divBdr>
            <w:top w:val="none" w:sz="0" w:space="0" w:color="auto"/>
            <w:left w:val="none" w:sz="0" w:space="0" w:color="auto"/>
            <w:bottom w:val="none" w:sz="0" w:space="0" w:color="auto"/>
            <w:right w:val="none" w:sz="0" w:space="0" w:color="auto"/>
          </w:divBdr>
          <w:divsChild>
            <w:div w:id="1789277080">
              <w:marLeft w:val="0"/>
              <w:marRight w:val="0"/>
              <w:marTop w:val="0"/>
              <w:marBottom w:val="0"/>
              <w:divBdr>
                <w:top w:val="none" w:sz="0" w:space="0" w:color="auto"/>
                <w:left w:val="none" w:sz="0" w:space="0" w:color="auto"/>
                <w:bottom w:val="none" w:sz="0" w:space="0" w:color="auto"/>
                <w:right w:val="none" w:sz="0" w:space="0" w:color="auto"/>
              </w:divBdr>
              <w:divsChild>
                <w:div w:id="749740821">
                  <w:marLeft w:val="0"/>
                  <w:marRight w:val="0"/>
                  <w:marTop w:val="0"/>
                  <w:marBottom w:val="0"/>
                  <w:divBdr>
                    <w:top w:val="none" w:sz="0" w:space="0" w:color="auto"/>
                    <w:left w:val="none" w:sz="0" w:space="0" w:color="auto"/>
                    <w:bottom w:val="none" w:sz="0" w:space="0" w:color="auto"/>
                    <w:right w:val="none" w:sz="0" w:space="0" w:color="auto"/>
                  </w:divBdr>
                  <w:divsChild>
                    <w:div w:id="690447962">
                      <w:marLeft w:val="0"/>
                      <w:marRight w:val="0"/>
                      <w:marTop w:val="0"/>
                      <w:marBottom w:val="0"/>
                      <w:divBdr>
                        <w:top w:val="none" w:sz="0" w:space="0" w:color="auto"/>
                        <w:left w:val="none" w:sz="0" w:space="0" w:color="auto"/>
                        <w:bottom w:val="none" w:sz="0" w:space="0" w:color="auto"/>
                        <w:right w:val="none" w:sz="0" w:space="0" w:color="auto"/>
                      </w:divBdr>
                      <w:divsChild>
                        <w:div w:id="898051603">
                          <w:marLeft w:val="0"/>
                          <w:marRight w:val="0"/>
                          <w:marTop w:val="0"/>
                          <w:marBottom w:val="0"/>
                          <w:divBdr>
                            <w:top w:val="none" w:sz="0" w:space="0" w:color="auto"/>
                            <w:left w:val="none" w:sz="0" w:space="0" w:color="auto"/>
                            <w:bottom w:val="none" w:sz="0" w:space="0" w:color="auto"/>
                            <w:right w:val="none" w:sz="0" w:space="0" w:color="auto"/>
                          </w:divBdr>
                          <w:divsChild>
                            <w:div w:id="17506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684589">
      <w:bodyDiv w:val="1"/>
      <w:marLeft w:val="0"/>
      <w:marRight w:val="0"/>
      <w:marTop w:val="0"/>
      <w:marBottom w:val="0"/>
      <w:divBdr>
        <w:top w:val="none" w:sz="0" w:space="0" w:color="auto"/>
        <w:left w:val="none" w:sz="0" w:space="0" w:color="auto"/>
        <w:bottom w:val="none" w:sz="0" w:space="0" w:color="auto"/>
        <w:right w:val="none" w:sz="0" w:space="0" w:color="auto"/>
      </w:divBdr>
    </w:div>
    <w:div w:id="2071345822">
      <w:bodyDiv w:val="1"/>
      <w:marLeft w:val="0"/>
      <w:marRight w:val="0"/>
      <w:marTop w:val="0"/>
      <w:marBottom w:val="0"/>
      <w:divBdr>
        <w:top w:val="none" w:sz="0" w:space="0" w:color="auto"/>
        <w:left w:val="none" w:sz="0" w:space="0" w:color="auto"/>
        <w:bottom w:val="none" w:sz="0" w:space="0" w:color="auto"/>
        <w:right w:val="none" w:sz="0" w:space="0" w:color="auto"/>
      </w:divBdr>
      <w:divsChild>
        <w:div w:id="1761412430">
          <w:marLeft w:val="0"/>
          <w:marRight w:val="0"/>
          <w:marTop w:val="0"/>
          <w:marBottom w:val="0"/>
          <w:divBdr>
            <w:top w:val="none" w:sz="0" w:space="0" w:color="auto"/>
            <w:left w:val="none" w:sz="0" w:space="0" w:color="auto"/>
            <w:bottom w:val="none" w:sz="0" w:space="0" w:color="auto"/>
            <w:right w:val="none" w:sz="0" w:space="0" w:color="auto"/>
          </w:divBdr>
          <w:divsChild>
            <w:div w:id="28141578">
              <w:marLeft w:val="0"/>
              <w:marRight w:val="0"/>
              <w:marTop w:val="0"/>
              <w:marBottom w:val="0"/>
              <w:divBdr>
                <w:top w:val="none" w:sz="0" w:space="0" w:color="auto"/>
                <w:left w:val="none" w:sz="0" w:space="0" w:color="auto"/>
                <w:bottom w:val="none" w:sz="0" w:space="0" w:color="auto"/>
                <w:right w:val="none" w:sz="0" w:space="0" w:color="auto"/>
              </w:divBdr>
              <w:divsChild>
                <w:div w:id="717095693">
                  <w:marLeft w:val="0"/>
                  <w:marRight w:val="0"/>
                  <w:marTop w:val="0"/>
                  <w:marBottom w:val="0"/>
                  <w:divBdr>
                    <w:top w:val="none" w:sz="0" w:space="0" w:color="auto"/>
                    <w:left w:val="none" w:sz="0" w:space="0" w:color="auto"/>
                    <w:bottom w:val="none" w:sz="0" w:space="0" w:color="auto"/>
                    <w:right w:val="none" w:sz="0" w:space="0" w:color="auto"/>
                  </w:divBdr>
                  <w:divsChild>
                    <w:div w:id="161243988">
                      <w:marLeft w:val="0"/>
                      <w:marRight w:val="0"/>
                      <w:marTop w:val="0"/>
                      <w:marBottom w:val="0"/>
                      <w:divBdr>
                        <w:top w:val="none" w:sz="0" w:space="0" w:color="auto"/>
                        <w:left w:val="none" w:sz="0" w:space="0" w:color="auto"/>
                        <w:bottom w:val="none" w:sz="0" w:space="0" w:color="auto"/>
                        <w:right w:val="none" w:sz="0" w:space="0" w:color="auto"/>
                      </w:divBdr>
                      <w:divsChild>
                        <w:div w:id="888683531">
                          <w:marLeft w:val="0"/>
                          <w:marRight w:val="0"/>
                          <w:marTop w:val="0"/>
                          <w:marBottom w:val="0"/>
                          <w:divBdr>
                            <w:top w:val="none" w:sz="0" w:space="0" w:color="auto"/>
                            <w:left w:val="none" w:sz="0" w:space="0" w:color="auto"/>
                            <w:bottom w:val="none" w:sz="0" w:space="0" w:color="auto"/>
                            <w:right w:val="none" w:sz="0" w:space="0" w:color="auto"/>
                          </w:divBdr>
                          <w:divsChild>
                            <w:div w:id="15186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994693">
      <w:bodyDiv w:val="1"/>
      <w:marLeft w:val="0"/>
      <w:marRight w:val="0"/>
      <w:marTop w:val="0"/>
      <w:marBottom w:val="0"/>
      <w:divBdr>
        <w:top w:val="none" w:sz="0" w:space="0" w:color="auto"/>
        <w:left w:val="none" w:sz="0" w:space="0" w:color="auto"/>
        <w:bottom w:val="none" w:sz="0" w:space="0" w:color="auto"/>
        <w:right w:val="none" w:sz="0" w:space="0" w:color="auto"/>
      </w:divBdr>
    </w:div>
    <w:div w:id="2074623891">
      <w:bodyDiv w:val="1"/>
      <w:marLeft w:val="0"/>
      <w:marRight w:val="0"/>
      <w:marTop w:val="0"/>
      <w:marBottom w:val="0"/>
      <w:divBdr>
        <w:top w:val="none" w:sz="0" w:space="0" w:color="auto"/>
        <w:left w:val="none" w:sz="0" w:space="0" w:color="auto"/>
        <w:bottom w:val="none" w:sz="0" w:space="0" w:color="auto"/>
        <w:right w:val="none" w:sz="0" w:space="0" w:color="auto"/>
      </w:divBdr>
    </w:div>
    <w:div w:id="2076081513">
      <w:bodyDiv w:val="1"/>
      <w:marLeft w:val="0"/>
      <w:marRight w:val="0"/>
      <w:marTop w:val="0"/>
      <w:marBottom w:val="0"/>
      <w:divBdr>
        <w:top w:val="none" w:sz="0" w:space="0" w:color="auto"/>
        <w:left w:val="none" w:sz="0" w:space="0" w:color="auto"/>
        <w:bottom w:val="none" w:sz="0" w:space="0" w:color="auto"/>
        <w:right w:val="none" w:sz="0" w:space="0" w:color="auto"/>
      </w:divBdr>
    </w:div>
    <w:div w:id="2078092775">
      <w:bodyDiv w:val="1"/>
      <w:marLeft w:val="0"/>
      <w:marRight w:val="0"/>
      <w:marTop w:val="0"/>
      <w:marBottom w:val="0"/>
      <w:divBdr>
        <w:top w:val="none" w:sz="0" w:space="0" w:color="auto"/>
        <w:left w:val="none" w:sz="0" w:space="0" w:color="auto"/>
        <w:bottom w:val="none" w:sz="0" w:space="0" w:color="auto"/>
        <w:right w:val="none" w:sz="0" w:space="0" w:color="auto"/>
      </w:divBdr>
    </w:div>
    <w:div w:id="2079550908">
      <w:bodyDiv w:val="1"/>
      <w:marLeft w:val="0"/>
      <w:marRight w:val="0"/>
      <w:marTop w:val="0"/>
      <w:marBottom w:val="0"/>
      <w:divBdr>
        <w:top w:val="none" w:sz="0" w:space="0" w:color="auto"/>
        <w:left w:val="none" w:sz="0" w:space="0" w:color="auto"/>
        <w:bottom w:val="none" w:sz="0" w:space="0" w:color="auto"/>
        <w:right w:val="none" w:sz="0" w:space="0" w:color="auto"/>
      </w:divBdr>
    </w:div>
    <w:div w:id="2084376019">
      <w:bodyDiv w:val="1"/>
      <w:marLeft w:val="0"/>
      <w:marRight w:val="0"/>
      <w:marTop w:val="0"/>
      <w:marBottom w:val="0"/>
      <w:divBdr>
        <w:top w:val="none" w:sz="0" w:space="0" w:color="auto"/>
        <w:left w:val="none" w:sz="0" w:space="0" w:color="auto"/>
        <w:bottom w:val="none" w:sz="0" w:space="0" w:color="auto"/>
        <w:right w:val="none" w:sz="0" w:space="0" w:color="auto"/>
      </w:divBdr>
      <w:divsChild>
        <w:div w:id="13962287">
          <w:marLeft w:val="0"/>
          <w:marRight w:val="0"/>
          <w:marTop w:val="0"/>
          <w:marBottom w:val="0"/>
          <w:divBdr>
            <w:top w:val="none" w:sz="0" w:space="0" w:color="auto"/>
            <w:left w:val="none" w:sz="0" w:space="0" w:color="auto"/>
            <w:bottom w:val="none" w:sz="0" w:space="0" w:color="auto"/>
            <w:right w:val="none" w:sz="0" w:space="0" w:color="auto"/>
          </w:divBdr>
          <w:divsChild>
            <w:div w:id="964310930">
              <w:marLeft w:val="0"/>
              <w:marRight w:val="0"/>
              <w:marTop w:val="0"/>
              <w:marBottom w:val="0"/>
              <w:divBdr>
                <w:top w:val="none" w:sz="0" w:space="0" w:color="auto"/>
                <w:left w:val="none" w:sz="0" w:space="0" w:color="auto"/>
                <w:bottom w:val="none" w:sz="0" w:space="0" w:color="auto"/>
                <w:right w:val="none" w:sz="0" w:space="0" w:color="auto"/>
              </w:divBdr>
              <w:divsChild>
                <w:div w:id="896890126">
                  <w:marLeft w:val="0"/>
                  <w:marRight w:val="0"/>
                  <w:marTop w:val="0"/>
                  <w:marBottom w:val="0"/>
                  <w:divBdr>
                    <w:top w:val="none" w:sz="0" w:space="0" w:color="auto"/>
                    <w:left w:val="none" w:sz="0" w:space="0" w:color="auto"/>
                    <w:bottom w:val="none" w:sz="0" w:space="0" w:color="auto"/>
                    <w:right w:val="none" w:sz="0" w:space="0" w:color="auto"/>
                  </w:divBdr>
                  <w:divsChild>
                    <w:div w:id="386607505">
                      <w:marLeft w:val="0"/>
                      <w:marRight w:val="0"/>
                      <w:marTop w:val="0"/>
                      <w:marBottom w:val="0"/>
                      <w:divBdr>
                        <w:top w:val="none" w:sz="0" w:space="0" w:color="auto"/>
                        <w:left w:val="none" w:sz="0" w:space="0" w:color="auto"/>
                        <w:bottom w:val="none" w:sz="0" w:space="0" w:color="auto"/>
                        <w:right w:val="none" w:sz="0" w:space="0" w:color="auto"/>
                      </w:divBdr>
                      <w:divsChild>
                        <w:div w:id="1259679804">
                          <w:marLeft w:val="0"/>
                          <w:marRight w:val="0"/>
                          <w:marTop w:val="0"/>
                          <w:marBottom w:val="0"/>
                          <w:divBdr>
                            <w:top w:val="none" w:sz="0" w:space="0" w:color="auto"/>
                            <w:left w:val="none" w:sz="0" w:space="0" w:color="auto"/>
                            <w:bottom w:val="none" w:sz="0" w:space="0" w:color="auto"/>
                            <w:right w:val="none" w:sz="0" w:space="0" w:color="auto"/>
                          </w:divBdr>
                          <w:divsChild>
                            <w:div w:id="15198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837924">
      <w:bodyDiv w:val="1"/>
      <w:marLeft w:val="0"/>
      <w:marRight w:val="0"/>
      <w:marTop w:val="0"/>
      <w:marBottom w:val="0"/>
      <w:divBdr>
        <w:top w:val="none" w:sz="0" w:space="0" w:color="auto"/>
        <w:left w:val="none" w:sz="0" w:space="0" w:color="auto"/>
        <w:bottom w:val="none" w:sz="0" w:space="0" w:color="auto"/>
        <w:right w:val="none" w:sz="0" w:space="0" w:color="auto"/>
      </w:divBdr>
    </w:div>
    <w:div w:id="2086224024">
      <w:bodyDiv w:val="1"/>
      <w:marLeft w:val="0"/>
      <w:marRight w:val="0"/>
      <w:marTop w:val="0"/>
      <w:marBottom w:val="0"/>
      <w:divBdr>
        <w:top w:val="none" w:sz="0" w:space="0" w:color="auto"/>
        <w:left w:val="none" w:sz="0" w:space="0" w:color="auto"/>
        <w:bottom w:val="none" w:sz="0" w:space="0" w:color="auto"/>
        <w:right w:val="none" w:sz="0" w:space="0" w:color="auto"/>
      </w:divBdr>
    </w:div>
    <w:div w:id="2087873523">
      <w:bodyDiv w:val="1"/>
      <w:marLeft w:val="0"/>
      <w:marRight w:val="0"/>
      <w:marTop w:val="0"/>
      <w:marBottom w:val="0"/>
      <w:divBdr>
        <w:top w:val="none" w:sz="0" w:space="0" w:color="auto"/>
        <w:left w:val="none" w:sz="0" w:space="0" w:color="auto"/>
        <w:bottom w:val="none" w:sz="0" w:space="0" w:color="auto"/>
        <w:right w:val="none" w:sz="0" w:space="0" w:color="auto"/>
      </w:divBdr>
    </w:div>
    <w:div w:id="2088065913">
      <w:bodyDiv w:val="1"/>
      <w:marLeft w:val="0"/>
      <w:marRight w:val="0"/>
      <w:marTop w:val="0"/>
      <w:marBottom w:val="0"/>
      <w:divBdr>
        <w:top w:val="none" w:sz="0" w:space="0" w:color="auto"/>
        <w:left w:val="none" w:sz="0" w:space="0" w:color="auto"/>
        <w:bottom w:val="none" w:sz="0" w:space="0" w:color="auto"/>
        <w:right w:val="none" w:sz="0" w:space="0" w:color="auto"/>
      </w:divBdr>
      <w:divsChild>
        <w:div w:id="155002269">
          <w:marLeft w:val="0"/>
          <w:marRight w:val="0"/>
          <w:marTop w:val="0"/>
          <w:marBottom w:val="0"/>
          <w:divBdr>
            <w:top w:val="none" w:sz="0" w:space="0" w:color="auto"/>
            <w:left w:val="none" w:sz="0" w:space="0" w:color="auto"/>
            <w:bottom w:val="none" w:sz="0" w:space="0" w:color="auto"/>
            <w:right w:val="none" w:sz="0" w:space="0" w:color="auto"/>
          </w:divBdr>
          <w:divsChild>
            <w:div w:id="201748448">
              <w:marLeft w:val="0"/>
              <w:marRight w:val="0"/>
              <w:marTop w:val="0"/>
              <w:marBottom w:val="0"/>
              <w:divBdr>
                <w:top w:val="none" w:sz="0" w:space="0" w:color="auto"/>
                <w:left w:val="none" w:sz="0" w:space="0" w:color="auto"/>
                <w:bottom w:val="none" w:sz="0" w:space="0" w:color="auto"/>
                <w:right w:val="none" w:sz="0" w:space="0" w:color="auto"/>
              </w:divBdr>
              <w:divsChild>
                <w:div w:id="294142267">
                  <w:marLeft w:val="0"/>
                  <w:marRight w:val="0"/>
                  <w:marTop w:val="0"/>
                  <w:marBottom w:val="0"/>
                  <w:divBdr>
                    <w:top w:val="none" w:sz="0" w:space="0" w:color="auto"/>
                    <w:left w:val="none" w:sz="0" w:space="0" w:color="auto"/>
                    <w:bottom w:val="none" w:sz="0" w:space="0" w:color="auto"/>
                    <w:right w:val="none" w:sz="0" w:space="0" w:color="auto"/>
                  </w:divBdr>
                  <w:divsChild>
                    <w:div w:id="2118521190">
                      <w:marLeft w:val="0"/>
                      <w:marRight w:val="0"/>
                      <w:marTop w:val="0"/>
                      <w:marBottom w:val="0"/>
                      <w:divBdr>
                        <w:top w:val="none" w:sz="0" w:space="0" w:color="auto"/>
                        <w:left w:val="none" w:sz="0" w:space="0" w:color="auto"/>
                        <w:bottom w:val="none" w:sz="0" w:space="0" w:color="auto"/>
                        <w:right w:val="none" w:sz="0" w:space="0" w:color="auto"/>
                      </w:divBdr>
                      <w:divsChild>
                        <w:div w:id="638608995">
                          <w:marLeft w:val="0"/>
                          <w:marRight w:val="0"/>
                          <w:marTop w:val="0"/>
                          <w:marBottom w:val="0"/>
                          <w:divBdr>
                            <w:top w:val="none" w:sz="0" w:space="0" w:color="auto"/>
                            <w:left w:val="none" w:sz="0" w:space="0" w:color="auto"/>
                            <w:bottom w:val="none" w:sz="0" w:space="0" w:color="auto"/>
                            <w:right w:val="none" w:sz="0" w:space="0" w:color="auto"/>
                          </w:divBdr>
                          <w:divsChild>
                            <w:div w:id="20394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383603">
      <w:bodyDiv w:val="1"/>
      <w:marLeft w:val="0"/>
      <w:marRight w:val="0"/>
      <w:marTop w:val="0"/>
      <w:marBottom w:val="0"/>
      <w:divBdr>
        <w:top w:val="none" w:sz="0" w:space="0" w:color="auto"/>
        <w:left w:val="none" w:sz="0" w:space="0" w:color="auto"/>
        <w:bottom w:val="none" w:sz="0" w:space="0" w:color="auto"/>
        <w:right w:val="none" w:sz="0" w:space="0" w:color="auto"/>
      </w:divBdr>
    </w:div>
    <w:div w:id="2089646871">
      <w:bodyDiv w:val="1"/>
      <w:marLeft w:val="0"/>
      <w:marRight w:val="0"/>
      <w:marTop w:val="0"/>
      <w:marBottom w:val="0"/>
      <w:divBdr>
        <w:top w:val="none" w:sz="0" w:space="0" w:color="auto"/>
        <w:left w:val="none" w:sz="0" w:space="0" w:color="auto"/>
        <w:bottom w:val="none" w:sz="0" w:space="0" w:color="auto"/>
        <w:right w:val="none" w:sz="0" w:space="0" w:color="auto"/>
      </w:divBdr>
    </w:div>
    <w:div w:id="2090344595">
      <w:bodyDiv w:val="1"/>
      <w:marLeft w:val="0"/>
      <w:marRight w:val="0"/>
      <w:marTop w:val="0"/>
      <w:marBottom w:val="0"/>
      <w:divBdr>
        <w:top w:val="none" w:sz="0" w:space="0" w:color="auto"/>
        <w:left w:val="none" w:sz="0" w:space="0" w:color="auto"/>
        <w:bottom w:val="none" w:sz="0" w:space="0" w:color="auto"/>
        <w:right w:val="none" w:sz="0" w:space="0" w:color="auto"/>
      </w:divBdr>
    </w:div>
    <w:div w:id="2092699435">
      <w:bodyDiv w:val="1"/>
      <w:marLeft w:val="0"/>
      <w:marRight w:val="0"/>
      <w:marTop w:val="0"/>
      <w:marBottom w:val="0"/>
      <w:divBdr>
        <w:top w:val="none" w:sz="0" w:space="0" w:color="auto"/>
        <w:left w:val="none" w:sz="0" w:space="0" w:color="auto"/>
        <w:bottom w:val="none" w:sz="0" w:space="0" w:color="auto"/>
        <w:right w:val="none" w:sz="0" w:space="0" w:color="auto"/>
      </w:divBdr>
      <w:divsChild>
        <w:div w:id="249117713">
          <w:marLeft w:val="0"/>
          <w:marRight w:val="0"/>
          <w:marTop w:val="0"/>
          <w:marBottom w:val="0"/>
          <w:divBdr>
            <w:top w:val="none" w:sz="0" w:space="0" w:color="auto"/>
            <w:left w:val="none" w:sz="0" w:space="0" w:color="auto"/>
            <w:bottom w:val="none" w:sz="0" w:space="0" w:color="auto"/>
            <w:right w:val="none" w:sz="0" w:space="0" w:color="auto"/>
          </w:divBdr>
          <w:divsChild>
            <w:div w:id="1018585489">
              <w:marLeft w:val="0"/>
              <w:marRight w:val="0"/>
              <w:marTop w:val="0"/>
              <w:marBottom w:val="0"/>
              <w:divBdr>
                <w:top w:val="none" w:sz="0" w:space="0" w:color="auto"/>
                <w:left w:val="none" w:sz="0" w:space="0" w:color="auto"/>
                <w:bottom w:val="none" w:sz="0" w:space="0" w:color="auto"/>
                <w:right w:val="none" w:sz="0" w:space="0" w:color="auto"/>
              </w:divBdr>
              <w:divsChild>
                <w:div w:id="1975602737">
                  <w:marLeft w:val="0"/>
                  <w:marRight w:val="0"/>
                  <w:marTop w:val="0"/>
                  <w:marBottom w:val="0"/>
                  <w:divBdr>
                    <w:top w:val="none" w:sz="0" w:space="0" w:color="auto"/>
                    <w:left w:val="none" w:sz="0" w:space="0" w:color="auto"/>
                    <w:bottom w:val="none" w:sz="0" w:space="0" w:color="auto"/>
                    <w:right w:val="none" w:sz="0" w:space="0" w:color="auto"/>
                  </w:divBdr>
                  <w:divsChild>
                    <w:div w:id="847519843">
                      <w:marLeft w:val="0"/>
                      <w:marRight w:val="0"/>
                      <w:marTop w:val="0"/>
                      <w:marBottom w:val="0"/>
                      <w:divBdr>
                        <w:top w:val="none" w:sz="0" w:space="0" w:color="auto"/>
                        <w:left w:val="none" w:sz="0" w:space="0" w:color="auto"/>
                        <w:bottom w:val="none" w:sz="0" w:space="0" w:color="auto"/>
                        <w:right w:val="none" w:sz="0" w:space="0" w:color="auto"/>
                      </w:divBdr>
                      <w:divsChild>
                        <w:div w:id="802819528">
                          <w:marLeft w:val="0"/>
                          <w:marRight w:val="0"/>
                          <w:marTop w:val="0"/>
                          <w:marBottom w:val="0"/>
                          <w:divBdr>
                            <w:top w:val="none" w:sz="0" w:space="0" w:color="auto"/>
                            <w:left w:val="none" w:sz="0" w:space="0" w:color="auto"/>
                            <w:bottom w:val="none" w:sz="0" w:space="0" w:color="auto"/>
                            <w:right w:val="none" w:sz="0" w:space="0" w:color="auto"/>
                          </w:divBdr>
                          <w:divsChild>
                            <w:div w:id="5940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52723">
      <w:bodyDiv w:val="1"/>
      <w:marLeft w:val="0"/>
      <w:marRight w:val="0"/>
      <w:marTop w:val="0"/>
      <w:marBottom w:val="0"/>
      <w:divBdr>
        <w:top w:val="none" w:sz="0" w:space="0" w:color="auto"/>
        <w:left w:val="none" w:sz="0" w:space="0" w:color="auto"/>
        <w:bottom w:val="none" w:sz="0" w:space="0" w:color="auto"/>
        <w:right w:val="none" w:sz="0" w:space="0" w:color="auto"/>
      </w:divBdr>
    </w:div>
    <w:div w:id="2093579975">
      <w:bodyDiv w:val="1"/>
      <w:marLeft w:val="0"/>
      <w:marRight w:val="0"/>
      <w:marTop w:val="0"/>
      <w:marBottom w:val="0"/>
      <w:divBdr>
        <w:top w:val="none" w:sz="0" w:space="0" w:color="auto"/>
        <w:left w:val="none" w:sz="0" w:space="0" w:color="auto"/>
        <w:bottom w:val="none" w:sz="0" w:space="0" w:color="auto"/>
        <w:right w:val="none" w:sz="0" w:space="0" w:color="auto"/>
      </w:divBdr>
    </w:div>
    <w:div w:id="2093968152">
      <w:bodyDiv w:val="1"/>
      <w:marLeft w:val="0"/>
      <w:marRight w:val="0"/>
      <w:marTop w:val="0"/>
      <w:marBottom w:val="0"/>
      <w:divBdr>
        <w:top w:val="none" w:sz="0" w:space="0" w:color="auto"/>
        <w:left w:val="none" w:sz="0" w:space="0" w:color="auto"/>
        <w:bottom w:val="none" w:sz="0" w:space="0" w:color="auto"/>
        <w:right w:val="none" w:sz="0" w:space="0" w:color="auto"/>
      </w:divBdr>
    </w:div>
    <w:div w:id="2094231358">
      <w:bodyDiv w:val="1"/>
      <w:marLeft w:val="0"/>
      <w:marRight w:val="0"/>
      <w:marTop w:val="0"/>
      <w:marBottom w:val="0"/>
      <w:divBdr>
        <w:top w:val="none" w:sz="0" w:space="0" w:color="auto"/>
        <w:left w:val="none" w:sz="0" w:space="0" w:color="auto"/>
        <w:bottom w:val="none" w:sz="0" w:space="0" w:color="auto"/>
        <w:right w:val="none" w:sz="0" w:space="0" w:color="auto"/>
      </w:divBdr>
    </w:div>
    <w:div w:id="2094275201">
      <w:bodyDiv w:val="1"/>
      <w:marLeft w:val="0"/>
      <w:marRight w:val="0"/>
      <w:marTop w:val="0"/>
      <w:marBottom w:val="0"/>
      <w:divBdr>
        <w:top w:val="none" w:sz="0" w:space="0" w:color="auto"/>
        <w:left w:val="none" w:sz="0" w:space="0" w:color="auto"/>
        <w:bottom w:val="none" w:sz="0" w:space="0" w:color="auto"/>
        <w:right w:val="none" w:sz="0" w:space="0" w:color="auto"/>
      </w:divBdr>
    </w:div>
    <w:div w:id="2094426800">
      <w:bodyDiv w:val="1"/>
      <w:marLeft w:val="0"/>
      <w:marRight w:val="0"/>
      <w:marTop w:val="0"/>
      <w:marBottom w:val="0"/>
      <w:divBdr>
        <w:top w:val="none" w:sz="0" w:space="0" w:color="auto"/>
        <w:left w:val="none" w:sz="0" w:space="0" w:color="auto"/>
        <w:bottom w:val="none" w:sz="0" w:space="0" w:color="auto"/>
        <w:right w:val="none" w:sz="0" w:space="0" w:color="auto"/>
      </w:divBdr>
    </w:div>
    <w:div w:id="2095278046">
      <w:bodyDiv w:val="1"/>
      <w:marLeft w:val="0"/>
      <w:marRight w:val="0"/>
      <w:marTop w:val="0"/>
      <w:marBottom w:val="0"/>
      <w:divBdr>
        <w:top w:val="none" w:sz="0" w:space="0" w:color="auto"/>
        <w:left w:val="none" w:sz="0" w:space="0" w:color="auto"/>
        <w:bottom w:val="none" w:sz="0" w:space="0" w:color="auto"/>
        <w:right w:val="none" w:sz="0" w:space="0" w:color="auto"/>
      </w:divBdr>
      <w:divsChild>
        <w:div w:id="1285774192">
          <w:marLeft w:val="0"/>
          <w:marRight w:val="0"/>
          <w:marTop w:val="0"/>
          <w:marBottom w:val="0"/>
          <w:divBdr>
            <w:top w:val="none" w:sz="0" w:space="0" w:color="auto"/>
            <w:left w:val="none" w:sz="0" w:space="0" w:color="auto"/>
            <w:bottom w:val="none" w:sz="0" w:space="0" w:color="auto"/>
            <w:right w:val="none" w:sz="0" w:space="0" w:color="auto"/>
          </w:divBdr>
          <w:divsChild>
            <w:div w:id="1676883106">
              <w:marLeft w:val="0"/>
              <w:marRight w:val="0"/>
              <w:marTop w:val="0"/>
              <w:marBottom w:val="0"/>
              <w:divBdr>
                <w:top w:val="none" w:sz="0" w:space="0" w:color="auto"/>
                <w:left w:val="none" w:sz="0" w:space="0" w:color="auto"/>
                <w:bottom w:val="none" w:sz="0" w:space="0" w:color="auto"/>
                <w:right w:val="none" w:sz="0" w:space="0" w:color="auto"/>
              </w:divBdr>
              <w:divsChild>
                <w:div w:id="2020623367">
                  <w:marLeft w:val="0"/>
                  <w:marRight w:val="0"/>
                  <w:marTop w:val="0"/>
                  <w:marBottom w:val="0"/>
                  <w:divBdr>
                    <w:top w:val="none" w:sz="0" w:space="0" w:color="auto"/>
                    <w:left w:val="none" w:sz="0" w:space="0" w:color="auto"/>
                    <w:bottom w:val="none" w:sz="0" w:space="0" w:color="auto"/>
                    <w:right w:val="none" w:sz="0" w:space="0" w:color="auto"/>
                  </w:divBdr>
                  <w:divsChild>
                    <w:div w:id="178593403">
                      <w:marLeft w:val="0"/>
                      <w:marRight w:val="0"/>
                      <w:marTop w:val="0"/>
                      <w:marBottom w:val="0"/>
                      <w:divBdr>
                        <w:top w:val="none" w:sz="0" w:space="0" w:color="auto"/>
                        <w:left w:val="none" w:sz="0" w:space="0" w:color="auto"/>
                        <w:bottom w:val="none" w:sz="0" w:space="0" w:color="auto"/>
                        <w:right w:val="none" w:sz="0" w:space="0" w:color="auto"/>
                      </w:divBdr>
                      <w:divsChild>
                        <w:div w:id="1043870233">
                          <w:marLeft w:val="0"/>
                          <w:marRight w:val="0"/>
                          <w:marTop w:val="0"/>
                          <w:marBottom w:val="0"/>
                          <w:divBdr>
                            <w:top w:val="none" w:sz="0" w:space="0" w:color="auto"/>
                            <w:left w:val="none" w:sz="0" w:space="0" w:color="auto"/>
                            <w:bottom w:val="none" w:sz="0" w:space="0" w:color="auto"/>
                            <w:right w:val="none" w:sz="0" w:space="0" w:color="auto"/>
                          </w:divBdr>
                          <w:divsChild>
                            <w:div w:id="180971959">
                              <w:marLeft w:val="0"/>
                              <w:marRight w:val="0"/>
                              <w:marTop w:val="0"/>
                              <w:marBottom w:val="0"/>
                              <w:divBdr>
                                <w:top w:val="none" w:sz="0" w:space="0" w:color="auto"/>
                                <w:left w:val="none" w:sz="0" w:space="0" w:color="auto"/>
                                <w:bottom w:val="none" w:sz="0" w:space="0" w:color="auto"/>
                                <w:right w:val="none" w:sz="0" w:space="0" w:color="auto"/>
                              </w:divBdr>
                              <w:divsChild>
                                <w:div w:id="1467773463">
                                  <w:marLeft w:val="0"/>
                                  <w:marRight w:val="0"/>
                                  <w:marTop w:val="0"/>
                                  <w:marBottom w:val="0"/>
                                  <w:divBdr>
                                    <w:top w:val="none" w:sz="0" w:space="0" w:color="auto"/>
                                    <w:left w:val="none" w:sz="0" w:space="0" w:color="auto"/>
                                    <w:bottom w:val="none" w:sz="0" w:space="0" w:color="auto"/>
                                    <w:right w:val="none" w:sz="0" w:space="0" w:color="auto"/>
                                  </w:divBdr>
                                  <w:divsChild>
                                    <w:div w:id="1146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171253">
      <w:bodyDiv w:val="1"/>
      <w:marLeft w:val="0"/>
      <w:marRight w:val="0"/>
      <w:marTop w:val="0"/>
      <w:marBottom w:val="0"/>
      <w:divBdr>
        <w:top w:val="none" w:sz="0" w:space="0" w:color="auto"/>
        <w:left w:val="none" w:sz="0" w:space="0" w:color="auto"/>
        <w:bottom w:val="none" w:sz="0" w:space="0" w:color="auto"/>
        <w:right w:val="none" w:sz="0" w:space="0" w:color="auto"/>
      </w:divBdr>
    </w:div>
    <w:div w:id="2097552728">
      <w:bodyDiv w:val="1"/>
      <w:marLeft w:val="0"/>
      <w:marRight w:val="0"/>
      <w:marTop w:val="0"/>
      <w:marBottom w:val="0"/>
      <w:divBdr>
        <w:top w:val="none" w:sz="0" w:space="0" w:color="auto"/>
        <w:left w:val="none" w:sz="0" w:space="0" w:color="auto"/>
        <w:bottom w:val="none" w:sz="0" w:space="0" w:color="auto"/>
        <w:right w:val="none" w:sz="0" w:space="0" w:color="auto"/>
      </w:divBdr>
    </w:div>
    <w:div w:id="2097893921">
      <w:bodyDiv w:val="1"/>
      <w:marLeft w:val="0"/>
      <w:marRight w:val="0"/>
      <w:marTop w:val="0"/>
      <w:marBottom w:val="0"/>
      <w:divBdr>
        <w:top w:val="none" w:sz="0" w:space="0" w:color="auto"/>
        <w:left w:val="none" w:sz="0" w:space="0" w:color="auto"/>
        <w:bottom w:val="none" w:sz="0" w:space="0" w:color="auto"/>
        <w:right w:val="none" w:sz="0" w:space="0" w:color="auto"/>
      </w:divBdr>
    </w:div>
    <w:div w:id="2098742897">
      <w:bodyDiv w:val="1"/>
      <w:marLeft w:val="0"/>
      <w:marRight w:val="0"/>
      <w:marTop w:val="0"/>
      <w:marBottom w:val="0"/>
      <w:divBdr>
        <w:top w:val="none" w:sz="0" w:space="0" w:color="auto"/>
        <w:left w:val="none" w:sz="0" w:space="0" w:color="auto"/>
        <w:bottom w:val="none" w:sz="0" w:space="0" w:color="auto"/>
        <w:right w:val="none" w:sz="0" w:space="0" w:color="auto"/>
      </w:divBdr>
    </w:div>
    <w:div w:id="2099132709">
      <w:bodyDiv w:val="1"/>
      <w:marLeft w:val="0"/>
      <w:marRight w:val="0"/>
      <w:marTop w:val="0"/>
      <w:marBottom w:val="0"/>
      <w:divBdr>
        <w:top w:val="none" w:sz="0" w:space="0" w:color="auto"/>
        <w:left w:val="none" w:sz="0" w:space="0" w:color="auto"/>
        <w:bottom w:val="none" w:sz="0" w:space="0" w:color="auto"/>
        <w:right w:val="none" w:sz="0" w:space="0" w:color="auto"/>
      </w:divBdr>
      <w:divsChild>
        <w:div w:id="1062756618">
          <w:marLeft w:val="0"/>
          <w:marRight w:val="0"/>
          <w:marTop w:val="0"/>
          <w:marBottom w:val="0"/>
          <w:divBdr>
            <w:top w:val="none" w:sz="0" w:space="0" w:color="auto"/>
            <w:left w:val="none" w:sz="0" w:space="0" w:color="auto"/>
            <w:bottom w:val="none" w:sz="0" w:space="0" w:color="auto"/>
            <w:right w:val="none" w:sz="0" w:space="0" w:color="auto"/>
          </w:divBdr>
          <w:divsChild>
            <w:div w:id="86386632">
              <w:marLeft w:val="0"/>
              <w:marRight w:val="0"/>
              <w:marTop w:val="0"/>
              <w:marBottom w:val="600"/>
              <w:divBdr>
                <w:top w:val="none" w:sz="0" w:space="0" w:color="auto"/>
                <w:left w:val="none" w:sz="0" w:space="0" w:color="auto"/>
                <w:bottom w:val="none" w:sz="0" w:space="0" w:color="auto"/>
                <w:right w:val="none" w:sz="0" w:space="0" w:color="auto"/>
              </w:divBdr>
            </w:div>
          </w:divsChild>
        </w:div>
        <w:div w:id="1538739816">
          <w:marLeft w:val="0"/>
          <w:marRight w:val="0"/>
          <w:marTop w:val="0"/>
          <w:marBottom w:val="0"/>
          <w:divBdr>
            <w:top w:val="none" w:sz="0" w:space="0" w:color="auto"/>
            <w:left w:val="none" w:sz="0" w:space="0" w:color="auto"/>
            <w:bottom w:val="none" w:sz="0" w:space="0" w:color="auto"/>
            <w:right w:val="none" w:sz="0" w:space="0" w:color="auto"/>
          </w:divBdr>
        </w:div>
      </w:divsChild>
    </w:div>
    <w:div w:id="2100062155">
      <w:bodyDiv w:val="1"/>
      <w:marLeft w:val="0"/>
      <w:marRight w:val="0"/>
      <w:marTop w:val="0"/>
      <w:marBottom w:val="0"/>
      <w:divBdr>
        <w:top w:val="none" w:sz="0" w:space="0" w:color="auto"/>
        <w:left w:val="none" w:sz="0" w:space="0" w:color="auto"/>
        <w:bottom w:val="none" w:sz="0" w:space="0" w:color="auto"/>
        <w:right w:val="none" w:sz="0" w:space="0" w:color="auto"/>
      </w:divBdr>
      <w:divsChild>
        <w:div w:id="2110277100">
          <w:marLeft w:val="0"/>
          <w:marRight w:val="0"/>
          <w:marTop w:val="0"/>
          <w:marBottom w:val="0"/>
          <w:divBdr>
            <w:top w:val="none" w:sz="0" w:space="0" w:color="auto"/>
            <w:left w:val="none" w:sz="0" w:space="0" w:color="auto"/>
            <w:bottom w:val="none" w:sz="0" w:space="0" w:color="auto"/>
            <w:right w:val="none" w:sz="0" w:space="0" w:color="auto"/>
          </w:divBdr>
          <w:divsChild>
            <w:div w:id="1784498087">
              <w:marLeft w:val="0"/>
              <w:marRight w:val="0"/>
              <w:marTop w:val="0"/>
              <w:marBottom w:val="0"/>
              <w:divBdr>
                <w:top w:val="none" w:sz="0" w:space="0" w:color="auto"/>
                <w:left w:val="none" w:sz="0" w:space="0" w:color="auto"/>
                <w:bottom w:val="none" w:sz="0" w:space="0" w:color="auto"/>
                <w:right w:val="none" w:sz="0" w:space="0" w:color="auto"/>
              </w:divBdr>
              <w:divsChild>
                <w:div w:id="467670474">
                  <w:marLeft w:val="0"/>
                  <w:marRight w:val="0"/>
                  <w:marTop w:val="0"/>
                  <w:marBottom w:val="0"/>
                  <w:divBdr>
                    <w:top w:val="none" w:sz="0" w:space="0" w:color="auto"/>
                    <w:left w:val="none" w:sz="0" w:space="0" w:color="auto"/>
                    <w:bottom w:val="none" w:sz="0" w:space="0" w:color="auto"/>
                    <w:right w:val="none" w:sz="0" w:space="0" w:color="auto"/>
                  </w:divBdr>
                  <w:divsChild>
                    <w:div w:id="839739433">
                      <w:marLeft w:val="0"/>
                      <w:marRight w:val="0"/>
                      <w:marTop w:val="0"/>
                      <w:marBottom w:val="0"/>
                      <w:divBdr>
                        <w:top w:val="none" w:sz="0" w:space="0" w:color="auto"/>
                        <w:left w:val="none" w:sz="0" w:space="0" w:color="auto"/>
                        <w:bottom w:val="none" w:sz="0" w:space="0" w:color="auto"/>
                        <w:right w:val="none" w:sz="0" w:space="0" w:color="auto"/>
                      </w:divBdr>
                      <w:divsChild>
                        <w:div w:id="2030176531">
                          <w:marLeft w:val="0"/>
                          <w:marRight w:val="0"/>
                          <w:marTop w:val="0"/>
                          <w:marBottom w:val="0"/>
                          <w:divBdr>
                            <w:top w:val="none" w:sz="0" w:space="0" w:color="auto"/>
                            <w:left w:val="none" w:sz="0" w:space="0" w:color="auto"/>
                            <w:bottom w:val="none" w:sz="0" w:space="0" w:color="auto"/>
                            <w:right w:val="none" w:sz="0" w:space="0" w:color="auto"/>
                          </w:divBdr>
                          <w:divsChild>
                            <w:div w:id="5593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749484">
      <w:bodyDiv w:val="1"/>
      <w:marLeft w:val="0"/>
      <w:marRight w:val="0"/>
      <w:marTop w:val="0"/>
      <w:marBottom w:val="0"/>
      <w:divBdr>
        <w:top w:val="none" w:sz="0" w:space="0" w:color="auto"/>
        <w:left w:val="none" w:sz="0" w:space="0" w:color="auto"/>
        <w:bottom w:val="none" w:sz="0" w:space="0" w:color="auto"/>
        <w:right w:val="none" w:sz="0" w:space="0" w:color="auto"/>
      </w:divBdr>
    </w:div>
    <w:div w:id="2102994443">
      <w:bodyDiv w:val="1"/>
      <w:marLeft w:val="0"/>
      <w:marRight w:val="0"/>
      <w:marTop w:val="0"/>
      <w:marBottom w:val="0"/>
      <w:divBdr>
        <w:top w:val="none" w:sz="0" w:space="0" w:color="auto"/>
        <w:left w:val="none" w:sz="0" w:space="0" w:color="auto"/>
        <w:bottom w:val="none" w:sz="0" w:space="0" w:color="auto"/>
        <w:right w:val="none" w:sz="0" w:space="0" w:color="auto"/>
      </w:divBdr>
    </w:div>
    <w:div w:id="2103069721">
      <w:bodyDiv w:val="1"/>
      <w:marLeft w:val="0"/>
      <w:marRight w:val="0"/>
      <w:marTop w:val="0"/>
      <w:marBottom w:val="0"/>
      <w:divBdr>
        <w:top w:val="none" w:sz="0" w:space="0" w:color="auto"/>
        <w:left w:val="none" w:sz="0" w:space="0" w:color="auto"/>
        <w:bottom w:val="none" w:sz="0" w:space="0" w:color="auto"/>
        <w:right w:val="none" w:sz="0" w:space="0" w:color="auto"/>
      </w:divBdr>
    </w:div>
    <w:div w:id="2104522208">
      <w:bodyDiv w:val="1"/>
      <w:marLeft w:val="0"/>
      <w:marRight w:val="0"/>
      <w:marTop w:val="0"/>
      <w:marBottom w:val="0"/>
      <w:divBdr>
        <w:top w:val="none" w:sz="0" w:space="0" w:color="auto"/>
        <w:left w:val="none" w:sz="0" w:space="0" w:color="auto"/>
        <w:bottom w:val="none" w:sz="0" w:space="0" w:color="auto"/>
        <w:right w:val="none" w:sz="0" w:space="0" w:color="auto"/>
      </w:divBdr>
    </w:div>
    <w:div w:id="2104523389">
      <w:bodyDiv w:val="1"/>
      <w:marLeft w:val="0"/>
      <w:marRight w:val="0"/>
      <w:marTop w:val="0"/>
      <w:marBottom w:val="0"/>
      <w:divBdr>
        <w:top w:val="none" w:sz="0" w:space="0" w:color="auto"/>
        <w:left w:val="none" w:sz="0" w:space="0" w:color="auto"/>
        <w:bottom w:val="none" w:sz="0" w:space="0" w:color="auto"/>
        <w:right w:val="none" w:sz="0" w:space="0" w:color="auto"/>
      </w:divBdr>
    </w:div>
    <w:div w:id="2104641653">
      <w:bodyDiv w:val="1"/>
      <w:marLeft w:val="0"/>
      <w:marRight w:val="0"/>
      <w:marTop w:val="0"/>
      <w:marBottom w:val="0"/>
      <w:divBdr>
        <w:top w:val="none" w:sz="0" w:space="0" w:color="auto"/>
        <w:left w:val="none" w:sz="0" w:space="0" w:color="auto"/>
        <w:bottom w:val="none" w:sz="0" w:space="0" w:color="auto"/>
        <w:right w:val="none" w:sz="0" w:space="0" w:color="auto"/>
      </w:divBdr>
    </w:div>
    <w:div w:id="2105296945">
      <w:bodyDiv w:val="1"/>
      <w:marLeft w:val="0"/>
      <w:marRight w:val="0"/>
      <w:marTop w:val="0"/>
      <w:marBottom w:val="0"/>
      <w:divBdr>
        <w:top w:val="none" w:sz="0" w:space="0" w:color="auto"/>
        <w:left w:val="none" w:sz="0" w:space="0" w:color="auto"/>
        <w:bottom w:val="none" w:sz="0" w:space="0" w:color="auto"/>
        <w:right w:val="none" w:sz="0" w:space="0" w:color="auto"/>
      </w:divBdr>
    </w:div>
    <w:div w:id="2105612163">
      <w:bodyDiv w:val="1"/>
      <w:marLeft w:val="0"/>
      <w:marRight w:val="0"/>
      <w:marTop w:val="0"/>
      <w:marBottom w:val="0"/>
      <w:divBdr>
        <w:top w:val="none" w:sz="0" w:space="0" w:color="auto"/>
        <w:left w:val="none" w:sz="0" w:space="0" w:color="auto"/>
        <w:bottom w:val="none" w:sz="0" w:space="0" w:color="auto"/>
        <w:right w:val="none" w:sz="0" w:space="0" w:color="auto"/>
      </w:divBdr>
    </w:div>
    <w:div w:id="2107263610">
      <w:bodyDiv w:val="1"/>
      <w:marLeft w:val="0"/>
      <w:marRight w:val="0"/>
      <w:marTop w:val="0"/>
      <w:marBottom w:val="0"/>
      <w:divBdr>
        <w:top w:val="none" w:sz="0" w:space="0" w:color="auto"/>
        <w:left w:val="none" w:sz="0" w:space="0" w:color="auto"/>
        <w:bottom w:val="none" w:sz="0" w:space="0" w:color="auto"/>
        <w:right w:val="none" w:sz="0" w:space="0" w:color="auto"/>
      </w:divBdr>
      <w:divsChild>
        <w:div w:id="2118090537">
          <w:marLeft w:val="0"/>
          <w:marRight w:val="0"/>
          <w:marTop w:val="0"/>
          <w:marBottom w:val="0"/>
          <w:divBdr>
            <w:top w:val="none" w:sz="0" w:space="0" w:color="auto"/>
            <w:left w:val="none" w:sz="0" w:space="0" w:color="auto"/>
            <w:bottom w:val="none" w:sz="0" w:space="0" w:color="auto"/>
            <w:right w:val="none" w:sz="0" w:space="0" w:color="auto"/>
          </w:divBdr>
          <w:divsChild>
            <w:div w:id="816844334">
              <w:marLeft w:val="0"/>
              <w:marRight w:val="0"/>
              <w:marTop w:val="0"/>
              <w:marBottom w:val="0"/>
              <w:divBdr>
                <w:top w:val="none" w:sz="0" w:space="0" w:color="auto"/>
                <w:left w:val="none" w:sz="0" w:space="0" w:color="auto"/>
                <w:bottom w:val="none" w:sz="0" w:space="0" w:color="auto"/>
                <w:right w:val="none" w:sz="0" w:space="0" w:color="auto"/>
              </w:divBdr>
              <w:divsChild>
                <w:div w:id="2063627453">
                  <w:marLeft w:val="0"/>
                  <w:marRight w:val="0"/>
                  <w:marTop w:val="0"/>
                  <w:marBottom w:val="0"/>
                  <w:divBdr>
                    <w:top w:val="none" w:sz="0" w:space="0" w:color="auto"/>
                    <w:left w:val="none" w:sz="0" w:space="0" w:color="auto"/>
                    <w:bottom w:val="none" w:sz="0" w:space="0" w:color="auto"/>
                    <w:right w:val="none" w:sz="0" w:space="0" w:color="auto"/>
                  </w:divBdr>
                  <w:divsChild>
                    <w:div w:id="591284686">
                      <w:marLeft w:val="0"/>
                      <w:marRight w:val="0"/>
                      <w:marTop w:val="0"/>
                      <w:marBottom w:val="0"/>
                      <w:divBdr>
                        <w:top w:val="none" w:sz="0" w:space="0" w:color="auto"/>
                        <w:left w:val="none" w:sz="0" w:space="0" w:color="auto"/>
                        <w:bottom w:val="none" w:sz="0" w:space="0" w:color="auto"/>
                        <w:right w:val="none" w:sz="0" w:space="0" w:color="auto"/>
                      </w:divBdr>
                      <w:divsChild>
                        <w:div w:id="413863441">
                          <w:marLeft w:val="0"/>
                          <w:marRight w:val="0"/>
                          <w:marTop w:val="0"/>
                          <w:marBottom w:val="0"/>
                          <w:divBdr>
                            <w:top w:val="none" w:sz="0" w:space="0" w:color="auto"/>
                            <w:left w:val="none" w:sz="0" w:space="0" w:color="auto"/>
                            <w:bottom w:val="none" w:sz="0" w:space="0" w:color="auto"/>
                            <w:right w:val="none" w:sz="0" w:space="0" w:color="auto"/>
                          </w:divBdr>
                          <w:divsChild>
                            <w:div w:id="3328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842614">
      <w:bodyDiv w:val="1"/>
      <w:marLeft w:val="0"/>
      <w:marRight w:val="0"/>
      <w:marTop w:val="0"/>
      <w:marBottom w:val="0"/>
      <w:divBdr>
        <w:top w:val="none" w:sz="0" w:space="0" w:color="auto"/>
        <w:left w:val="none" w:sz="0" w:space="0" w:color="auto"/>
        <w:bottom w:val="none" w:sz="0" w:space="0" w:color="auto"/>
        <w:right w:val="none" w:sz="0" w:space="0" w:color="auto"/>
      </w:divBdr>
    </w:div>
    <w:div w:id="2109811468">
      <w:bodyDiv w:val="1"/>
      <w:marLeft w:val="0"/>
      <w:marRight w:val="0"/>
      <w:marTop w:val="0"/>
      <w:marBottom w:val="0"/>
      <w:divBdr>
        <w:top w:val="none" w:sz="0" w:space="0" w:color="auto"/>
        <w:left w:val="none" w:sz="0" w:space="0" w:color="auto"/>
        <w:bottom w:val="none" w:sz="0" w:space="0" w:color="auto"/>
        <w:right w:val="none" w:sz="0" w:space="0" w:color="auto"/>
      </w:divBdr>
    </w:div>
    <w:div w:id="2111661955">
      <w:bodyDiv w:val="1"/>
      <w:marLeft w:val="0"/>
      <w:marRight w:val="0"/>
      <w:marTop w:val="0"/>
      <w:marBottom w:val="0"/>
      <w:divBdr>
        <w:top w:val="none" w:sz="0" w:space="0" w:color="auto"/>
        <w:left w:val="none" w:sz="0" w:space="0" w:color="auto"/>
        <w:bottom w:val="none" w:sz="0" w:space="0" w:color="auto"/>
        <w:right w:val="none" w:sz="0" w:space="0" w:color="auto"/>
      </w:divBdr>
      <w:divsChild>
        <w:div w:id="1186822442">
          <w:marLeft w:val="0"/>
          <w:marRight w:val="0"/>
          <w:marTop w:val="0"/>
          <w:marBottom w:val="0"/>
          <w:divBdr>
            <w:top w:val="none" w:sz="0" w:space="0" w:color="auto"/>
            <w:left w:val="none" w:sz="0" w:space="0" w:color="auto"/>
            <w:bottom w:val="none" w:sz="0" w:space="0" w:color="auto"/>
            <w:right w:val="none" w:sz="0" w:space="0" w:color="auto"/>
          </w:divBdr>
        </w:div>
      </w:divsChild>
    </w:div>
    <w:div w:id="2111779480">
      <w:bodyDiv w:val="1"/>
      <w:marLeft w:val="0"/>
      <w:marRight w:val="0"/>
      <w:marTop w:val="0"/>
      <w:marBottom w:val="0"/>
      <w:divBdr>
        <w:top w:val="none" w:sz="0" w:space="0" w:color="auto"/>
        <w:left w:val="none" w:sz="0" w:space="0" w:color="auto"/>
        <w:bottom w:val="none" w:sz="0" w:space="0" w:color="auto"/>
        <w:right w:val="none" w:sz="0" w:space="0" w:color="auto"/>
      </w:divBdr>
      <w:divsChild>
        <w:div w:id="922883574">
          <w:marLeft w:val="0"/>
          <w:marRight w:val="0"/>
          <w:marTop w:val="0"/>
          <w:marBottom w:val="0"/>
          <w:divBdr>
            <w:top w:val="none" w:sz="0" w:space="0" w:color="auto"/>
            <w:left w:val="none" w:sz="0" w:space="0" w:color="auto"/>
            <w:bottom w:val="none" w:sz="0" w:space="0" w:color="auto"/>
            <w:right w:val="none" w:sz="0" w:space="0" w:color="auto"/>
          </w:divBdr>
          <w:divsChild>
            <w:div w:id="968048452">
              <w:marLeft w:val="0"/>
              <w:marRight w:val="0"/>
              <w:marTop w:val="0"/>
              <w:marBottom w:val="0"/>
              <w:divBdr>
                <w:top w:val="none" w:sz="0" w:space="0" w:color="auto"/>
                <w:left w:val="none" w:sz="0" w:space="0" w:color="auto"/>
                <w:bottom w:val="none" w:sz="0" w:space="0" w:color="auto"/>
                <w:right w:val="none" w:sz="0" w:space="0" w:color="auto"/>
              </w:divBdr>
              <w:divsChild>
                <w:div w:id="1437552800">
                  <w:marLeft w:val="0"/>
                  <w:marRight w:val="0"/>
                  <w:marTop w:val="0"/>
                  <w:marBottom w:val="0"/>
                  <w:divBdr>
                    <w:top w:val="none" w:sz="0" w:space="0" w:color="auto"/>
                    <w:left w:val="none" w:sz="0" w:space="0" w:color="auto"/>
                    <w:bottom w:val="none" w:sz="0" w:space="0" w:color="auto"/>
                    <w:right w:val="none" w:sz="0" w:space="0" w:color="auto"/>
                  </w:divBdr>
                  <w:divsChild>
                    <w:div w:id="379325857">
                      <w:marLeft w:val="0"/>
                      <w:marRight w:val="0"/>
                      <w:marTop w:val="0"/>
                      <w:marBottom w:val="0"/>
                      <w:divBdr>
                        <w:top w:val="none" w:sz="0" w:space="0" w:color="auto"/>
                        <w:left w:val="none" w:sz="0" w:space="0" w:color="auto"/>
                        <w:bottom w:val="none" w:sz="0" w:space="0" w:color="auto"/>
                        <w:right w:val="none" w:sz="0" w:space="0" w:color="auto"/>
                      </w:divBdr>
                      <w:divsChild>
                        <w:div w:id="404568786">
                          <w:marLeft w:val="0"/>
                          <w:marRight w:val="0"/>
                          <w:marTop w:val="0"/>
                          <w:marBottom w:val="0"/>
                          <w:divBdr>
                            <w:top w:val="none" w:sz="0" w:space="0" w:color="auto"/>
                            <w:left w:val="none" w:sz="0" w:space="0" w:color="auto"/>
                            <w:bottom w:val="none" w:sz="0" w:space="0" w:color="auto"/>
                            <w:right w:val="none" w:sz="0" w:space="0" w:color="auto"/>
                          </w:divBdr>
                          <w:divsChild>
                            <w:div w:id="20995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973976">
      <w:bodyDiv w:val="1"/>
      <w:marLeft w:val="0"/>
      <w:marRight w:val="0"/>
      <w:marTop w:val="0"/>
      <w:marBottom w:val="0"/>
      <w:divBdr>
        <w:top w:val="none" w:sz="0" w:space="0" w:color="auto"/>
        <w:left w:val="none" w:sz="0" w:space="0" w:color="auto"/>
        <w:bottom w:val="none" w:sz="0" w:space="0" w:color="auto"/>
        <w:right w:val="none" w:sz="0" w:space="0" w:color="auto"/>
      </w:divBdr>
    </w:div>
    <w:div w:id="2113090218">
      <w:bodyDiv w:val="1"/>
      <w:marLeft w:val="0"/>
      <w:marRight w:val="0"/>
      <w:marTop w:val="0"/>
      <w:marBottom w:val="0"/>
      <w:divBdr>
        <w:top w:val="none" w:sz="0" w:space="0" w:color="auto"/>
        <w:left w:val="none" w:sz="0" w:space="0" w:color="auto"/>
        <w:bottom w:val="none" w:sz="0" w:space="0" w:color="auto"/>
        <w:right w:val="none" w:sz="0" w:space="0" w:color="auto"/>
      </w:divBdr>
      <w:divsChild>
        <w:div w:id="1257514930">
          <w:marLeft w:val="0"/>
          <w:marRight w:val="0"/>
          <w:marTop w:val="0"/>
          <w:marBottom w:val="0"/>
          <w:divBdr>
            <w:top w:val="none" w:sz="0" w:space="0" w:color="auto"/>
            <w:left w:val="none" w:sz="0" w:space="0" w:color="auto"/>
            <w:bottom w:val="none" w:sz="0" w:space="0" w:color="auto"/>
            <w:right w:val="none" w:sz="0" w:space="0" w:color="auto"/>
          </w:divBdr>
          <w:divsChild>
            <w:div w:id="1273318861">
              <w:marLeft w:val="0"/>
              <w:marRight w:val="0"/>
              <w:marTop w:val="0"/>
              <w:marBottom w:val="0"/>
              <w:divBdr>
                <w:top w:val="none" w:sz="0" w:space="0" w:color="auto"/>
                <w:left w:val="none" w:sz="0" w:space="0" w:color="auto"/>
                <w:bottom w:val="none" w:sz="0" w:space="0" w:color="auto"/>
                <w:right w:val="none" w:sz="0" w:space="0" w:color="auto"/>
              </w:divBdr>
              <w:divsChild>
                <w:div w:id="8534566">
                  <w:marLeft w:val="0"/>
                  <w:marRight w:val="0"/>
                  <w:marTop w:val="0"/>
                  <w:marBottom w:val="0"/>
                  <w:divBdr>
                    <w:top w:val="none" w:sz="0" w:space="0" w:color="auto"/>
                    <w:left w:val="none" w:sz="0" w:space="0" w:color="auto"/>
                    <w:bottom w:val="none" w:sz="0" w:space="0" w:color="auto"/>
                    <w:right w:val="none" w:sz="0" w:space="0" w:color="auto"/>
                  </w:divBdr>
                  <w:divsChild>
                    <w:div w:id="1651058410">
                      <w:marLeft w:val="0"/>
                      <w:marRight w:val="0"/>
                      <w:marTop w:val="0"/>
                      <w:marBottom w:val="0"/>
                      <w:divBdr>
                        <w:top w:val="none" w:sz="0" w:space="0" w:color="auto"/>
                        <w:left w:val="none" w:sz="0" w:space="0" w:color="auto"/>
                        <w:bottom w:val="none" w:sz="0" w:space="0" w:color="auto"/>
                        <w:right w:val="none" w:sz="0" w:space="0" w:color="auto"/>
                      </w:divBdr>
                      <w:divsChild>
                        <w:div w:id="820389099">
                          <w:marLeft w:val="0"/>
                          <w:marRight w:val="0"/>
                          <w:marTop w:val="0"/>
                          <w:marBottom w:val="0"/>
                          <w:divBdr>
                            <w:top w:val="none" w:sz="0" w:space="0" w:color="auto"/>
                            <w:left w:val="none" w:sz="0" w:space="0" w:color="auto"/>
                            <w:bottom w:val="none" w:sz="0" w:space="0" w:color="auto"/>
                            <w:right w:val="none" w:sz="0" w:space="0" w:color="auto"/>
                          </w:divBdr>
                          <w:divsChild>
                            <w:div w:id="12215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549063">
      <w:bodyDiv w:val="1"/>
      <w:marLeft w:val="0"/>
      <w:marRight w:val="0"/>
      <w:marTop w:val="0"/>
      <w:marBottom w:val="0"/>
      <w:divBdr>
        <w:top w:val="none" w:sz="0" w:space="0" w:color="auto"/>
        <w:left w:val="none" w:sz="0" w:space="0" w:color="auto"/>
        <w:bottom w:val="none" w:sz="0" w:space="0" w:color="auto"/>
        <w:right w:val="none" w:sz="0" w:space="0" w:color="auto"/>
      </w:divBdr>
    </w:div>
    <w:div w:id="2114007222">
      <w:bodyDiv w:val="1"/>
      <w:marLeft w:val="0"/>
      <w:marRight w:val="0"/>
      <w:marTop w:val="0"/>
      <w:marBottom w:val="0"/>
      <w:divBdr>
        <w:top w:val="none" w:sz="0" w:space="0" w:color="auto"/>
        <w:left w:val="none" w:sz="0" w:space="0" w:color="auto"/>
        <w:bottom w:val="none" w:sz="0" w:space="0" w:color="auto"/>
        <w:right w:val="none" w:sz="0" w:space="0" w:color="auto"/>
      </w:divBdr>
    </w:div>
    <w:div w:id="2116175189">
      <w:bodyDiv w:val="1"/>
      <w:marLeft w:val="0"/>
      <w:marRight w:val="0"/>
      <w:marTop w:val="0"/>
      <w:marBottom w:val="0"/>
      <w:divBdr>
        <w:top w:val="none" w:sz="0" w:space="0" w:color="auto"/>
        <w:left w:val="none" w:sz="0" w:space="0" w:color="auto"/>
        <w:bottom w:val="none" w:sz="0" w:space="0" w:color="auto"/>
        <w:right w:val="none" w:sz="0" w:space="0" w:color="auto"/>
      </w:divBdr>
    </w:div>
    <w:div w:id="2117359351">
      <w:bodyDiv w:val="1"/>
      <w:marLeft w:val="0"/>
      <w:marRight w:val="0"/>
      <w:marTop w:val="0"/>
      <w:marBottom w:val="0"/>
      <w:divBdr>
        <w:top w:val="none" w:sz="0" w:space="0" w:color="auto"/>
        <w:left w:val="none" w:sz="0" w:space="0" w:color="auto"/>
        <w:bottom w:val="none" w:sz="0" w:space="0" w:color="auto"/>
        <w:right w:val="none" w:sz="0" w:space="0" w:color="auto"/>
      </w:divBdr>
    </w:div>
    <w:div w:id="2118744500">
      <w:bodyDiv w:val="1"/>
      <w:marLeft w:val="0"/>
      <w:marRight w:val="0"/>
      <w:marTop w:val="0"/>
      <w:marBottom w:val="0"/>
      <w:divBdr>
        <w:top w:val="none" w:sz="0" w:space="0" w:color="auto"/>
        <w:left w:val="none" w:sz="0" w:space="0" w:color="auto"/>
        <w:bottom w:val="none" w:sz="0" w:space="0" w:color="auto"/>
        <w:right w:val="none" w:sz="0" w:space="0" w:color="auto"/>
      </w:divBdr>
    </w:div>
    <w:div w:id="2120030839">
      <w:bodyDiv w:val="1"/>
      <w:marLeft w:val="0"/>
      <w:marRight w:val="0"/>
      <w:marTop w:val="0"/>
      <w:marBottom w:val="0"/>
      <w:divBdr>
        <w:top w:val="none" w:sz="0" w:space="0" w:color="auto"/>
        <w:left w:val="none" w:sz="0" w:space="0" w:color="auto"/>
        <w:bottom w:val="none" w:sz="0" w:space="0" w:color="auto"/>
        <w:right w:val="none" w:sz="0" w:space="0" w:color="auto"/>
      </w:divBdr>
    </w:div>
    <w:div w:id="2122138805">
      <w:bodyDiv w:val="1"/>
      <w:marLeft w:val="0"/>
      <w:marRight w:val="0"/>
      <w:marTop w:val="0"/>
      <w:marBottom w:val="0"/>
      <w:divBdr>
        <w:top w:val="none" w:sz="0" w:space="0" w:color="auto"/>
        <w:left w:val="none" w:sz="0" w:space="0" w:color="auto"/>
        <w:bottom w:val="none" w:sz="0" w:space="0" w:color="auto"/>
        <w:right w:val="none" w:sz="0" w:space="0" w:color="auto"/>
      </w:divBdr>
    </w:div>
    <w:div w:id="2126188706">
      <w:bodyDiv w:val="1"/>
      <w:marLeft w:val="0"/>
      <w:marRight w:val="0"/>
      <w:marTop w:val="0"/>
      <w:marBottom w:val="0"/>
      <w:divBdr>
        <w:top w:val="none" w:sz="0" w:space="0" w:color="auto"/>
        <w:left w:val="none" w:sz="0" w:space="0" w:color="auto"/>
        <w:bottom w:val="none" w:sz="0" w:space="0" w:color="auto"/>
        <w:right w:val="none" w:sz="0" w:space="0" w:color="auto"/>
      </w:divBdr>
    </w:div>
    <w:div w:id="2126266304">
      <w:bodyDiv w:val="1"/>
      <w:marLeft w:val="0"/>
      <w:marRight w:val="0"/>
      <w:marTop w:val="0"/>
      <w:marBottom w:val="0"/>
      <w:divBdr>
        <w:top w:val="none" w:sz="0" w:space="0" w:color="auto"/>
        <w:left w:val="none" w:sz="0" w:space="0" w:color="auto"/>
        <w:bottom w:val="none" w:sz="0" w:space="0" w:color="auto"/>
        <w:right w:val="none" w:sz="0" w:space="0" w:color="auto"/>
      </w:divBdr>
    </w:div>
    <w:div w:id="2127657650">
      <w:bodyDiv w:val="1"/>
      <w:marLeft w:val="0"/>
      <w:marRight w:val="0"/>
      <w:marTop w:val="0"/>
      <w:marBottom w:val="0"/>
      <w:divBdr>
        <w:top w:val="none" w:sz="0" w:space="0" w:color="auto"/>
        <w:left w:val="none" w:sz="0" w:space="0" w:color="auto"/>
        <w:bottom w:val="none" w:sz="0" w:space="0" w:color="auto"/>
        <w:right w:val="none" w:sz="0" w:space="0" w:color="auto"/>
      </w:divBdr>
    </w:div>
    <w:div w:id="2128816943">
      <w:bodyDiv w:val="1"/>
      <w:marLeft w:val="0"/>
      <w:marRight w:val="0"/>
      <w:marTop w:val="0"/>
      <w:marBottom w:val="0"/>
      <w:divBdr>
        <w:top w:val="none" w:sz="0" w:space="0" w:color="auto"/>
        <w:left w:val="none" w:sz="0" w:space="0" w:color="auto"/>
        <w:bottom w:val="none" w:sz="0" w:space="0" w:color="auto"/>
        <w:right w:val="none" w:sz="0" w:space="0" w:color="auto"/>
      </w:divBdr>
    </w:div>
    <w:div w:id="2129473542">
      <w:bodyDiv w:val="1"/>
      <w:marLeft w:val="0"/>
      <w:marRight w:val="0"/>
      <w:marTop w:val="0"/>
      <w:marBottom w:val="0"/>
      <w:divBdr>
        <w:top w:val="none" w:sz="0" w:space="0" w:color="auto"/>
        <w:left w:val="none" w:sz="0" w:space="0" w:color="auto"/>
        <w:bottom w:val="none" w:sz="0" w:space="0" w:color="auto"/>
        <w:right w:val="none" w:sz="0" w:space="0" w:color="auto"/>
      </w:divBdr>
      <w:divsChild>
        <w:div w:id="838740114">
          <w:marLeft w:val="0"/>
          <w:marRight w:val="0"/>
          <w:marTop w:val="0"/>
          <w:marBottom w:val="0"/>
          <w:divBdr>
            <w:top w:val="none" w:sz="0" w:space="0" w:color="auto"/>
            <w:left w:val="none" w:sz="0" w:space="0" w:color="auto"/>
            <w:bottom w:val="none" w:sz="0" w:space="0" w:color="auto"/>
            <w:right w:val="none" w:sz="0" w:space="0" w:color="auto"/>
          </w:divBdr>
          <w:divsChild>
            <w:div w:id="1644843682">
              <w:marLeft w:val="0"/>
              <w:marRight w:val="0"/>
              <w:marTop w:val="0"/>
              <w:marBottom w:val="0"/>
              <w:divBdr>
                <w:top w:val="none" w:sz="0" w:space="0" w:color="auto"/>
                <w:left w:val="none" w:sz="0" w:space="0" w:color="auto"/>
                <w:bottom w:val="none" w:sz="0" w:space="0" w:color="auto"/>
                <w:right w:val="none" w:sz="0" w:space="0" w:color="auto"/>
              </w:divBdr>
              <w:divsChild>
                <w:div w:id="1821001932">
                  <w:marLeft w:val="0"/>
                  <w:marRight w:val="0"/>
                  <w:marTop w:val="0"/>
                  <w:marBottom w:val="0"/>
                  <w:divBdr>
                    <w:top w:val="none" w:sz="0" w:space="0" w:color="auto"/>
                    <w:left w:val="none" w:sz="0" w:space="0" w:color="auto"/>
                    <w:bottom w:val="none" w:sz="0" w:space="0" w:color="auto"/>
                    <w:right w:val="none" w:sz="0" w:space="0" w:color="auto"/>
                  </w:divBdr>
                  <w:divsChild>
                    <w:div w:id="863833585">
                      <w:marLeft w:val="0"/>
                      <w:marRight w:val="0"/>
                      <w:marTop w:val="0"/>
                      <w:marBottom w:val="0"/>
                      <w:divBdr>
                        <w:top w:val="none" w:sz="0" w:space="0" w:color="auto"/>
                        <w:left w:val="none" w:sz="0" w:space="0" w:color="auto"/>
                        <w:bottom w:val="none" w:sz="0" w:space="0" w:color="auto"/>
                        <w:right w:val="none" w:sz="0" w:space="0" w:color="auto"/>
                      </w:divBdr>
                      <w:divsChild>
                        <w:div w:id="880245380">
                          <w:marLeft w:val="0"/>
                          <w:marRight w:val="0"/>
                          <w:marTop w:val="0"/>
                          <w:marBottom w:val="0"/>
                          <w:divBdr>
                            <w:top w:val="none" w:sz="0" w:space="0" w:color="auto"/>
                            <w:left w:val="none" w:sz="0" w:space="0" w:color="auto"/>
                            <w:bottom w:val="none" w:sz="0" w:space="0" w:color="auto"/>
                            <w:right w:val="none" w:sz="0" w:space="0" w:color="auto"/>
                          </w:divBdr>
                          <w:divsChild>
                            <w:div w:id="328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665809">
      <w:bodyDiv w:val="1"/>
      <w:marLeft w:val="0"/>
      <w:marRight w:val="0"/>
      <w:marTop w:val="0"/>
      <w:marBottom w:val="0"/>
      <w:divBdr>
        <w:top w:val="none" w:sz="0" w:space="0" w:color="auto"/>
        <w:left w:val="none" w:sz="0" w:space="0" w:color="auto"/>
        <w:bottom w:val="none" w:sz="0" w:space="0" w:color="auto"/>
        <w:right w:val="none" w:sz="0" w:space="0" w:color="auto"/>
      </w:divBdr>
      <w:divsChild>
        <w:div w:id="879048661">
          <w:marLeft w:val="0"/>
          <w:marRight w:val="0"/>
          <w:marTop w:val="0"/>
          <w:marBottom w:val="0"/>
          <w:divBdr>
            <w:top w:val="none" w:sz="0" w:space="0" w:color="auto"/>
            <w:left w:val="none" w:sz="0" w:space="0" w:color="auto"/>
            <w:bottom w:val="none" w:sz="0" w:space="0" w:color="auto"/>
            <w:right w:val="none" w:sz="0" w:space="0" w:color="auto"/>
          </w:divBdr>
          <w:divsChild>
            <w:div w:id="325019043">
              <w:marLeft w:val="0"/>
              <w:marRight w:val="0"/>
              <w:marTop w:val="0"/>
              <w:marBottom w:val="0"/>
              <w:divBdr>
                <w:top w:val="none" w:sz="0" w:space="0" w:color="auto"/>
                <w:left w:val="none" w:sz="0" w:space="0" w:color="auto"/>
                <w:bottom w:val="none" w:sz="0" w:space="0" w:color="auto"/>
                <w:right w:val="none" w:sz="0" w:space="0" w:color="auto"/>
              </w:divBdr>
              <w:divsChild>
                <w:div w:id="70203243">
                  <w:marLeft w:val="0"/>
                  <w:marRight w:val="0"/>
                  <w:marTop w:val="0"/>
                  <w:marBottom w:val="0"/>
                  <w:divBdr>
                    <w:top w:val="none" w:sz="0" w:space="0" w:color="auto"/>
                    <w:left w:val="none" w:sz="0" w:space="0" w:color="auto"/>
                    <w:bottom w:val="none" w:sz="0" w:space="0" w:color="auto"/>
                    <w:right w:val="none" w:sz="0" w:space="0" w:color="auto"/>
                  </w:divBdr>
                  <w:divsChild>
                    <w:div w:id="2057779127">
                      <w:marLeft w:val="0"/>
                      <w:marRight w:val="0"/>
                      <w:marTop w:val="0"/>
                      <w:marBottom w:val="0"/>
                      <w:divBdr>
                        <w:top w:val="none" w:sz="0" w:space="0" w:color="auto"/>
                        <w:left w:val="none" w:sz="0" w:space="0" w:color="auto"/>
                        <w:bottom w:val="none" w:sz="0" w:space="0" w:color="auto"/>
                        <w:right w:val="none" w:sz="0" w:space="0" w:color="auto"/>
                      </w:divBdr>
                      <w:divsChild>
                        <w:div w:id="2096047473">
                          <w:marLeft w:val="0"/>
                          <w:marRight w:val="0"/>
                          <w:marTop w:val="0"/>
                          <w:marBottom w:val="0"/>
                          <w:divBdr>
                            <w:top w:val="none" w:sz="0" w:space="0" w:color="auto"/>
                            <w:left w:val="none" w:sz="0" w:space="0" w:color="auto"/>
                            <w:bottom w:val="none" w:sz="0" w:space="0" w:color="auto"/>
                            <w:right w:val="none" w:sz="0" w:space="0" w:color="auto"/>
                          </w:divBdr>
                          <w:divsChild>
                            <w:div w:id="1234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37888">
      <w:bodyDiv w:val="1"/>
      <w:marLeft w:val="0"/>
      <w:marRight w:val="0"/>
      <w:marTop w:val="0"/>
      <w:marBottom w:val="0"/>
      <w:divBdr>
        <w:top w:val="none" w:sz="0" w:space="0" w:color="auto"/>
        <w:left w:val="none" w:sz="0" w:space="0" w:color="auto"/>
        <w:bottom w:val="none" w:sz="0" w:space="0" w:color="auto"/>
        <w:right w:val="none" w:sz="0" w:space="0" w:color="auto"/>
      </w:divBdr>
    </w:div>
    <w:div w:id="2131776870">
      <w:bodyDiv w:val="1"/>
      <w:marLeft w:val="0"/>
      <w:marRight w:val="0"/>
      <w:marTop w:val="0"/>
      <w:marBottom w:val="0"/>
      <w:divBdr>
        <w:top w:val="none" w:sz="0" w:space="0" w:color="auto"/>
        <w:left w:val="none" w:sz="0" w:space="0" w:color="auto"/>
        <w:bottom w:val="none" w:sz="0" w:space="0" w:color="auto"/>
        <w:right w:val="none" w:sz="0" w:space="0" w:color="auto"/>
      </w:divBdr>
    </w:div>
    <w:div w:id="2132938756">
      <w:bodyDiv w:val="1"/>
      <w:marLeft w:val="0"/>
      <w:marRight w:val="0"/>
      <w:marTop w:val="0"/>
      <w:marBottom w:val="0"/>
      <w:divBdr>
        <w:top w:val="none" w:sz="0" w:space="0" w:color="auto"/>
        <w:left w:val="none" w:sz="0" w:space="0" w:color="auto"/>
        <w:bottom w:val="none" w:sz="0" w:space="0" w:color="auto"/>
        <w:right w:val="none" w:sz="0" w:space="0" w:color="auto"/>
      </w:divBdr>
    </w:div>
    <w:div w:id="2135712848">
      <w:bodyDiv w:val="1"/>
      <w:marLeft w:val="0"/>
      <w:marRight w:val="0"/>
      <w:marTop w:val="0"/>
      <w:marBottom w:val="0"/>
      <w:divBdr>
        <w:top w:val="none" w:sz="0" w:space="0" w:color="auto"/>
        <w:left w:val="none" w:sz="0" w:space="0" w:color="auto"/>
        <w:bottom w:val="none" w:sz="0" w:space="0" w:color="auto"/>
        <w:right w:val="none" w:sz="0" w:space="0" w:color="auto"/>
      </w:divBdr>
    </w:div>
    <w:div w:id="2136630577">
      <w:bodyDiv w:val="1"/>
      <w:marLeft w:val="0"/>
      <w:marRight w:val="0"/>
      <w:marTop w:val="0"/>
      <w:marBottom w:val="0"/>
      <w:divBdr>
        <w:top w:val="none" w:sz="0" w:space="0" w:color="auto"/>
        <w:left w:val="none" w:sz="0" w:space="0" w:color="auto"/>
        <w:bottom w:val="none" w:sz="0" w:space="0" w:color="auto"/>
        <w:right w:val="none" w:sz="0" w:space="0" w:color="auto"/>
      </w:divBdr>
    </w:div>
    <w:div w:id="2136675403">
      <w:bodyDiv w:val="1"/>
      <w:marLeft w:val="0"/>
      <w:marRight w:val="0"/>
      <w:marTop w:val="0"/>
      <w:marBottom w:val="0"/>
      <w:divBdr>
        <w:top w:val="none" w:sz="0" w:space="0" w:color="auto"/>
        <w:left w:val="none" w:sz="0" w:space="0" w:color="auto"/>
        <w:bottom w:val="none" w:sz="0" w:space="0" w:color="auto"/>
        <w:right w:val="none" w:sz="0" w:space="0" w:color="auto"/>
      </w:divBdr>
      <w:divsChild>
        <w:div w:id="450824479">
          <w:marLeft w:val="0"/>
          <w:marRight w:val="0"/>
          <w:marTop w:val="0"/>
          <w:marBottom w:val="0"/>
          <w:divBdr>
            <w:top w:val="none" w:sz="0" w:space="0" w:color="auto"/>
            <w:left w:val="none" w:sz="0" w:space="0" w:color="auto"/>
            <w:bottom w:val="none" w:sz="0" w:space="0" w:color="auto"/>
            <w:right w:val="none" w:sz="0" w:space="0" w:color="auto"/>
          </w:divBdr>
          <w:divsChild>
            <w:div w:id="1558129441">
              <w:marLeft w:val="0"/>
              <w:marRight w:val="0"/>
              <w:marTop w:val="0"/>
              <w:marBottom w:val="0"/>
              <w:divBdr>
                <w:top w:val="none" w:sz="0" w:space="0" w:color="auto"/>
                <w:left w:val="none" w:sz="0" w:space="0" w:color="auto"/>
                <w:bottom w:val="none" w:sz="0" w:space="0" w:color="auto"/>
                <w:right w:val="none" w:sz="0" w:space="0" w:color="auto"/>
              </w:divBdr>
              <w:divsChild>
                <w:div w:id="1135296622">
                  <w:marLeft w:val="0"/>
                  <w:marRight w:val="0"/>
                  <w:marTop w:val="0"/>
                  <w:marBottom w:val="0"/>
                  <w:divBdr>
                    <w:top w:val="none" w:sz="0" w:space="0" w:color="auto"/>
                    <w:left w:val="none" w:sz="0" w:space="0" w:color="auto"/>
                    <w:bottom w:val="none" w:sz="0" w:space="0" w:color="auto"/>
                    <w:right w:val="none" w:sz="0" w:space="0" w:color="auto"/>
                  </w:divBdr>
                  <w:divsChild>
                    <w:div w:id="564414974">
                      <w:marLeft w:val="0"/>
                      <w:marRight w:val="0"/>
                      <w:marTop w:val="0"/>
                      <w:marBottom w:val="0"/>
                      <w:divBdr>
                        <w:top w:val="none" w:sz="0" w:space="0" w:color="auto"/>
                        <w:left w:val="none" w:sz="0" w:space="0" w:color="auto"/>
                        <w:bottom w:val="none" w:sz="0" w:space="0" w:color="auto"/>
                        <w:right w:val="none" w:sz="0" w:space="0" w:color="auto"/>
                      </w:divBdr>
                      <w:divsChild>
                        <w:div w:id="640353311">
                          <w:marLeft w:val="0"/>
                          <w:marRight w:val="0"/>
                          <w:marTop w:val="0"/>
                          <w:marBottom w:val="0"/>
                          <w:divBdr>
                            <w:top w:val="none" w:sz="0" w:space="0" w:color="auto"/>
                            <w:left w:val="none" w:sz="0" w:space="0" w:color="auto"/>
                            <w:bottom w:val="none" w:sz="0" w:space="0" w:color="auto"/>
                            <w:right w:val="none" w:sz="0" w:space="0" w:color="auto"/>
                          </w:divBdr>
                          <w:divsChild>
                            <w:div w:id="4822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489687">
      <w:bodyDiv w:val="1"/>
      <w:marLeft w:val="0"/>
      <w:marRight w:val="0"/>
      <w:marTop w:val="0"/>
      <w:marBottom w:val="0"/>
      <w:divBdr>
        <w:top w:val="none" w:sz="0" w:space="0" w:color="auto"/>
        <w:left w:val="none" w:sz="0" w:space="0" w:color="auto"/>
        <w:bottom w:val="none" w:sz="0" w:space="0" w:color="auto"/>
        <w:right w:val="none" w:sz="0" w:space="0" w:color="auto"/>
      </w:divBdr>
    </w:div>
    <w:div w:id="2139563015">
      <w:bodyDiv w:val="1"/>
      <w:marLeft w:val="0"/>
      <w:marRight w:val="0"/>
      <w:marTop w:val="0"/>
      <w:marBottom w:val="0"/>
      <w:divBdr>
        <w:top w:val="none" w:sz="0" w:space="0" w:color="auto"/>
        <w:left w:val="none" w:sz="0" w:space="0" w:color="auto"/>
        <w:bottom w:val="none" w:sz="0" w:space="0" w:color="auto"/>
        <w:right w:val="none" w:sz="0" w:space="0" w:color="auto"/>
      </w:divBdr>
    </w:div>
    <w:div w:id="2139641361">
      <w:bodyDiv w:val="1"/>
      <w:marLeft w:val="0"/>
      <w:marRight w:val="0"/>
      <w:marTop w:val="0"/>
      <w:marBottom w:val="0"/>
      <w:divBdr>
        <w:top w:val="none" w:sz="0" w:space="0" w:color="auto"/>
        <w:left w:val="none" w:sz="0" w:space="0" w:color="auto"/>
        <w:bottom w:val="none" w:sz="0" w:space="0" w:color="auto"/>
        <w:right w:val="none" w:sz="0" w:space="0" w:color="auto"/>
      </w:divBdr>
    </w:div>
    <w:div w:id="2140146928">
      <w:bodyDiv w:val="1"/>
      <w:marLeft w:val="0"/>
      <w:marRight w:val="0"/>
      <w:marTop w:val="0"/>
      <w:marBottom w:val="0"/>
      <w:divBdr>
        <w:top w:val="none" w:sz="0" w:space="0" w:color="auto"/>
        <w:left w:val="none" w:sz="0" w:space="0" w:color="auto"/>
        <w:bottom w:val="none" w:sz="0" w:space="0" w:color="auto"/>
        <w:right w:val="none" w:sz="0" w:space="0" w:color="auto"/>
      </w:divBdr>
      <w:divsChild>
        <w:div w:id="435953709">
          <w:marLeft w:val="0"/>
          <w:marRight w:val="0"/>
          <w:marTop w:val="0"/>
          <w:marBottom w:val="0"/>
          <w:divBdr>
            <w:top w:val="none" w:sz="0" w:space="0" w:color="auto"/>
            <w:left w:val="none" w:sz="0" w:space="0" w:color="auto"/>
            <w:bottom w:val="none" w:sz="0" w:space="0" w:color="auto"/>
            <w:right w:val="none" w:sz="0" w:space="0" w:color="auto"/>
          </w:divBdr>
          <w:divsChild>
            <w:div w:id="1241914684">
              <w:marLeft w:val="0"/>
              <w:marRight w:val="0"/>
              <w:marTop w:val="0"/>
              <w:marBottom w:val="0"/>
              <w:divBdr>
                <w:top w:val="none" w:sz="0" w:space="0" w:color="auto"/>
                <w:left w:val="none" w:sz="0" w:space="0" w:color="auto"/>
                <w:bottom w:val="none" w:sz="0" w:space="0" w:color="auto"/>
                <w:right w:val="none" w:sz="0" w:space="0" w:color="auto"/>
              </w:divBdr>
              <w:divsChild>
                <w:div w:id="1654797488">
                  <w:marLeft w:val="0"/>
                  <w:marRight w:val="0"/>
                  <w:marTop w:val="0"/>
                  <w:marBottom w:val="0"/>
                  <w:divBdr>
                    <w:top w:val="none" w:sz="0" w:space="0" w:color="auto"/>
                    <w:left w:val="none" w:sz="0" w:space="0" w:color="auto"/>
                    <w:bottom w:val="none" w:sz="0" w:space="0" w:color="auto"/>
                    <w:right w:val="none" w:sz="0" w:space="0" w:color="auto"/>
                  </w:divBdr>
                  <w:divsChild>
                    <w:div w:id="1059355522">
                      <w:marLeft w:val="0"/>
                      <w:marRight w:val="0"/>
                      <w:marTop w:val="0"/>
                      <w:marBottom w:val="0"/>
                      <w:divBdr>
                        <w:top w:val="none" w:sz="0" w:space="0" w:color="auto"/>
                        <w:left w:val="none" w:sz="0" w:space="0" w:color="auto"/>
                        <w:bottom w:val="none" w:sz="0" w:space="0" w:color="auto"/>
                        <w:right w:val="none" w:sz="0" w:space="0" w:color="auto"/>
                      </w:divBdr>
                      <w:divsChild>
                        <w:div w:id="1083988967">
                          <w:marLeft w:val="0"/>
                          <w:marRight w:val="0"/>
                          <w:marTop w:val="0"/>
                          <w:marBottom w:val="0"/>
                          <w:divBdr>
                            <w:top w:val="none" w:sz="0" w:space="0" w:color="auto"/>
                            <w:left w:val="none" w:sz="0" w:space="0" w:color="auto"/>
                            <w:bottom w:val="none" w:sz="0" w:space="0" w:color="auto"/>
                            <w:right w:val="none" w:sz="0" w:space="0" w:color="auto"/>
                          </w:divBdr>
                          <w:divsChild>
                            <w:div w:id="21350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218939">
      <w:bodyDiv w:val="1"/>
      <w:marLeft w:val="0"/>
      <w:marRight w:val="0"/>
      <w:marTop w:val="0"/>
      <w:marBottom w:val="0"/>
      <w:divBdr>
        <w:top w:val="none" w:sz="0" w:space="0" w:color="auto"/>
        <w:left w:val="none" w:sz="0" w:space="0" w:color="auto"/>
        <w:bottom w:val="none" w:sz="0" w:space="0" w:color="auto"/>
        <w:right w:val="none" w:sz="0" w:space="0" w:color="auto"/>
      </w:divBdr>
    </w:div>
    <w:div w:id="2140688049">
      <w:bodyDiv w:val="1"/>
      <w:marLeft w:val="0"/>
      <w:marRight w:val="0"/>
      <w:marTop w:val="0"/>
      <w:marBottom w:val="0"/>
      <w:divBdr>
        <w:top w:val="none" w:sz="0" w:space="0" w:color="auto"/>
        <w:left w:val="none" w:sz="0" w:space="0" w:color="auto"/>
        <w:bottom w:val="none" w:sz="0" w:space="0" w:color="auto"/>
        <w:right w:val="none" w:sz="0" w:space="0" w:color="auto"/>
      </w:divBdr>
    </w:div>
    <w:div w:id="2141267846">
      <w:bodyDiv w:val="1"/>
      <w:marLeft w:val="0"/>
      <w:marRight w:val="0"/>
      <w:marTop w:val="0"/>
      <w:marBottom w:val="0"/>
      <w:divBdr>
        <w:top w:val="none" w:sz="0" w:space="0" w:color="auto"/>
        <w:left w:val="none" w:sz="0" w:space="0" w:color="auto"/>
        <w:bottom w:val="none" w:sz="0" w:space="0" w:color="auto"/>
        <w:right w:val="none" w:sz="0" w:space="0" w:color="auto"/>
      </w:divBdr>
      <w:divsChild>
        <w:div w:id="554124723">
          <w:marLeft w:val="0"/>
          <w:marRight w:val="0"/>
          <w:marTop w:val="0"/>
          <w:marBottom w:val="0"/>
          <w:divBdr>
            <w:top w:val="none" w:sz="0" w:space="0" w:color="auto"/>
            <w:left w:val="none" w:sz="0" w:space="0" w:color="auto"/>
            <w:bottom w:val="none" w:sz="0" w:space="0" w:color="auto"/>
            <w:right w:val="none" w:sz="0" w:space="0" w:color="auto"/>
          </w:divBdr>
          <w:divsChild>
            <w:div w:id="356779923">
              <w:marLeft w:val="0"/>
              <w:marRight w:val="0"/>
              <w:marTop w:val="0"/>
              <w:marBottom w:val="0"/>
              <w:divBdr>
                <w:top w:val="none" w:sz="0" w:space="0" w:color="auto"/>
                <w:left w:val="none" w:sz="0" w:space="0" w:color="auto"/>
                <w:bottom w:val="none" w:sz="0" w:space="0" w:color="auto"/>
                <w:right w:val="none" w:sz="0" w:space="0" w:color="auto"/>
              </w:divBdr>
              <w:divsChild>
                <w:div w:id="2053385460">
                  <w:marLeft w:val="0"/>
                  <w:marRight w:val="0"/>
                  <w:marTop w:val="0"/>
                  <w:marBottom w:val="0"/>
                  <w:divBdr>
                    <w:top w:val="none" w:sz="0" w:space="0" w:color="auto"/>
                    <w:left w:val="none" w:sz="0" w:space="0" w:color="auto"/>
                    <w:bottom w:val="none" w:sz="0" w:space="0" w:color="auto"/>
                    <w:right w:val="none" w:sz="0" w:space="0" w:color="auto"/>
                  </w:divBdr>
                  <w:divsChild>
                    <w:div w:id="620039502">
                      <w:marLeft w:val="0"/>
                      <w:marRight w:val="0"/>
                      <w:marTop w:val="0"/>
                      <w:marBottom w:val="0"/>
                      <w:divBdr>
                        <w:top w:val="none" w:sz="0" w:space="0" w:color="auto"/>
                        <w:left w:val="none" w:sz="0" w:space="0" w:color="auto"/>
                        <w:bottom w:val="none" w:sz="0" w:space="0" w:color="auto"/>
                        <w:right w:val="none" w:sz="0" w:space="0" w:color="auto"/>
                      </w:divBdr>
                      <w:divsChild>
                        <w:div w:id="1412195593">
                          <w:marLeft w:val="0"/>
                          <w:marRight w:val="0"/>
                          <w:marTop w:val="0"/>
                          <w:marBottom w:val="0"/>
                          <w:divBdr>
                            <w:top w:val="none" w:sz="0" w:space="0" w:color="auto"/>
                            <w:left w:val="none" w:sz="0" w:space="0" w:color="auto"/>
                            <w:bottom w:val="none" w:sz="0" w:space="0" w:color="auto"/>
                            <w:right w:val="none" w:sz="0" w:space="0" w:color="auto"/>
                          </w:divBdr>
                          <w:divsChild>
                            <w:div w:id="12230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22726">
      <w:bodyDiv w:val="1"/>
      <w:marLeft w:val="0"/>
      <w:marRight w:val="0"/>
      <w:marTop w:val="0"/>
      <w:marBottom w:val="0"/>
      <w:divBdr>
        <w:top w:val="none" w:sz="0" w:space="0" w:color="auto"/>
        <w:left w:val="none" w:sz="0" w:space="0" w:color="auto"/>
        <w:bottom w:val="none" w:sz="0" w:space="0" w:color="auto"/>
        <w:right w:val="none" w:sz="0" w:space="0" w:color="auto"/>
      </w:divBdr>
      <w:divsChild>
        <w:div w:id="496306316">
          <w:marLeft w:val="0"/>
          <w:marRight w:val="0"/>
          <w:marTop w:val="0"/>
          <w:marBottom w:val="0"/>
          <w:divBdr>
            <w:top w:val="none" w:sz="0" w:space="0" w:color="auto"/>
            <w:left w:val="none" w:sz="0" w:space="0" w:color="auto"/>
            <w:bottom w:val="none" w:sz="0" w:space="0" w:color="auto"/>
            <w:right w:val="none" w:sz="0" w:space="0" w:color="auto"/>
          </w:divBdr>
          <w:divsChild>
            <w:div w:id="254752015">
              <w:marLeft w:val="0"/>
              <w:marRight w:val="0"/>
              <w:marTop w:val="0"/>
              <w:marBottom w:val="0"/>
              <w:divBdr>
                <w:top w:val="none" w:sz="0" w:space="0" w:color="auto"/>
                <w:left w:val="none" w:sz="0" w:space="0" w:color="auto"/>
                <w:bottom w:val="none" w:sz="0" w:space="0" w:color="auto"/>
                <w:right w:val="none" w:sz="0" w:space="0" w:color="auto"/>
              </w:divBdr>
              <w:divsChild>
                <w:div w:id="1710105449">
                  <w:marLeft w:val="0"/>
                  <w:marRight w:val="0"/>
                  <w:marTop w:val="0"/>
                  <w:marBottom w:val="0"/>
                  <w:divBdr>
                    <w:top w:val="none" w:sz="0" w:space="0" w:color="auto"/>
                    <w:left w:val="none" w:sz="0" w:space="0" w:color="auto"/>
                    <w:bottom w:val="none" w:sz="0" w:space="0" w:color="auto"/>
                    <w:right w:val="none" w:sz="0" w:space="0" w:color="auto"/>
                  </w:divBdr>
                  <w:divsChild>
                    <w:div w:id="140734928">
                      <w:marLeft w:val="0"/>
                      <w:marRight w:val="0"/>
                      <w:marTop w:val="0"/>
                      <w:marBottom w:val="0"/>
                      <w:divBdr>
                        <w:top w:val="none" w:sz="0" w:space="0" w:color="auto"/>
                        <w:left w:val="none" w:sz="0" w:space="0" w:color="auto"/>
                        <w:bottom w:val="none" w:sz="0" w:space="0" w:color="auto"/>
                        <w:right w:val="none" w:sz="0" w:space="0" w:color="auto"/>
                      </w:divBdr>
                      <w:divsChild>
                        <w:div w:id="1632788330">
                          <w:marLeft w:val="0"/>
                          <w:marRight w:val="0"/>
                          <w:marTop w:val="0"/>
                          <w:marBottom w:val="0"/>
                          <w:divBdr>
                            <w:top w:val="none" w:sz="0" w:space="0" w:color="auto"/>
                            <w:left w:val="none" w:sz="0" w:space="0" w:color="auto"/>
                            <w:bottom w:val="none" w:sz="0" w:space="0" w:color="auto"/>
                            <w:right w:val="none" w:sz="0" w:space="0" w:color="auto"/>
                          </w:divBdr>
                          <w:divsChild>
                            <w:div w:id="71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67619">
      <w:bodyDiv w:val="1"/>
      <w:marLeft w:val="0"/>
      <w:marRight w:val="0"/>
      <w:marTop w:val="0"/>
      <w:marBottom w:val="0"/>
      <w:divBdr>
        <w:top w:val="none" w:sz="0" w:space="0" w:color="auto"/>
        <w:left w:val="none" w:sz="0" w:space="0" w:color="auto"/>
        <w:bottom w:val="none" w:sz="0" w:space="0" w:color="auto"/>
        <w:right w:val="none" w:sz="0" w:space="0" w:color="auto"/>
      </w:divBdr>
    </w:div>
    <w:div w:id="2142575027">
      <w:bodyDiv w:val="1"/>
      <w:marLeft w:val="0"/>
      <w:marRight w:val="0"/>
      <w:marTop w:val="0"/>
      <w:marBottom w:val="0"/>
      <w:divBdr>
        <w:top w:val="none" w:sz="0" w:space="0" w:color="auto"/>
        <w:left w:val="none" w:sz="0" w:space="0" w:color="auto"/>
        <w:bottom w:val="none" w:sz="0" w:space="0" w:color="auto"/>
        <w:right w:val="none" w:sz="0" w:space="0" w:color="auto"/>
      </w:divBdr>
      <w:divsChild>
        <w:div w:id="448664921">
          <w:marLeft w:val="0"/>
          <w:marRight w:val="0"/>
          <w:marTop w:val="0"/>
          <w:marBottom w:val="0"/>
          <w:divBdr>
            <w:top w:val="none" w:sz="0" w:space="0" w:color="auto"/>
            <w:left w:val="none" w:sz="0" w:space="0" w:color="auto"/>
            <w:bottom w:val="none" w:sz="0" w:space="0" w:color="auto"/>
            <w:right w:val="none" w:sz="0" w:space="0" w:color="auto"/>
          </w:divBdr>
          <w:divsChild>
            <w:div w:id="757101053">
              <w:marLeft w:val="0"/>
              <w:marRight w:val="0"/>
              <w:marTop w:val="0"/>
              <w:marBottom w:val="0"/>
              <w:divBdr>
                <w:top w:val="none" w:sz="0" w:space="0" w:color="auto"/>
                <w:left w:val="none" w:sz="0" w:space="0" w:color="auto"/>
                <w:bottom w:val="none" w:sz="0" w:space="0" w:color="auto"/>
                <w:right w:val="none" w:sz="0" w:space="0" w:color="auto"/>
              </w:divBdr>
              <w:divsChild>
                <w:div w:id="964896919">
                  <w:marLeft w:val="0"/>
                  <w:marRight w:val="0"/>
                  <w:marTop w:val="0"/>
                  <w:marBottom w:val="0"/>
                  <w:divBdr>
                    <w:top w:val="none" w:sz="0" w:space="0" w:color="auto"/>
                    <w:left w:val="none" w:sz="0" w:space="0" w:color="auto"/>
                    <w:bottom w:val="none" w:sz="0" w:space="0" w:color="auto"/>
                    <w:right w:val="none" w:sz="0" w:space="0" w:color="auto"/>
                  </w:divBdr>
                  <w:divsChild>
                    <w:div w:id="687101886">
                      <w:marLeft w:val="0"/>
                      <w:marRight w:val="0"/>
                      <w:marTop w:val="0"/>
                      <w:marBottom w:val="0"/>
                      <w:divBdr>
                        <w:top w:val="none" w:sz="0" w:space="0" w:color="auto"/>
                        <w:left w:val="none" w:sz="0" w:space="0" w:color="auto"/>
                        <w:bottom w:val="none" w:sz="0" w:space="0" w:color="auto"/>
                        <w:right w:val="none" w:sz="0" w:space="0" w:color="auto"/>
                      </w:divBdr>
                      <w:divsChild>
                        <w:div w:id="1608661380">
                          <w:marLeft w:val="0"/>
                          <w:marRight w:val="0"/>
                          <w:marTop w:val="0"/>
                          <w:marBottom w:val="0"/>
                          <w:divBdr>
                            <w:top w:val="none" w:sz="0" w:space="0" w:color="auto"/>
                            <w:left w:val="none" w:sz="0" w:space="0" w:color="auto"/>
                            <w:bottom w:val="none" w:sz="0" w:space="0" w:color="auto"/>
                            <w:right w:val="none" w:sz="0" w:space="0" w:color="auto"/>
                          </w:divBdr>
                          <w:divsChild>
                            <w:div w:id="14736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426021">
      <w:bodyDiv w:val="1"/>
      <w:marLeft w:val="0"/>
      <w:marRight w:val="0"/>
      <w:marTop w:val="0"/>
      <w:marBottom w:val="0"/>
      <w:divBdr>
        <w:top w:val="none" w:sz="0" w:space="0" w:color="auto"/>
        <w:left w:val="none" w:sz="0" w:space="0" w:color="auto"/>
        <w:bottom w:val="none" w:sz="0" w:space="0" w:color="auto"/>
        <w:right w:val="none" w:sz="0" w:space="0" w:color="auto"/>
      </w:divBdr>
    </w:div>
    <w:div w:id="2143619671">
      <w:bodyDiv w:val="1"/>
      <w:marLeft w:val="0"/>
      <w:marRight w:val="0"/>
      <w:marTop w:val="0"/>
      <w:marBottom w:val="0"/>
      <w:divBdr>
        <w:top w:val="none" w:sz="0" w:space="0" w:color="auto"/>
        <w:left w:val="none" w:sz="0" w:space="0" w:color="auto"/>
        <w:bottom w:val="none" w:sz="0" w:space="0" w:color="auto"/>
        <w:right w:val="none" w:sz="0" w:space="0" w:color="auto"/>
      </w:divBdr>
    </w:div>
    <w:div w:id="2143690263">
      <w:bodyDiv w:val="1"/>
      <w:marLeft w:val="0"/>
      <w:marRight w:val="0"/>
      <w:marTop w:val="0"/>
      <w:marBottom w:val="0"/>
      <w:divBdr>
        <w:top w:val="none" w:sz="0" w:space="0" w:color="auto"/>
        <w:left w:val="none" w:sz="0" w:space="0" w:color="auto"/>
        <w:bottom w:val="none" w:sz="0" w:space="0" w:color="auto"/>
        <w:right w:val="none" w:sz="0" w:space="0" w:color="auto"/>
      </w:divBdr>
      <w:divsChild>
        <w:div w:id="424038382">
          <w:marLeft w:val="0"/>
          <w:marRight w:val="0"/>
          <w:marTop w:val="0"/>
          <w:marBottom w:val="0"/>
          <w:divBdr>
            <w:top w:val="none" w:sz="0" w:space="0" w:color="auto"/>
            <w:left w:val="none" w:sz="0" w:space="0" w:color="auto"/>
            <w:bottom w:val="none" w:sz="0" w:space="0" w:color="auto"/>
            <w:right w:val="none" w:sz="0" w:space="0" w:color="auto"/>
          </w:divBdr>
          <w:divsChild>
            <w:div w:id="586495727">
              <w:marLeft w:val="0"/>
              <w:marRight w:val="0"/>
              <w:marTop w:val="0"/>
              <w:marBottom w:val="0"/>
              <w:divBdr>
                <w:top w:val="none" w:sz="0" w:space="0" w:color="auto"/>
                <w:left w:val="none" w:sz="0" w:space="0" w:color="auto"/>
                <w:bottom w:val="none" w:sz="0" w:space="0" w:color="auto"/>
                <w:right w:val="none" w:sz="0" w:space="0" w:color="auto"/>
              </w:divBdr>
              <w:divsChild>
                <w:div w:id="152256617">
                  <w:marLeft w:val="0"/>
                  <w:marRight w:val="0"/>
                  <w:marTop w:val="0"/>
                  <w:marBottom w:val="0"/>
                  <w:divBdr>
                    <w:top w:val="none" w:sz="0" w:space="0" w:color="auto"/>
                    <w:left w:val="none" w:sz="0" w:space="0" w:color="auto"/>
                    <w:bottom w:val="none" w:sz="0" w:space="0" w:color="auto"/>
                    <w:right w:val="none" w:sz="0" w:space="0" w:color="auto"/>
                  </w:divBdr>
                  <w:divsChild>
                    <w:div w:id="1409691792">
                      <w:marLeft w:val="0"/>
                      <w:marRight w:val="0"/>
                      <w:marTop w:val="0"/>
                      <w:marBottom w:val="0"/>
                      <w:divBdr>
                        <w:top w:val="none" w:sz="0" w:space="0" w:color="auto"/>
                        <w:left w:val="none" w:sz="0" w:space="0" w:color="auto"/>
                        <w:bottom w:val="none" w:sz="0" w:space="0" w:color="auto"/>
                        <w:right w:val="none" w:sz="0" w:space="0" w:color="auto"/>
                      </w:divBdr>
                      <w:divsChild>
                        <w:div w:id="730464552">
                          <w:marLeft w:val="0"/>
                          <w:marRight w:val="0"/>
                          <w:marTop w:val="0"/>
                          <w:marBottom w:val="0"/>
                          <w:divBdr>
                            <w:top w:val="none" w:sz="0" w:space="0" w:color="auto"/>
                            <w:left w:val="none" w:sz="0" w:space="0" w:color="auto"/>
                            <w:bottom w:val="none" w:sz="0" w:space="0" w:color="auto"/>
                            <w:right w:val="none" w:sz="0" w:space="0" w:color="auto"/>
                          </w:divBdr>
                          <w:divsChild>
                            <w:div w:id="675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586570">
      <w:bodyDiv w:val="1"/>
      <w:marLeft w:val="0"/>
      <w:marRight w:val="0"/>
      <w:marTop w:val="0"/>
      <w:marBottom w:val="0"/>
      <w:divBdr>
        <w:top w:val="none" w:sz="0" w:space="0" w:color="auto"/>
        <w:left w:val="none" w:sz="0" w:space="0" w:color="auto"/>
        <w:bottom w:val="none" w:sz="0" w:space="0" w:color="auto"/>
        <w:right w:val="none" w:sz="0" w:space="0" w:color="auto"/>
      </w:divBdr>
    </w:div>
    <w:div w:id="2145612867">
      <w:bodyDiv w:val="1"/>
      <w:marLeft w:val="0"/>
      <w:marRight w:val="0"/>
      <w:marTop w:val="0"/>
      <w:marBottom w:val="0"/>
      <w:divBdr>
        <w:top w:val="none" w:sz="0" w:space="0" w:color="auto"/>
        <w:left w:val="none" w:sz="0" w:space="0" w:color="auto"/>
        <w:bottom w:val="none" w:sz="0" w:space="0" w:color="auto"/>
        <w:right w:val="none" w:sz="0" w:space="0" w:color="auto"/>
      </w:divBdr>
    </w:div>
    <w:div w:id="2145655227">
      <w:bodyDiv w:val="1"/>
      <w:marLeft w:val="0"/>
      <w:marRight w:val="0"/>
      <w:marTop w:val="0"/>
      <w:marBottom w:val="0"/>
      <w:divBdr>
        <w:top w:val="none" w:sz="0" w:space="0" w:color="auto"/>
        <w:left w:val="none" w:sz="0" w:space="0" w:color="auto"/>
        <w:bottom w:val="none" w:sz="0" w:space="0" w:color="auto"/>
        <w:right w:val="none" w:sz="0" w:space="0" w:color="auto"/>
      </w:divBdr>
    </w:div>
    <w:div w:id="21456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77</Pages>
  <Words>37335</Words>
  <Characters>212812</Characters>
  <Application>Microsoft Office Word</Application>
  <DocSecurity>0</DocSecurity>
  <Lines>1773</Lines>
  <Paragraphs>499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A74</dc:creator>
  <cp:lastModifiedBy>MyCom</cp:lastModifiedBy>
  <cp:revision>7</cp:revision>
  <dcterms:created xsi:type="dcterms:W3CDTF">2021-01-13T05:45:00Z</dcterms:created>
  <dcterms:modified xsi:type="dcterms:W3CDTF">2021-01-15T07:21:00Z</dcterms:modified>
</cp:coreProperties>
</file>